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4D" w:rsidRDefault="007B234D" w:rsidP="007B234D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-371475</wp:posOffset>
            </wp:positionV>
            <wp:extent cx="752475" cy="600075"/>
            <wp:effectExtent l="0" t="0" r="9525" b="9525"/>
            <wp:wrapTopAndBottom/>
            <wp:docPr id="1" name="Imagen 1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4D" w:rsidRPr="00946863" w:rsidRDefault="007B234D" w:rsidP="007B234D">
      <w:pPr>
        <w:jc w:val="center"/>
        <w:rPr>
          <w:rFonts w:ascii="Century Gothic" w:hAnsi="Century Gothic" w:cs="Calibri Light"/>
          <w:b/>
          <w:bCs/>
          <w:sz w:val="32"/>
          <w:szCs w:val="32"/>
        </w:rPr>
      </w:pPr>
      <w:r w:rsidRPr="00946863">
        <w:rPr>
          <w:rFonts w:ascii="Century Gothic" w:hAnsi="Century Gothic" w:cs="Calibri Light"/>
          <w:b/>
          <w:bCs/>
          <w:sz w:val="32"/>
          <w:szCs w:val="32"/>
        </w:rPr>
        <w:t>Plan lector Pre Kínder 2023</w:t>
      </w:r>
    </w:p>
    <w:p w:rsidR="007B234D" w:rsidRPr="00946863" w:rsidRDefault="007B234D" w:rsidP="007B234D">
      <w:pPr>
        <w:rPr>
          <w:rFonts w:ascii="Century Gothic" w:hAnsi="Century Gothic" w:cs="Calibri Light"/>
          <w:sz w:val="32"/>
          <w:szCs w:val="32"/>
        </w:rPr>
      </w:pPr>
      <w:r w:rsidRPr="00946863">
        <w:rPr>
          <w:rFonts w:ascii="Century Gothic" w:hAnsi="Century Gothic" w:cs="Calibri Light"/>
          <w:sz w:val="32"/>
          <w:szCs w:val="32"/>
        </w:rPr>
        <w:t>Padres, madres y apoderados:</w:t>
      </w:r>
    </w:p>
    <w:p w:rsidR="007B234D" w:rsidRPr="00946863" w:rsidRDefault="007B234D" w:rsidP="007B234D">
      <w:pPr>
        <w:rPr>
          <w:rFonts w:ascii="Century Gothic" w:hAnsi="Century Gothic" w:cs="Calibri Light"/>
          <w:sz w:val="32"/>
          <w:szCs w:val="32"/>
        </w:rPr>
      </w:pPr>
      <w:r w:rsidRPr="00946863">
        <w:rPr>
          <w:rFonts w:ascii="Century Gothic" w:hAnsi="Century Gothic" w:cs="Calibri Light"/>
          <w:sz w:val="32"/>
          <w:szCs w:val="32"/>
        </w:rPr>
        <w:t>Para su conocimiento y apoyo en este importante inicio a la lectura de los estudiantes, entregamos algunos de los objetivos del plan lector:</w:t>
      </w:r>
    </w:p>
    <w:p w:rsidR="007B234D" w:rsidRPr="00946863" w:rsidRDefault="007B234D" w:rsidP="007B234D">
      <w:pPr>
        <w:pStyle w:val="Prrafodelista"/>
        <w:numPr>
          <w:ilvl w:val="0"/>
          <w:numId w:val="1"/>
        </w:numPr>
        <w:rPr>
          <w:rFonts w:ascii="Century Gothic" w:hAnsi="Century Gothic" w:cs="Calibri Light"/>
          <w:sz w:val="32"/>
          <w:szCs w:val="32"/>
        </w:rPr>
      </w:pPr>
      <w:r w:rsidRPr="00946863">
        <w:rPr>
          <w:rFonts w:ascii="Century Gothic" w:hAnsi="Century Gothic" w:cs="Calibri Light"/>
          <w:sz w:val="32"/>
          <w:szCs w:val="32"/>
        </w:rPr>
        <w:t>Promover el hábito lector a partir de las experiencias placenteras que fomenten una relación amigable entre el lector y los libros.</w:t>
      </w:r>
    </w:p>
    <w:p w:rsidR="007B234D" w:rsidRPr="00946863" w:rsidRDefault="007B234D" w:rsidP="007B234D">
      <w:pPr>
        <w:pStyle w:val="Prrafodelista"/>
        <w:numPr>
          <w:ilvl w:val="0"/>
          <w:numId w:val="1"/>
        </w:numPr>
        <w:rPr>
          <w:rFonts w:ascii="Century Gothic" w:hAnsi="Century Gothic" w:cs="Calibri Light"/>
          <w:sz w:val="32"/>
          <w:szCs w:val="32"/>
        </w:rPr>
      </w:pPr>
      <w:r w:rsidRPr="00946863">
        <w:rPr>
          <w:rFonts w:ascii="Century Gothic" w:hAnsi="Century Gothic" w:cs="Calibri Light"/>
          <w:sz w:val="32"/>
          <w:szCs w:val="32"/>
        </w:rPr>
        <w:t>Desarrollar las habilidades de la comprensión lectora</w:t>
      </w:r>
    </w:p>
    <w:p w:rsidR="007B234D" w:rsidRPr="00946863" w:rsidRDefault="007B234D" w:rsidP="007B234D">
      <w:pPr>
        <w:pStyle w:val="Prrafodelista"/>
        <w:numPr>
          <w:ilvl w:val="0"/>
          <w:numId w:val="1"/>
        </w:numPr>
        <w:rPr>
          <w:rFonts w:ascii="Century Gothic" w:hAnsi="Century Gothic" w:cs="Calibri Light"/>
          <w:sz w:val="32"/>
          <w:szCs w:val="32"/>
        </w:rPr>
      </w:pPr>
      <w:r w:rsidRPr="00946863">
        <w:rPr>
          <w:rFonts w:ascii="Century Gothic" w:hAnsi="Century Gothic" w:cs="Calibri Light"/>
          <w:sz w:val="32"/>
          <w:szCs w:val="32"/>
        </w:rPr>
        <w:t>Incorporar paulatinamente la lectura en la vida diaria de los estudiantes.</w:t>
      </w:r>
    </w:p>
    <w:p w:rsidR="007B234D" w:rsidRPr="00535272" w:rsidRDefault="007B234D" w:rsidP="007B234D">
      <w:pPr>
        <w:rPr>
          <w:rFonts w:ascii="Calibri Light" w:hAnsi="Calibri Light" w:cs="Calibri Light"/>
          <w:b/>
          <w:bCs/>
          <w:sz w:val="32"/>
          <w:szCs w:val="32"/>
        </w:rPr>
      </w:pPr>
    </w:p>
    <w:tbl>
      <w:tblPr>
        <w:tblW w:w="8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095"/>
      </w:tblGrid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Mes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Cuento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Marzo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El Monstruo de Colores 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Abril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Ballena Malena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Mayo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La Otra Orilla 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Junio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La Cebra Camila 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Agosto 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Choco Encuentra una Mamá 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Septiembre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Leyenda del “Copihue” 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Octubre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Grúfalo</w:t>
            </w:r>
            <w:proofErr w:type="spellEnd"/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B234D" w:rsidRPr="00A4702E" w:rsidTr="00C07C5E">
        <w:tc>
          <w:tcPr>
            <w:tcW w:w="2411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sz w:val="32"/>
                <w:szCs w:val="32"/>
              </w:rPr>
              <w:t xml:space="preserve">Noviembre </w:t>
            </w:r>
          </w:p>
        </w:tc>
        <w:tc>
          <w:tcPr>
            <w:tcW w:w="6095" w:type="dxa"/>
            <w:shd w:val="clear" w:color="auto" w:fill="auto"/>
          </w:tcPr>
          <w:p w:rsidR="007B234D" w:rsidRPr="00DC2570" w:rsidRDefault="007B234D" w:rsidP="00C07C5E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DC257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¿A qué Sabe la Luna? </w:t>
            </w:r>
          </w:p>
        </w:tc>
      </w:tr>
    </w:tbl>
    <w:p w:rsidR="00A47FE8" w:rsidRDefault="00A47FE8">
      <w:bookmarkStart w:id="0" w:name="_GoBack"/>
      <w:bookmarkEnd w:id="0"/>
    </w:p>
    <w:sectPr w:rsidR="00A47FE8" w:rsidSect="007B234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785"/>
    <w:multiLevelType w:val="hybridMultilevel"/>
    <w:tmpl w:val="16926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4D"/>
    <w:rsid w:val="007B234D"/>
    <w:rsid w:val="00A47FE8"/>
    <w:rsid w:val="00D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3F29"/>
  <w15:chartTrackingRefBased/>
  <w15:docId w15:val="{B447991F-1081-402C-8C05-ABCBF90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4D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2023-01-13T15:53:00Z</dcterms:created>
  <dcterms:modified xsi:type="dcterms:W3CDTF">2023-01-13T15:54:00Z</dcterms:modified>
</cp:coreProperties>
</file>