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AF7BE" w14:textId="77777777" w:rsidR="00D66330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89A39DD" wp14:editId="1BFD1D46">
            <wp:simplePos x="0" y="0"/>
            <wp:positionH relativeFrom="column">
              <wp:posOffset>3054985</wp:posOffset>
            </wp:positionH>
            <wp:positionV relativeFrom="paragraph">
              <wp:posOffset>-359410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F0EFD" w14:textId="77777777" w:rsidR="00D66330" w:rsidRPr="00321CB8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4E35CCC1" w14:textId="77777777"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0FCDBF6" w14:textId="2BD6EF7D" w:rsidR="00D66330" w:rsidRPr="007E5A4C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Profesora: </w:t>
      </w:r>
      <w:r w:rsidR="00B429EA">
        <w:rPr>
          <w:rFonts w:ascii="Bookman Old Style" w:hAnsi="Bookman Old Style"/>
          <w:sz w:val="16"/>
          <w:szCs w:val="16"/>
          <w:lang w:val="es-ES_tradnl"/>
        </w:rPr>
        <w:t>Sybil Valdenegro A.</w:t>
      </w:r>
    </w:p>
    <w:p w14:paraId="7F8F29A8" w14:textId="77777777" w:rsidR="00D66330" w:rsidRPr="00BC24EB" w:rsidRDefault="00D66330" w:rsidP="00D66330">
      <w:pPr>
        <w:rPr>
          <w:rFonts w:ascii="Century Gothic" w:hAnsi="Century Gothic"/>
        </w:rPr>
      </w:pPr>
    </w:p>
    <w:p w14:paraId="323E0234" w14:textId="30BD916D" w:rsidR="00D66330" w:rsidRPr="00BC24EB" w:rsidRDefault="00B429EA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Orientaciones</w:t>
      </w:r>
      <w:r w:rsidR="008C60D9">
        <w:rPr>
          <w:rFonts w:ascii="Century Gothic" w:hAnsi="Century Gothic"/>
          <w:b/>
        </w:rPr>
        <w:t xml:space="preserve"> para trabajar</w:t>
      </w:r>
      <w:r>
        <w:rPr>
          <w:rFonts w:ascii="Century Gothic" w:hAnsi="Century Gothic"/>
          <w:b/>
        </w:rPr>
        <w:t xml:space="preserve"> </w:t>
      </w:r>
      <w:r w:rsidR="0080376B">
        <w:rPr>
          <w:rFonts w:ascii="Century Gothic" w:hAnsi="Century Gothic"/>
          <w:b/>
        </w:rPr>
        <w:t>Matemática</w:t>
      </w:r>
    </w:p>
    <w:p w14:paraId="35AC3156" w14:textId="66E799CE" w:rsidR="00D66330" w:rsidRDefault="00B429EA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Segundo</w:t>
      </w:r>
      <w:r w:rsidR="00D66330">
        <w:rPr>
          <w:rFonts w:ascii="Century Gothic" w:hAnsi="Century Gothic"/>
          <w:b/>
        </w:rPr>
        <w:t xml:space="preserve"> básico </w:t>
      </w:r>
    </w:p>
    <w:p w14:paraId="29ED886F" w14:textId="77777777" w:rsidR="00D66330" w:rsidRPr="00BC24EB" w:rsidRDefault="00D66330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</w:t>
      </w:r>
    </w:p>
    <w:p w14:paraId="4E7D98AD" w14:textId="77777777" w:rsidR="00B429EA" w:rsidRDefault="00B429EA" w:rsidP="00D66330">
      <w:pPr>
        <w:rPr>
          <w:rFonts w:ascii="Century Gothic" w:hAnsi="Century Gothic"/>
          <w:b/>
        </w:rPr>
      </w:pPr>
    </w:p>
    <w:p w14:paraId="2CF4524C" w14:textId="4C43875E" w:rsidR="00B429EA" w:rsidRDefault="00B429EA" w:rsidP="00B429E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Estimadas a</w:t>
      </w:r>
      <w:r w:rsidRPr="00B429EA">
        <w:rPr>
          <w:rFonts w:ascii="Century Gothic" w:hAnsi="Century Gothic"/>
          <w:b/>
        </w:rPr>
        <w:t>poderad</w:t>
      </w:r>
      <w:r>
        <w:rPr>
          <w:rFonts w:ascii="Century Gothic" w:hAnsi="Century Gothic"/>
          <w:b/>
        </w:rPr>
        <w:t>as (o</w:t>
      </w:r>
      <w:r w:rsidR="00D14633">
        <w:rPr>
          <w:rFonts w:ascii="Century Gothic" w:hAnsi="Century Gothic"/>
          <w:b/>
        </w:rPr>
        <w:t>s</w:t>
      </w:r>
      <w:r>
        <w:rPr>
          <w:rFonts w:ascii="Century Gothic" w:hAnsi="Century Gothic"/>
          <w:b/>
        </w:rPr>
        <w:t>)</w:t>
      </w:r>
      <w:r w:rsidRPr="00B429EA">
        <w:rPr>
          <w:rFonts w:ascii="Century Gothic" w:hAnsi="Century Gothic"/>
          <w:b/>
        </w:rPr>
        <w:t>:</w:t>
      </w:r>
    </w:p>
    <w:p w14:paraId="51E66125" w14:textId="77777777" w:rsidR="00B429EA" w:rsidRPr="00B429EA" w:rsidRDefault="00B429EA" w:rsidP="00405429">
      <w:pPr>
        <w:jc w:val="both"/>
        <w:rPr>
          <w:rFonts w:ascii="Century Gothic" w:hAnsi="Century Gothic"/>
          <w:b/>
        </w:rPr>
      </w:pPr>
    </w:p>
    <w:p w14:paraId="649715E9" w14:textId="3AC5C388" w:rsidR="002A4DAB" w:rsidRDefault="0080376B" w:rsidP="00405429">
      <w:pPr>
        <w:tabs>
          <w:tab w:val="left" w:pos="4487"/>
        </w:tabs>
        <w:jc w:val="both"/>
        <w:rPr>
          <w:rFonts w:ascii="Century Gothic" w:hAnsi="Century Gothic"/>
        </w:rPr>
      </w:pPr>
      <w:r w:rsidRPr="0080376B">
        <w:rPr>
          <w:rFonts w:ascii="Century Gothic" w:hAnsi="Century Gothic"/>
        </w:rPr>
        <w:t xml:space="preserve">En matemática es necesario </w:t>
      </w:r>
      <w:r w:rsidR="00FA2715">
        <w:rPr>
          <w:rFonts w:ascii="Century Gothic" w:hAnsi="Century Gothic"/>
        </w:rPr>
        <w:t xml:space="preserve">que los estudiantes </w:t>
      </w:r>
      <w:r w:rsidRPr="0080376B">
        <w:rPr>
          <w:rFonts w:ascii="Century Gothic" w:hAnsi="Century Gothic"/>
        </w:rPr>
        <w:t>l</w:t>
      </w:r>
      <w:r w:rsidR="00FA2715">
        <w:rPr>
          <w:rFonts w:ascii="Century Gothic" w:hAnsi="Century Gothic"/>
        </w:rPr>
        <w:t>ogren leer</w:t>
      </w:r>
      <w:r w:rsidRPr="0080376B">
        <w:rPr>
          <w:rFonts w:ascii="Century Gothic" w:hAnsi="Century Gothic"/>
        </w:rPr>
        <w:t xml:space="preserve"> los números y escribirlos al dictado del 1 al 100. Contar de dos en dos, de 5 en 5, de 10 en 10, a partir de cualquier número</w:t>
      </w:r>
      <w:r w:rsidR="00D14633">
        <w:rPr>
          <w:rFonts w:ascii="Century Gothic" w:hAnsi="Century Gothic"/>
        </w:rPr>
        <w:t xml:space="preserve"> hasta 100</w:t>
      </w:r>
      <w:r w:rsidRPr="0080376B">
        <w:rPr>
          <w:rFonts w:ascii="Century Gothic" w:hAnsi="Century Gothic"/>
        </w:rPr>
        <w:t>.</w:t>
      </w:r>
      <w:r w:rsidR="00FA2715">
        <w:rPr>
          <w:rFonts w:ascii="Century Gothic" w:hAnsi="Century Gothic"/>
        </w:rPr>
        <w:t xml:space="preserve"> Esto lo pueden practicar a través de </w:t>
      </w:r>
      <w:r w:rsidR="00405429">
        <w:rPr>
          <w:rFonts w:ascii="Century Gothic" w:hAnsi="Century Gothic"/>
        </w:rPr>
        <w:t xml:space="preserve">juegos y con actividades de la vida cotidiana. </w:t>
      </w:r>
    </w:p>
    <w:p w14:paraId="19574D13" w14:textId="77777777" w:rsidR="00D14633" w:rsidRDefault="00D14633" w:rsidP="002A4DAB">
      <w:pPr>
        <w:tabs>
          <w:tab w:val="left" w:pos="4487"/>
        </w:tabs>
        <w:rPr>
          <w:rFonts w:ascii="Century Gothic" w:hAnsi="Century Gothic"/>
        </w:rPr>
      </w:pPr>
    </w:p>
    <w:p w14:paraId="2F0D6CAE" w14:textId="310F1712" w:rsidR="0080376B" w:rsidRDefault="0080376B" w:rsidP="002A4DAB">
      <w:pPr>
        <w:tabs>
          <w:tab w:val="left" w:pos="4487"/>
        </w:tabs>
        <w:rPr>
          <w:rFonts w:ascii="Century Gothic" w:hAnsi="Century Gothic"/>
        </w:rPr>
      </w:pPr>
    </w:p>
    <w:p w14:paraId="2AF4C86F" w14:textId="6A7887AF" w:rsidR="0080376B" w:rsidRDefault="0080376B" w:rsidP="002A4DAB">
      <w:pPr>
        <w:tabs>
          <w:tab w:val="left" w:pos="4487"/>
        </w:tabs>
        <w:rPr>
          <w:rFonts w:ascii="Century Gothic" w:hAnsi="Century Gothic"/>
          <w:b/>
          <w:bCs/>
        </w:rPr>
      </w:pPr>
      <w:r w:rsidRPr="0080376B">
        <w:rPr>
          <w:rFonts w:ascii="Century Gothic" w:hAnsi="Century Gothic"/>
          <w:b/>
          <w:bCs/>
        </w:rPr>
        <w:t xml:space="preserve">Objetivo página 10: </w:t>
      </w:r>
      <w:r>
        <w:rPr>
          <w:rFonts w:ascii="Century Gothic" w:hAnsi="Century Gothic"/>
          <w:b/>
          <w:bCs/>
        </w:rPr>
        <w:t>Construir la tabla de 100 a partir de las regularidades que identifican en ella.</w:t>
      </w:r>
    </w:p>
    <w:p w14:paraId="28B1CC97" w14:textId="6149698C" w:rsidR="0080376B" w:rsidRDefault="00291A3A" w:rsidP="002A4DAB">
      <w:pPr>
        <w:tabs>
          <w:tab w:val="left" w:pos="4487"/>
        </w:tabs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8853CC" wp14:editId="44172C59">
            <wp:simplePos x="0" y="0"/>
            <wp:positionH relativeFrom="margin">
              <wp:align>right</wp:align>
            </wp:positionH>
            <wp:positionV relativeFrom="paragraph">
              <wp:posOffset>154940</wp:posOffset>
            </wp:positionV>
            <wp:extent cx="1732280" cy="2330450"/>
            <wp:effectExtent l="19050" t="19050" r="20320" b="12700"/>
            <wp:wrapThrough wrapText="bothSides">
              <wp:wrapPolygon edited="0">
                <wp:start x="-238" y="-177"/>
                <wp:lineTo x="-238" y="21541"/>
                <wp:lineTo x="21616" y="21541"/>
                <wp:lineTo x="21616" y="-177"/>
                <wp:lineTo x="-238" y="-177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7" t="15718" r="31313" b="5956"/>
                    <a:stretch/>
                  </pic:blipFill>
                  <pic:spPr bwMode="auto">
                    <a:xfrm>
                      <a:off x="0" y="0"/>
                      <a:ext cx="1738624" cy="23392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5D75E1" wp14:editId="021DA124">
            <wp:simplePos x="0" y="0"/>
            <wp:positionH relativeFrom="margin">
              <wp:align>left</wp:align>
            </wp:positionH>
            <wp:positionV relativeFrom="paragraph">
              <wp:posOffset>154940</wp:posOffset>
            </wp:positionV>
            <wp:extent cx="1775460" cy="2573020"/>
            <wp:effectExtent l="0" t="0" r="0" b="0"/>
            <wp:wrapThrough wrapText="bothSides">
              <wp:wrapPolygon edited="0">
                <wp:start x="0" y="0"/>
                <wp:lineTo x="0" y="21429"/>
                <wp:lineTo x="21322" y="21429"/>
                <wp:lineTo x="21322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29" t="15167" r="36122" b="19475"/>
                    <a:stretch/>
                  </pic:blipFill>
                  <pic:spPr bwMode="auto">
                    <a:xfrm>
                      <a:off x="0" y="0"/>
                      <a:ext cx="1789441" cy="2593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E577" w14:textId="4607D7B9" w:rsidR="0080376B" w:rsidRPr="001406D2" w:rsidRDefault="0080376B" w:rsidP="00291A3A">
      <w:pPr>
        <w:tabs>
          <w:tab w:val="left" w:pos="4487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Actividad </w:t>
      </w:r>
      <w:proofErr w:type="spellStart"/>
      <w:r w:rsidR="00D14633">
        <w:rPr>
          <w:rFonts w:ascii="Century Gothic" w:hAnsi="Century Gothic"/>
          <w:b/>
          <w:bCs/>
        </w:rPr>
        <w:t>N</w:t>
      </w:r>
      <w:r>
        <w:rPr>
          <w:rFonts w:ascii="Century Gothic" w:hAnsi="Century Gothic"/>
          <w:b/>
          <w:bCs/>
        </w:rPr>
        <w:t>°</w:t>
      </w:r>
      <w:proofErr w:type="spellEnd"/>
      <w:r>
        <w:rPr>
          <w:rFonts w:ascii="Century Gothic" w:hAnsi="Century Gothic"/>
          <w:b/>
          <w:bCs/>
        </w:rPr>
        <w:t xml:space="preserve"> 7: </w:t>
      </w:r>
      <w:r w:rsidR="00D14633" w:rsidRPr="001406D2">
        <w:rPr>
          <w:rFonts w:ascii="Century Gothic" w:hAnsi="Century Gothic"/>
        </w:rPr>
        <w:t>desafíe</w:t>
      </w:r>
      <w:r w:rsidRPr="001406D2">
        <w:rPr>
          <w:rFonts w:ascii="Century Gothic" w:hAnsi="Century Gothic"/>
        </w:rPr>
        <w:t xml:space="preserve"> a los niños y niñas a ubicar el </w:t>
      </w:r>
      <w:proofErr w:type="spellStart"/>
      <w:r w:rsidRPr="001406D2">
        <w:rPr>
          <w:rFonts w:ascii="Century Gothic" w:hAnsi="Century Gothic"/>
        </w:rPr>
        <w:t>N°</w:t>
      </w:r>
      <w:proofErr w:type="spellEnd"/>
      <w:r w:rsidRPr="001406D2">
        <w:rPr>
          <w:rFonts w:ascii="Century Gothic" w:hAnsi="Century Gothic"/>
        </w:rPr>
        <w:t xml:space="preserve"> 75, pero sin escribir todos los </w:t>
      </w:r>
      <w:r w:rsidR="00D14633" w:rsidRPr="001406D2">
        <w:rPr>
          <w:rFonts w:ascii="Century Gothic" w:hAnsi="Century Gothic"/>
        </w:rPr>
        <w:t>números</w:t>
      </w:r>
      <w:r w:rsidRPr="001406D2">
        <w:rPr>
          <w:rFonts w:ascii="Century Gothic" w:hAnsi="Century Gothic"/>
        </w:rPr>
        <w:t xml:space="preserve"> que están antes de él. </w:t>
      </w:r>
    </w:p>
    <w:p w14:paraId="4AEB4FEA" w14:textId="2CB905EA" w:rsidR="0080376B" w:rsidRPr="001406D2" w:rsidRDefault="0080376B" w:rsidP="00291A3A">
      <w:pPr>
        <w:tabs>
          <w:tab w:val="left" w:pos="4487"/>
        </w:tabs>
        <w:jc w:val="both"/>
        <w:rPr>
          <w:rFonts w:ascii="Century Gothic" w:hAnsi="Century Gothic"/>
        </w:rPr>
      </w:pPr>
    </w:p>
    <w:p w14:paraId="145CEB68" w14:textId="7352BE14" w:rsidR="0080376B" w:rsidRPr="001406D2" w:rsidRDefault="0080376B" w:rsidP="00291A3A">
      <w:pPr>
        <w:tabs>
          <w:tab w:val="left" w:pos="4487"/>
        </w:tabs>
        <w:jc w:val="both"/>
        <w:rPr>
          <w:rFonts w:ascii="Century Gothic" w:hAnsi="Century Gothic"/>
        </w:rPr>
      </w:pPr>
      <w:r w:rsidRPr="001406D2">
        <w:rPr>
          <w:rFonts w:ascii="Century Gothic" w:hAnsi="Century Gothic"/>
        </w:rPr>
        <w:t>Es importante que reconozcan que los números de una misma columna terminan en el mismo dígito; entonces, el 75 debe estar en la columna de los números que terminan en 5 y debe estar debajo del 65, porque 75 es mayor que 65.</w:t>
      </w:r>
    </w:p>
    <w:p w14:paraId="0E284EDF" w14:textId="2BCA036E" w:rsidR="0080376B" w:rsidRPr="001406D2" w:rsidRDefault="0080376B" w:rsidP="00291A3A">
      <w:pPr>
        <w:tabs>
          <w:tab w:val="left" w:pos="4487"/>
        </w:tabs>
        <w:jc w:val="both"/>
        <w:rPr>
          <w:rFonts w:ascii="Century Gothic" w:hAnsi="Century Gothic"/>
        </w:rPr>
      </w:pPr>
      <w:r w:rsidRPr="001406D2">
        <w:rPr>
          <w:rFonts w:ascii="Century Gothic" w:hAnsi="Century Gothic"/>
        </w:rPr>
        <w:t xml:space="preserve">Antes de completar </w:t>
      </w:r>
      <w:r w:rsidR="00D14633" w:rsidRPr="001406D2">
        <w:rPr>
          <w:rFonts w:ascii="Century Gothic" w:hAnsi="Century Gothic"/>
        </w:rPr>
        <w:t xml:space="preserve">toda </w:t>
      </w:r>
      <w:r w:rsidRPr="001406D2">
        <w:rPr>
          <w:rFonts w:ascii="Century Gothic" w:hAnsi="Century Gothic"/>
        </w:rPr>
        <w:t>la tabla pedir que ubiquen otros números sin seguir un orden; por ejemplo 77, 56, 99 etc.</w:t>
      </w:r>
    </w:p>
    <w:p w14:paraId="76D691E1" w14:textId="4ACF4394" w:rsidR="00D14633" w:rsidRPr="001406D2" w:rsidRDefault="00D14633" w:rsidP="002A4DAB">
      <w:pPr>
        <w:tabs>
          <w:tab w:val="left" w:pos="4487"/>
        </w:tabs>
        <w:rPr>
          <w:rFonts w:ascii="Century Gothic" w:hAnsi="Century Gothic"/>
        </w:rPr>
      </w:pPr>
    </w:p>
    <w:p w14:paraId="501D6BC7" w14:textId="199EB020" w:rsidR="00D14633" w:rsidRPr="001406D2" w:rsidRDefault="00D14633" w:rsidP="002A4DAB">
      <w:pPr>
        <w:tabs>
          <w:tab w:val="left" w:pos="4487"/>
        </w:tabs>
        <w:rPr>
          <w:rFonts w:ascii="Century Gothic" w:hAnsi="Century Gothic"/>
        </w:rPr>
      </w:pPr>
    </w:p>
    <w:p w14:paraId="3CF334CA" w14:textId="65B74FA7" w:rsidR="001406D2" w:rsidRPr="001406D2" w:rsidRDefault="00291A3A" w:rsidP="002A4DAB">
      <w:pPr>
        <w:tabs>
          <w:tab w:val="left" w:pos="4487"/>
        </w:tabs>
        <w:rPr>
          <w:rFonts w:ascii="Century Gothic" w:hAnsi="Century Gothic"/>
          <w:b/>
          <w:bCs/>
        </w:rPr>
      </w:pPr>
      <w:r w:rsidRPr="001406D2">
        <w:rPr>
          <w:rFonts w:ascii="Century Gothic" w:hAnsi="Century Gothic"/>
          <w:b/>
          <w:bCs/>
        </w:rPr>
        <w:t>Complementar con ejercicios del cuaderno de actividades pagina 5.</w:t>
      </w:r>
      <w:r w:rsidR="00D14633" w:rsidRPr="001406D2">
        <w:rPr>
          <w:rFonts w:ascii="Century Gothic" w:hAnsi="Century Gothic"/>
          <w:b/>
          <w:bCs/>
        </w:rPr>
        <w:br w:type="textWrapping" w:clear="all"/>
      </w:r>
    </w:p>
    <w:p w14:paraId="3CD0E169" w14:textId="73BBFA8C" w:rsidR="00291A3A" w:rsidRDefault="001406D2" w:rsidP="002A4DAB">
      <w:pPr>
        <w:tabs>
          <w:tab w:val="left" w:pos="4487"/>
        </w:tabs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33A2A3E" wp14:editId="505FB675">
            <wp:simplePos x="0" y="0"/>
            <wp:positionH relativeFrom="column">
              <wp:posOffset>-31750</wp:posOffset>
            </wp:positionH>
            <wp:positionV relativeFrom="paragraph">
              <wp:posOffset>161969</wp:posOffset>
            </wp:positionV>
            <wp:extent cx="1892595" cy="265557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29" t="17650" r="35948" b="13411"/>
                    <a:stretch/>
                  </pic:blipFill>
                  <pic:spPr bwMode="auto">
                    <a:xfrm>
                      <a:off x="0" y="0"/>
                      <a:ext cx="1892595" cy="2655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3B7E4D4" wp14:editId="7F52794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817370" cy="2448560"/>
            <wp:effectExtent l="0" t="0" r="0" b="8890"/>
            <wp:wrapThrough wrapText="bothSides">
              <wp:wrapPolygon edited="0">
                <wp:start x="0" y="0"/>
                <wp:lineTo x="0" y="21510"/>
                <wp:lineTo x="21283" y="21510"/>
                <wp:lineTo x="21283" y="0"/>
                <wp:lineTo x="0" y="0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12" t="9100" r="31158" b="5405"/>
                    <a:stretch/>
                  </pic:blipFill>
                  <pic:spPr bwMode="auto">
                    <a:xfrm>
                      <a:off x="0" y="0"/>
                      <a:ext cx="1817370" cy="244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A3A">
        <w:rPr>
          <w:rFonts w:ascii="Century Gothic" w:hAnsi="Century Gothic"/>
          <w:b/>
          <w:bCs/>
        </w:rPr>
        <w:t>Objetivo página 11: Contar hasta 100</w:t>
      </w:r>
    </w:p>
    <w:p w14:paraId="44053B07" w14:textId="00C49F6F" w:rsidR="001406D2" w:rsidRPr="001406D2" w:rsidRDefault="00291A3A" w:rsidP="002A4DAB">
      <w:pPr>
        <w:tabs>
          <w:tab w:val="left" w:pos="4487"/>
        </w:tabs>
        <w:rPr>
          <w:rFonts w:ascii="Century Gothic" w:hAnsi="Century Gothic"/>
        </w:rPr>
      </w:pPr>
      <w:r w:rsidRPr="001406D2">
        <w:rPr>
          <w:rFonts w:ascii="Century Gothic" w:hAnsi="Century Gothic"/>
        </w:rPr>
        <w:t xml:space="preserve">Actividad 1 presentar </w:t>
      </w:r>
      <w:r w:rsidR="001406D2" w:rsidRPr="001406D2">
        <w:rPr>
          <w:rFonts w:ascii="Century Gothic" w:hAnsi="Century Gothic"/>
        </w:rPr>
        <w:t>el problema Si queremos comprar una tijera que vale $100 ¿Con qué monedas tendríamos que pagarla?</w:t>
      </w:r>
    </w:p>
    <w:p w14:paraId="46897E35" w14:textId="77777777" w:rsidR="001406D2" w:rsidRPr="001406D2" w:rsidRDefault="001406D2" w:rsidP="002A4DAB">
      <w:pPr>
        <w:tabs>
          <w:tab w:val="left" w:pos="4487"/>
        </w:tabs>
        <w:rPr>
          <w:rFonts w:ascii="Century Gothic" w:hAnsi="Century Gothic"/>
        </w:rPr>
      </w:pPr>
    </w:p>
    <w:p w14:paraId="6E60AF92" w14:textId="77777777" w:rsidR="001406D2" w:rsidRPr="001406D2" w:rsidRDefault="001406D2" w:rsidP="002A4DAB">
      <w:pPr>
        <w:tabs>
          <w:tab w:val="left" w:pos="4487"/>
        </w:tabs>
        <w:rPr>
          <w:rFonts w:ascii="Century Gothic" w:hAnsi="Century Gothic"/>
        </w:rPr>
      </w:pPr>
      <w:r w:rsidRPr="001406D2">
        <w:rPr>
          <w:rFonts w:ascii="Century Gothic" w:hAnsi="Century Gothic"/>
        </w:rPr>
        <w:t>Entregue 10 monedas de $10 y 1 de $100 Se espera que reconozcan que la tijera se puede pagar solo con una moneda de $100 y también con 10 monedas de $ 10.</w:t>
      </w:r>
    </w:p>
    <w:p w14:paraId="3EA932B0" w14:textId="77777777" w:rsidR="001406D2" w:rsidRPr="001406D2" w:rsidRDefault="001406D2" w:rsidP="002A4DAB">
      <w:pPr>
        <w:tabs>
          <w:tab w:val="left" w:pos="4487"/>
        </w:tabs>
        <w:rPr>
          <w:rFonts w:ascii="Century Gothic" w:hAnsi="Century Gothic"/>
        </w:rPr>
      </w:pPr>
    </w:p>
    <w:p w14:paraId="1896900B" w14:textId="77777777" w:rsidR="001406D2" w:rsidRPr="001406D2" w:rsidRDefault="001406D2" w:rsidP="002A4DAB">
      <w:pPr>
        <w:tabs>
          <w:tab w:val="left" w:pos="4487"/>
        </w:tabs>
        <w:rPr>
          <w:rFonts w:ascii="Century Gothic" w:hAnsi="Century Gothic"/>
        </w:rPr>
      </w:pPr>
      <w:r w:rsidRPr="001406D2">
        <w:rPr>
          <w:rFonts w:ascii="Century Gothic" w:hAnsi="Century Gothic"/>
        </w:rPr>
        <w:t>Enseguida invítelos a desarrollar los ejercicios 1 y 2.</w:t>
      </w:r>
    </w:p>
    <w:p w14:paraId="7A3CF428" w14:textId="77777777" w:rsidR="001406D2" w:rsidRDefault="001406D2" w:rsidP="002A4DAB">
      <w:pPr>
        <w:tabs>
          <w:tab w:val="left" w:pos="4487"/>
        </w:tabs>
        <w:rPr>
          <w:rFonts w:ascii="Century Gothic" w:hAnsi="Century Gothic"/>
          <w:b/>
          <w:bCs/>
        </w:rPr>
      </w:pPr>
    </w:p>
    <w:p w14:paraId="47026C38" w14:textId="42F17E48" w:rsidR="001406D2" w:rsidRDefault="001406D2" w:rsidP="002A4DAB">
      <w:pPr>
        <w:tabs>
          <w:tab w:val="left" w:pos="4487"/>
        </w:tabs>
        <w:rPr>
          <w:rFonts w:ascii="Century Gothic" w:hAnsi="Century Gothic"/>
          <w:b/>
          <w:bCs/>
        </w:rPr>
      </w:pPr>
      <w:r w:rsidRPr="001406D2">
        <w:rPr>
          <w:rFonts w:ascii="Century Gothic" w:hAnsi="Century Gothic"/>
          <w:b/>
          <w:bCs/>
        </w:rPr>
        <w:t>Complementar con ejercicios del cuaderno de actividades p</w:t>
      </w:r>
      <w:r>
        <w:rPr>
          <w:rFonts w:ascii="Century Gothic" w:hAnsi="Century Gothic"/>
          <w:b/>
          <w:bCs/>
        </w:rPr>
        <w:t>ág</w:t>
      </w:r>
      <w:r w:rsidRPr="001406D2">
        <w:rPr>
          <w:rFonts w:ascii="Century Gothic" w:hAnsi="Century Gothic"/>
          <w:b/>
          <w:bCs/>
        </w:rPr>
        <w:t xml:space="preserve">ina </w:t>
      </w:r>
      <w:r>
        <w:rPr>
          <w:rFonts w:ascii="Century Gothic" w:hAnsi="Century Gothic"/>
          <w:b/>
          <w:bCs/>
        </w:rPr>
        <w:t>6.</w:t>
      </w:r>
    </w:p>
    <w:p w14:paraId="13F6B36C" w14:textId="45867995" w:rsidR="00291A3A" w:rsidRDefault="00291A3A" w:rsidP="002A4DAB">
      <w:pPr>
        <w:tabs>
          <w:tab w:val="left" w:pos="4487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textWrapping" w:clear="all"/>
      </w:r>
    </w:p>
    <w:p w14:paraId="52F31268" w14:textId="52161259" w:rsidR="001406D2" w:rsidRDefault="001406D2" w:rsidP="002A4DAB">
      <w:pPr>
        <w:tabs>
          <w:tab w:val="left" w:pos="4487"/>
        </w:tabs>
        <w:rPr>
          <w:rFonts w:ascii="Century Gothic" w:hAnsi="Century Gothic"/>
          <w:b/>
          <w:bCs/>
        </w:rPr>
      </w:pPr>
    </w:p>
    <w:p w14:paraId="33CAAFC2" w14:textId="01C56DA3" w:rsidR="001406D2" w:rsidRDefault="001406D2" w:rsidP="002A4DAB">
      <w:pPr>
        <w:tabs>
          <w:tab w:val="left" w:pos="4487"/>
        </w:tabs>
        <w:rPr>
          <w:rFonts w:ascii="Century Gothic" w:hAnsi="Century Gothic"/>
          <w:b/>
          <w:bCs/>
        </w:rPr>
      </w:pPr>
    </w:p>
    <w:p w14:paraId="0E0BB69F" w14:textId="7269B246" w:rsidR="001406D2" w:rsidRDefault="001406D2" w:rsidP="002A4DAB">
      <w:pPr>
        <w:tabs>
          <w:tab w:val="left" w:pos="4487"/>
        </w:tabs>
        <w:rPr>
          <w:rFonts w:ascii="Century Gothic" w:hAnsi="Century Gothic"/>
          <w:b/>
          <w:bCs/>
        </w:rPr>
      </w:pPr>
    </w:p>
    <w:p w14:paraId="5BE92755" w14:textId="1A96C41E" w:rsidR="001406D2" w:rsidRDefault="001406D2" w:rsidP="002A4DAB">
      <w:pPr>
        <w:tabs>
          <w:tab w:val="left" w:pos="4487"/>
        </w:tabs>
        <w:rPr>
          <w:rFonts w:ascii="Century Gothic" w:hAnsi="Century Gothic"/>
          <w:b/>
          <w:bCs/>
        </w:rPr>
      </w:pPr>
    </w:p>
    <w:p w14:paraId="24EE7D61" w14:textId="14095724" w:rsidR="001406D2" w:rsidRDefault="001406D2" w:rsidP="002A4DAB">
      <w:pPr>
        <w:tabs>
          <w:tab w:val="left" w:pos="4487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Objetivo página 12: Usar las regularidades de la tabla de 100 para completar números en extractos de ella.</w:t>
      </w:r>
    </w:p>
    <w:p w14:paraId="327FC734" w14:textId="6B09DF78" w:rsidR="001406D2" w:rsidRDefault="001406D2" w:rsidP="002A4DAB">
      <w:pPr>
        <w:tabs>
          <w:tab w:val="left" w:pos="4487"/>
        </w:tabs>
        <w:rPr>
          <w:rFonts w:ascii="Century Gothic" w:hAnsi="Century Gothic"/>
          <w:b/>
          <w:bCs/>
        </w:rPr>
      </w:pPr>
    </w:p>
    <w:p w14:paraId="3FB0753A" w14:textId="63E6F367" w:rsidR="00FA2715" w:rsidRDefault="001406D2" w:rsidP="002A4DAB">
      <w:pPr>
        <w:tabs>
          <w:tab w:val="left" w:pos="4487"/>
        </w:tabs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784C244" wp14:editId="6861A974">
            <wp:simplePos x="457200" y="765544"/>
            <wp:positionH relativeFrom="column">
              <wp:align>left</wp:align>
            </wp:positionH>
            <wp:positionV relativeFrom="paragraph">
              <wp:align>top</wp:align>
            </wp:positionV>
            <wp:extent cx="2359207" cy="3072809"/>
            <wp:effectExtent l="0" t="0" r="3175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84" t="24821" r="36587" b="9086"/>
                    <a:stretch/>
                  </pic:blipFill>
                  <pic:spPr bwMode="auto">
                    <a:xfrm>
                      <a:off x="0" y="0"/>
                      <a:ext cx="2359207" cy="3072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5A58FC0" w14:textId="22812F6D" w:rsidR="00FA2715" w:rsidRDefault="00FA2715" w:rsidP="002A4DAB">
      <w:pPr>
        <w:tabs>
          <w:tab w:val="left" w:pos="4487"/>
        </w:tabs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72C7CD5" wp14:editId="2CAB2FA9">
            <wp:simplePos x="0" y="0"/>
            <wp:positionH relativeFrom="column">
              <wp:posOffset>5135230</wp:posOffset>
            </wp:positionH>
            <wp:positionV relativeFrom="paragraph">
              <wp:posOffset>10382</wp:posOffset>
            </wp:positionV>
            <wp:extent cx="2061845" cy="2551430"/>
            <wp:effectExtent l="0" t="0" r="0" b="1270"/>
            <wp:wrapThrough wrapText="bothSides">
              <wp:wrapPolygon edited="0">
                <wp:start x="0" y="0"/>
                <wp:lineTo x="0" y="21449"/>
                <wp:lineTo x="21354" y="21449"/>
                <wp:lineTo x="21354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99" t="9651" r="31460" b="7054"/>
                    <a:stretch/>
                  </pic:blipFill>
                  <pic:spPr bwMode="auto">
                    <a:xfrm>
                      <a:off x="0" y="0"/>
                      <a:ext cx="2061845" cy="2551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C1F97" w14:textId="72ECFFF0" w:rsidR="00FA2715" w:rsidRDefault="00FA2715" w:rsidP="00FA2715">
      <w:pPr>
        <w:tabs>
          <w:tab w:val="left" w:pos="4487"/>
        </w:tabs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Desafíelos a determinar qué número falta. Dé un tiempo para que piensen la respuesta.</w:t>
      </w:r>
    </w:p>
    <w:p w14:paraId="56241341" w14:textId="410393A8" w:rsidR="00FA2715" w:rsidRDefault="00FA2715" w:rsidP="00FA2715">
      <w:pPr>
        <w:tabs>
          <w:tab w:val="left" w:pos="4487"/>
        </w:tabs>
        <w:jc w:val="both"/>
        <w:rPr>
          <w:rFonts w:ascii="Century Gothic" w:hAnsi="Century Gothic"/>
          <w:b/>
          <w:bCs/>
        </w:rPr>
      </w:pPr>
    </w:p>
    <w:p w14:paraId="41447537" w14:textId="324919F3" w:rsidR="00FA2715" w:rsidRDefault="00FA2715" w:rsidP="00FA2715">
      <w:pPr>
        <w:tabs>
          <w:tab w:val="left" w:pos="4487"/>
        </w:tabs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 espera que reconozcan que el número se puede determinar pensando el número que está antes, abajo o arriba.</w:t>
      </w:r>
    </w:p>
    <w:p w14:paraId="52885F95" w14:textId="54C7A85A" w:rsidR="00FA2715" w:rsidRDefault="00FA2715" w:rsidP="00FA2715">
      <w:pPr>
        <w:tabs>
          <w:tab w:val="left" w:pos="4487"/>
        </w:tabs>
        <w:jc w:val="both"/>
        <w:rPr>
          <w:rFonts w:ascii="Century Gothic" w:hAnsi="Century Gothic"/>
          <w:b/>
          <w:bCs/>
        </w:rPr>
      </w:pPr>
    </w:p>
    <w:p w14:paraId="0A925AA4" w14:textId="183A0591" w:rsidR="00FA2715" w:rsidRDefault="00FA2715" w:rsidP="00FA2715">
      <w:pPr>
        <w:tabs>
          <w:tab w:val="left" w:pos="4487"/>
        </w:tabs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También se pueden ayudar utilizando la tabla de 100.</w:t>
      </w:r>
    </w:p>
    <w:p w14:paraId="493C6BBC" w14:textId="77777777" w:rsidR="00FA2715" w:rsidRDefault="00FA2715" w:rsidP="00FA2715">
      <w:pPr>
        <w:tabs>
          <w:tab w:val="left" w:pos="4487"/>
        </w:tabs>
        <w:jc w:val="both"/>
        <w:rPr>
          <w:rFonts w:ascii="Century Gothic" w:hAnsi="Century Gothic"/>
          <w:b/>
          <w:bCs/>
        </w:rPr>
      </w:pPr>
    </w:p>
    <w:p w14:paraId="61D70DCA" w14:textId="44DF10CB" w:rsidR="00FA2715" w:rsidRDefault="00FA2715" w:rsidP="00FA2715">
      <w:pPr>
        <w:tabs>
          <w:tab w:val="left" w:pos="4487"/>
        </w:tabs>
        <w:jc w:val="both"/>
        <w:rPr>
          <w:rFonts w:ascii="Century Gothic" w:hAnsi="Century Gothic"/>
          <w:b/>
          <w:bCs/>
        </w:rPr>
      </w:pPr>
      <w:r w:rsidRPr="001406D2">
        <w:rPr>
          <w:rFonts w:ascii="Century Gothic" w:hAnsi="Century Gothic"/>
          <w:b/>
          <w:bCs/>
        </w:rPr>
        <w:t>Complementar con ejercicios del cuaderno de actividades p</w:t>
      </w:r>
      <w:r>
        <w:rPr>
          <w:rFonts w:ascii="Century Gothic" w:hAnsi="Century Gothic"/>
          <w:b/>
          <w:bCs/>
        </w:rPr>
        <w:t>ág</w:t>
      </w:r>
      <w:r w:rsidRPr="001406D2">
        <w:rPr>
          <w:rFonts w:ascii="Century Gothic" w:hAnsi="Century Gothic"/>
          <w:b/>
          <w:bCs/>
        </w:rPr>
        <w:t xml:space="preserve">ina </w:t>
      </w:r>
      <w:r>
        <w:rPr>
          <w:rFonts w:ascii="Century Gothic" w:hAnsi="Century Gothic"/>
          <w:b/>
          <w:bCs/>
        </w:rPr>
        <w:t>7</w:t>
      </w:r>
      <w:r>
        <w:rPr>
          <w:rFonts w:ascii="Century Gothic" w:hAnsi="Century Gothic"/>
          <w:b/>
          <w:bCs/>
        </w:rPr>
        <w:t>.</w:t>
      </w:r>
    </w:p>
    <w:p w14:paraId="74CEE6AB" w14:textId="375A692A" w:rsidR="001406D2" w:rsidRPr="0080376B" w:rsidRDefault="00FA2715" w:rsidP="002A4DAB">
      <w:pPr>
        <w:tabs>
          <w:tab w:val="left" w:pos="4487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textWrapping" w:clear="all"/>
      </w:r>
      <w:bookmarkStart w:id="0" w:name="_GoBack"/>
      <w:bookmarkEnd w:id="0"/>
    </w:p>
    <w:sectPr w:rsidR="001406D2" w:rsidRPr="0080376B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E6FFB"/>
    <w:multiLevelType w:val="hybridMultilevel"/>
    <w:tmpl w:val="8FC85C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30"/>
    <w:rsid w:val="000F168C"/>
    <w:rsid w:val="001406D2"/>
    <w:rsid w:val="00291A3A"/>
    <w:rsid w:val="002A4DAB"/>
    <w:rsid w:val="00405429"/>
    <w:rsid w:val="00457FB0"/>
    <w:rsid w:val="004B4265"/>
    <w:rsid w:val="005662E2"/>
    <w:rsid w:val="00595AC5"/>
    <w:rsid w:val="00641208"/>
    <w:rsid w:val="006A7370"/>
    <w:rsid w:val="006B471C"/>
    <w:rsid w:val="006F19B2"/>
    <w:rsid w:val="007222A0"/>
    <w:rsid w:val="007C5C45"/>
    <w:rsid w:val="0080376B"/>
    <w:rsid w:val="008C60D9"/>
    <w:rsid w:val="008D5E32"/>
    <w:rsid w:val="009B5B71"/>
    <w:rsid w:val="00A2110D"/>
    <w:rsid w:val="00B429EA"/>
    <w:rsid w:val="00B91D0A"/>
    <w:rsid w:val="00CD70F6"/>
    <w:rsid w:val="00D14633"/>
    <w:rsid w:val="00D66330"/>
    <w:rsid w:val="00DC34C7"/>
    <w:rsid w:val="00FA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7A1A"/>
  <w15:docId w15:val="{4185BBB3-8ADE-45E8-A1CE-3F5D4F5F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Sybil Valdenegro Aravena</cp:lastModifiedBy>
  <cp:revision>5</cp:revision>
  <dcterms:created xsi:type="dcterms:W3CDTF">2020-03-25T03:04:00Z</dcterms:created>
  <dcterms:modified xsi:type="dcterms:W3CDTF">2020-03-25T04:10:00Z</dcterms:modified>
</cp:coreProperties>
</file>