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E6D" w:rsidRPr="00A93BB6" w:rsidRDefault="004D2E6D" w:rsidP="004D2E6D">
      <w:pPr>
        <w:jc w:val="center"/>
        <w:rPr>
          <w:rFonts w:cs="Arial"/>
          <w:b/>
          <w:sz w:val="24"/>
          <w:szCs w:val="24"/>
          <w:u w:val="single"/>
          <w:lang w:val="pt-BR"/>
        </w:rPr>
      </w:pPr>
      <w:r w:rsidRPr="00A93BB6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22659353" wp14:editId="2DD1AAD9">
            <wp:simplePos x="0" y="0"/>
            <wp:positionH relativeFrom="column">
              <wp:posOffset>2348727</wp:posOffset>
            </wp:positionH>
            <wp:positionV relativeFrom="paragraph">
              <wp:posOffset>-495867</wp:posOffset>
            </wp:positionV>
            <wp:extent cx="914400" cy="739775"/>
            <wp:effectExtent l="0" t="0" r="0" b="3175"/>
            <wp:wrapNone/>
            <wp:docPr id="9" name="Imagen 9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E6D" w:rsidRPr="00A93BB6" w:rsidRDefault="004D2E6D" w:rsidP="004D2E6D">
      <w:pPr>
        <w:spacing w:after="0" w:line="240" w:lineRule="auto"/>
        <w:jc w:val="center"/>
        <w:rPr>
          <w:sz w:val="24"/>
          <w:szCs w:val="24"/>
          <w:lang w:val="es-ES_tradnl"/>
        </w:rPr>
      </w:pPr>
      <w:r w:rsidRPr="00A93BB6">
        <w:rPr>
          <w:sz w:val="24"/>
          <w:szCs w:val="24"/>
          <w:lang w:val="es-ES_tradnl"/>
        </w:rPr>
        <w:t>Angélica Morgado</w:t>
      </w:r>
    </w:p>
    <w:p w:rsidR="004D2E6D" w:rsidRPr="00A93BB6" w:rsidRDefault="004D2E6D" w:rsidP="004D2E6D">
      <w:pPr>
        <w:spacing w:after="0" w:line="240" w:lineRule="auto"/>
        <w:jc w:val="center"/>
        <w:rPr>
          <w:sz w:val="24"/>
          <w:szCs w:val="24"/>
          <w:lang w:val="es-ES_tradnl"/>
        </w:rPr>
      </w:pPr>
      <w:r w:rsidRPr="00A93BB6">
        <w:rPr>
          <w:sz w:val="24"/>
          <w:szCs w:val="24"/>
          <w:lang w:val="es-ES_tradnl"/>
        </w:rPr>
        <w:t>Educadora Diferencial</w:t>
      </w:r>
      <w:r w:rsidRPr="00A93BB6">
        <w:rPr>
          <w:sz w:val="24"/>
          <w:szCs w:val="24"/>
          <w:lang w:val="es-ES_tradnl"/>
        </w:rPr>
        <w:t xml:space="preserve">- </w:t>
      </w:r>
      <w:r w:rsidRPr="00A93BB6">
        <w:rPr>
          <w:sz w:val="24"/>
          <w:szCs w:val="24"/>
          <w:lang w:val="es-ES_tradnl"/>
        </w:rPr>
        <w:t xml:space="preserve">Encargada P.I.E: </w:t>
      </w:r>
    </w:p>
    <w:p w:rsidR="004D2E6D" w:rsidRPr="00A93BB6" w:rsidRDefault="004D2E6D" w:rsidP="004D2E6D">
      <w:pPr>
        <w:pBdr>
          <w:bottom w:val="single" w:sz="12" w:space="0" w:color="auto"/>
        </w:pBdr>
        <w:spacing w:after="0" w:line="240" w:lineRule="auto"/>
        <w:jc w:val="center"/>
        <w:rPr>
          <w:b/>
          <w:sz w:val="24"/>
          <w:szCs w:val="24"/>
          <w:lang w:val="es-ES_tradnl"/>
        </w:rPr>
      </w:pPr>
      <w:r w:rsidRPr="00A93BB6">
        <w:rPr>
          <w:b/>
          <w:sz w:val="24"/>
          <w:szCs w:val="24"/>
          <w:lang w:val="es-ES_tradnl"/>
        </w:rPr>
        <w:t>Programa de integración escolar</w:t>
      </w:r>
    </w:p>
    <w:p w:rsidR="004D2E6D" w:rsidRPr="00A93BB6" w:rsidRDefault="004D2E6D" w:rsidP="004D2E6D">
      <w:pPr>
        <w:pBdr>
          <w:bottom w:val="single" w:sz="12" w:space="0" w:color="auto"/>
        </w:pBdr>
        <w:spacing w:after="0" w:line="240" w:lineRule="auto"/>
        <w:jc w:val="center"/>
        <w:rPr>
          <w:b/>
          <w:sz w:val="24"/>
          <w:szCs w:val="24"/>
          <w:lang w:val="es-ES_tradnl"/>
        </w:rPr>
      </w:pPr>
      <w:r w:rsidRPr="00A93BB6">
        <w:rPr>
          <w:b/>
          <w:sz w:val="24"/>
          <w:szCs w:val="24"/>
          <w:lang w:val="es-ES_tradnl"/>
        </w:rPr>
        <w:t>Pre</w:t>
      </w:r>
      <w:r w:rsidRPr="00A93BB6">
        <w:rPr>
          <w:b/>
          <w:sz w:val="24"/>
          <w:szCs w:val="24"/>
          <w:lang w:val="es-ES_tradnl"/>
        </w:rPr>
        <w:t>-</w:t>
      </w:r>
      <w:proofErr w:type="spellStart"/>
      <w:r w:rsidRPr="00A93BB6">
        <w:rPr>
          <w:b/>
          <w:sz w:val="24"/>
          <w:szCs w:val="24"/>
          <w:lang w:val="es-ES_tradnl"/>
        </w:rPr>
        <w:t>Kinder</w:t>
      </w:r>
      <w:proofErr w:type="spellEnd"/>
    </w:p>
    <w:p w:rsidR="004D2E6D" w:rsidRPr="00A93BB6" w:rsidRDefault="004D2E6D" w:rsidP="004D2E6D">
      <w:pPr>
        <w:pBdr>
          <w:bottom w:val="single" w:sz="12" w:space="0" w:color="auto"/>
        </w:pBdr>
        <w:spacing w:after="0" w:line="240" w:lineRule="auto"/>
        <w:jc w:val="center"/>
        <w:rPr>
          <w:sz w:val="24"/>
          <w:szCs w:val="24"/>
          <w:lang w:val="es-ES_tradnl"/>
        </w:rPr>
      </w:pPr>
      <w:r w:rsidRPr="00A93BB6">
        <w:rPr>
          <w:sz w:val="24"/>
          <w:szCs w:val="24"/>
          <w:lang w:val="es-ES_tradnl"/>
        </w:rPr>
        <w:t>Semana N° 2</w:t>
      </w:r>
    </w:p>
    <w:p w:rsidR="005B7A34" w:rsidRPr="00A93BB6" w:rsidRDefault="004D2E6D">
      <w:pPr>
        <w:rPr>
          <w:sz w:val="24"/>
          <w:szCs w:val="24"/>
        </w:rPr>
      </w:pPr>
      <w:r w:rsidRPr="00A93BB6">
        <w:rPr>
          <w:sz w:val="24"/>
          <w:szCs w:val="24"/>
        </w:rPr>
        <w:t>Objetivo general: Fortalecer habilidades básicas previas</w:t>
      </w:r>
      <w:r w:rsidR="00E47542" w:rsidRPr="00A93BB6">
        <w:rPr>
          <w:sz w:val="24"/>
          <w:szCs w:val="24"/>
        </w:rPr>
        <w:t xml:space="preserve"> de razonamiento lógico, para la adquisición de aprendizajes matemáticos.</w:t>
      </w:r>
      <w:r w:rsidRPr="00A93BB6">
        <w:rPr>
          <w:sz w:val="24"/>
          <w:szCs w:val="24"/>
        </w:rPr>
        <w:t xml:space="preserve"> </w:t>
      </w:r>
    </w:p>
    <w:p w:rsidR="00003673" w:rsidRPr="00A93BB6" w:rsidRDefault="004D2E6D">
      <w:pPr>
        <w:rPr>
          <w:sz w:val="24"/>
          <w:szCs w:val="24"/>
        </w:rPr>
      </w:pPr>
      <w:r w:rsidRPr="00A93BB6">
        <w:rPr>
          <w:sz w:val="24"/>
          <w:szCs w:val="24"/>
        </w:rPr>
        <w:t xml:space="preserve">1.- Encierra con un circulo todas las aves que van en la misma </w:t>
      </w:r>
      <w:r w:rsidR="00682166" w:rsidRPr="00A93BB6">
        <w:rPr>
          <w:sz w:val="24"/>
          <w:szCs w:val="24"/>
        </w:rPr>
        <w:t>dirección.</w:t>
      </w:r>
    </w:p>
    <w:p w:rsidR="00003673" w:rsidRPr="00A93BB6" w:rsidRDefault="004D2E6D">
      <w:pPr>
        <w:rPr>
          <w:sz w:val="24"/>
          <w:szCs w:val="24"/>
        </w:rPr>
      </w:pPr>
      <w:r w:rsidRPr="00A93BB6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 wp14:anchorId="5F941C8C" wp14:editId="50181F45">
            <wp:simplePos x="0" y="0"/>
            <wp:positionH relativeFrom="column">
              <wp:posOffset>163195</wp:posOffset>
            </wp:positionH>
            <wp:positionV relativeFrom="paragraph">
              <wp:posOffset>63500</wp:posOffset>
            </wp:positionV>
            <wp:extent cx="4942840" cy="5486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673" w:rsidRPr="00A93BB6" w:rsidRDefault="00003673">
      <w:pPr>
        <w:rPr>
          <w:sz w:val="24"/>
          <w:szCs w:val="24"/>
        </w:rPr>
      </w:pPr>
    </w:p>
    <w:p w:rsidR="00003673" w:rsidRPr="00A93BB6" w:rsidRDefault="00003673">
      <w:pPr>
        <w:rPr>
          <w:sz w:val="24"/>
          <w:szCs w:val="24"/>
        </w:rPr>
      </w:pPr>
    </w:p>
    <w:p w:rsidR="00003673" w:rsidRPr="00A93BB6" w:rsidRDefault="00003673">
      <w:pPr>
        <w:rPr>
          <w:sz w:val="24"/>
          <w:szCs w:val="24"/>
        </w:rPr>
      </w:pPr>
    </w:p>
    <w:p w:rsidR="00003673" w:rsidRPr="00A93BB6" w:rsidRDefault="00003673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  <w:bookmarkStart w:id="0" w:name="_GoBack"/>
      <w:bookmarkEnd w:id="0"/>
    </w:p>
    <w:p w:rsidR="00E47542" w:rsidRPr="00A93BB6" w:rsidRDefault="00E47542">
      <w:pPr>
        <w:rPr>
          <w:sz w:val="24"/>
          <w:szCs w:val="24"/>
        </w:rPr>
      </w:pPr>
      <w:r w:rsidRPr="00A93BB6">
        <w:rPr>
          <w:sz w:val="24"/>
          <w:szCs w:val="24"/>
        </w:rPr>
        <w:t>2-. Une cada animal con su silueta</w:t>
      </w:r>
    </w:p>
    <w:p w:rsidR="00E47542" w:rsidRPr="00A93BB6" w:rsidRDefault="00E47542">
      <w:pPr>
        <w:rPr>
          <w:sz w:val="24"/>
          <w:szCs w:val="24"/>
        </w:rPr>
      </w:pPr>
      <w:r w:rsidRPr="00A93BB6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48746FEF" wp14:editId="35F703CF">
            <wp:simplePos x="0" y="0"/>
            <wp:positionH relativeFrom="column">
              <wp:posOffset>-67310</wp:posOffset>
            </wp:positionH>
            <wp:positionV relativeFrom="paragraph">
              <wp:posOffset>342265</wp:posOffset>
            </wp:positionV>
            <wp:extent cx="5494020" cy="747141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 w:rsidP="00E4754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A93BB6">
        <w:rPr>
          <w:rFonts w:cs="TradeGothic-BoldTwo"/>
          <w:b/>
          <w:bCs/>
          <w:sz w:val="24"/>
          <w:szCs w:val="24"/>
        </w:rPr>
        <w:t>3.- Con la ayuda de tu papá y mamá (lectura de la instrucción</w:t>
      </w:r>
      <w:proofErr w:type="gramStart"/>
      <w:r w:rsidRPr="00A93BB6">
        <w:rPr>
          <w:rFonts w:cs="TradeGothic-BoldTwo"/>
          <w:b/>
          <w:bCs/>
          <w:sz w:val="24"/>
          <w:szCs w:val="24"/>
        </w:rPr>
        <w:t xml:space="preserve">) </w:t>
      </w:r>
      <w:r w:rsidRPr="00A93BB6">
        <w:rPr>
          <w:rFonts w:cs="TradeGothic-BoldTwo"/>
          <w:b/>
          <w:bCs/>
          <w:sz w:val="24"/>
          <w:szCs w:val="24"/>
        </w:rPr>
        <w:t>.</w:t>
      </w:r>
      <w:proofErr w:type="gramEnd"/>
      <w:r w:rsidRPr="00A93BB6">
        <w:rPr>
          <w:rFonts w:cs="TradeGothic-BoldTwo"/>
          <w:b/>
          <w:bCs/>
          <w:sz w:val="24"/>
          <w:szCs w:val="24"/>
        </w:rPr>
        <w:t xml:space="preserve"> Busca las diferencias y márcalas con</w:t>
      </w:r>
      <w:r w:rsidRPr="00A93BB6">
        <w:rPr>
          <w:rFonts w:cs="TradeGothic-BoldTwo"/>
          <w:b/>
          <w:bCs/>
          <w:sz w:val="24"/>
          <w:szCs w:val="24"/>
        </w:rPr>
        <w:t xml:space="preserve"> </w:t>
      </w:r>
      <w:r w:rsidRPr="00A93BB6">
        <w:rPr>
          <w:rFonts w:cs="TradeGothic-BoldTwo"/>
          <w:b/>
          <w:bCs/>
          <w:sz w:val="24"/>
          <w:szCs w:val="24"/>
        </w:rPr>
        <w:t>lápices de colores.</w:t>
      </w: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A93BB6">
      <w:pPr>
        <w:rPr>
          <w:sz w:val="24"/>
          <w:szCs w:val="24"/>
        </w:rPr>
      </w:pPr>
      <w:r w:rsidRPr="00A93BB6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2101F04B" wp14:editId="626C2C2F">
            <wp:simplePos x="0" y="0"/>
            <wp:positionH relativeFrom="column">
              <wp:posOffset>274955</wp:posOffset>
            </wp:positionH>
            <wp:positionV relativeFrom="paragraph">
              <wp:posOffset>118745</wp:posOffset>
            </wp:positionV>
            <wp:extent cx="4827270" cy="546989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4" b="3199"/>
                    <a:stretch/>
                  </pic:blipFill>
                  <pic:spPr bwMode="auto">
                    <a:xfrm>
                      <a:off x="0" y="0"/>
                      <a:ext cx="4827270" cy="5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E47542" w:rsidRPr="00A93BB6" w:rsidRDefault="00E47542">
      <w:pPr>
        <w:rPr>
          <w:sz w:val="24"/>
          <w:szCs w:val="24"/>
        </w:rPr>
      </w:pPr>
    </w:p>
    <w:p w:rsidR="00003673" w:rsidRPr="00A93BB6" w:rsidRDefault="00003673">
      <w:pPr>
        <w:rPr>
          <w:sz w:val="24"/>
          <w:szCs w:val="24"/>
        </w:rPr>
      </w:pPr>
    </w:p>
    <w:p w:rsidR="00003673" w:rsidRPr="00A93BB6" w:rsidRDefault="00003673">
      <w:pPr>
        <w:rPr>
          <w:sz w:val="24"/>
          <w:szCs w:val="24"/>
        </w:rPr>
      </w:pPr>
    </w:p>
    <w:p w:rsidR="00003673" w:rsidRPr="00A93BB6" w:rsidRDefault="00003673">
      <w:pPr>
        <w:rPr>
          <w:sz w:val="24"/>
          <w:szCs w:val="24"/>
        </w:rPr>
      </w:pPr>
    </w:p>
    <w:p w:rsidR="00003673" w:rsidRPr="00A93BB6" w:rsidRDefault="00003673">
      <w:pPr>
        <w:rPr>
          <w:sz w:val="24"/>
          <w:szCs w:val="24"/>
        </w:rPr>
      </w:pPr>
    </w:p>
    <w:p w:rsidR="00003673" w:rsidRPr="00A93BB6" w:rsidRDefault="00003673">
      <w:pPr>
        <w:rPr>
          <w:sz w:val="24"/>
          <w:szCs w:val="24"/>
        </w:rPr>
      </w:pPr>
    </w:p>
    <w:p w:rsidR="00003673" w:rsidRPr="00A93BB6" w:rsidRDefault="00003673">
      <w:pPr>
        <w:rPr>
          <w:sz w:val="24"/>
          <w:szCs w:val="24"/>
        </w:rPr>
      </w:pPr>
    </w:p>
    <w:p w:rsidR="00E47542" w:rsidRPr="00A93BB6" w:rsidRDefault="00A93BB6" w:rsidP="00E47542">
      <w:pPr>
        <w:autoSpaceDE w:val="0"/>
        <w:autoSpaceDN w:val="0"/>
        <w:adjustRightInd w:val="0"/>
        <w:spacing w:after="0" w:line="240" w:lineRule="auto"/>
        <w:rPr>
          <w:rFonts w:cs="TradeGothic-BoldTwo"/>
          <w:b/>
          <w:bCs/>
          <w:sz w:val="24"/>
          <w:szCs w:val="24"/>
        </w:rPr>
      </w:pPr>
      <w:r w:rsidRPr="00A93BB6">
        <w:rPr>
          <w:rFonts w:cs="TradeGothic-BoldTwo"/>
          <w:b/>
          <w:bCs/>
          <w:sz w:val="24"/>
          <w:szCs w:val="24"/>
        </w:rPr>
        <w:lastRenderedPageBreak/>
        <w:t xml:space="preserve">4.- </w:t>
      </w:r>
      <w:r w:rsidR="00E47542" w:rsidRPr="00A93BB6">
        <w:rPr>
          <w:rFonts w:cs="TradeGothic-BoldTwo"/>
          <w:b/>
          <w:bCs/>
          <w:sz w:val="24"/>
          <w:szCs w:val="24"/>
        </w:rPr>
        <w:t>En cada fila de dibujos hay un niño que hace un movimiento equivocado.</w:t>
      </w:r>
    </w:p>
    <w:p w:rsidR="00E47542" w:rsidRPr="00A93BB6" w:rsidRDefault="00E47542" w:rsidP="00E47542">
      <w:pPr>
        <w:rPr>
          <w:sz w:val="24"/>
          <w:szCs w:val="24"/>
        </w:rPr>
      </w:pPr>
      <w:r w:rsidRPr="00A93BB6">
        <w:rPr>
          <w:rFonts w:cs="TradeGothic-BoldTwo"/>
          <w:b/>
          <w:bCs/>
          <w:sz w:val="24"/>
          <w:szCs w:val="24"/>
        </w:rPr>
        <w:t>Localízalo y píntalo de amarillo</w:t>
      </w:r>
      <w:r w:rsidRPr="00A93BB6">
        <w:rPr>
          <w:rFonts w:cs="TradeGothic-Light"/>
          <w:sz w:val="24"/>
          <w:szCs w:val="24"/>
        </w:rPr>
        <w:t>.</w:t>
      </w:r>
    </w:p>
    <w:p w:rsidR="00E47542" w:rsidRPr="00A93BB6" w:rsidRDefault="00E47542">
      <w:pPr>
        <w:rPr>
          <w:sz w:val="24"/>
          <w:szCs w:val="24"/>
        </w:rPr>
      </w:pPr>
    </w:p>
    <w:p w:rsidR="00003673" w:rsidRPr="00A93BB6" w:rsidRDefault="00E47542">
      <w:pPr>
        <w:rPr>
          <w:sz w:val="24"/>
          <w:szCs w:val="24"/>
        </w:rPr>
      </w:pPr>
      <w:r w:rsidRPr="00A93BB6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0" locked="0" layoutInCell="1" allowOverlap="1" wp14:anchorId="73BCB08B" wp14:editId="28CDC8E5">
            <wp:simplePos x="0" y="0"/>
            <wp:positionH relativeFrom="column">
              <wp:posOffset>-1270</wp:posOffset>
            </wp:positionH>
            <wp:positionV relativeFrom="paragraph">
              <wp:posOffset>219075</wp:posOffset>
            </wp:positionV>
            <wp:extent cx="4712335" cy="58737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Default="00E47542">
      <w:pPr>
        <w:rPr>
          <w:noProof/>
          <w:sz w:val="24"/>
          <w:szCs w:val="24"/>
          <w:lang w:eastAsia="es-CL"/>
        </w:rPr>
      </w:pPr>
    </w:p>
    <w:p w:rsidR="00A93BB6" w:rsidRPr="00A93BB6" w:rsidRDefault="00A93BB6">
      <w:pPr>
        <w:rPr>
          <w:noProof/>
          <w:sz w:val="24"/>
          <w:szCs w:val="24"/>
          <w:lang w:eastAsia="es-CL"/>
        </w:rPr>
      </w:pPr>
    </w:p>
    <w:p w:rsidR="00E47542" w:rsidRPr="00A93BB6" w:rsidRDefault="00E47542">
      <w:pPr>
        <w:rPr>
          <w:noProof/>
          <w:sz w:val="24"/>
          <w:szCs w:val="24"/>
          <w:lang w:eastAsia="es-CL"/>
        </w:rPr>
      </w:pPr>
    </w:p>
    <w:p w:rsidR="00E47542" w:rsidRPr="00A93BB6" w:rsidRDefault="00A93BB6" w:rsidP="00E47542">
      <w:pPr>
        <w:autoSpaceDE w:val="0"/>
        <w:autoSpaceDN w:val="0"/>
        <w:adjustRightInd w:val="0"/>
        <w:spacing w:after="0" w:line="240" w:lineRule="auto"/>
        <w:rPr>
          <w:rFonts w:cs="TradeGothic-BoldTwo"/>
          <w:b/>
          <w:bCs/>
          <w:sz w:val="24"/>
          <w:szCs w:val="24"/>
        </w:rPr>
      </w:pPr>
      <w:r w:rsidRPr="00A93BB6">
        <w:rPr>
          <w:rFonts w:cs="TradeGothic-BoldTwo"/>
          <w:b/>
          <w:bCs/>
          <w:sz w:val="24"/>
          <w:szCs w:val="24"/>
        </w:rPr>
        <w:lastRenderedPageBreak/>
        <w:t xml:space="preserve">5.- </w:t>
      </w:r>
      <w:r w:rsidR="00E47542" w:rsidRPr="00A93BB6">
        <w:rPr>
          <w:rFonts w:cs="TradeGothic-BoldTwo"/>
          <w:b/>
          <w:bCs/>
          <w:sz w:val="24"/>
          <w:szCs w:val="24"/>
        </w:rPr>
        <w:t xml:space="preserve">Ayuda al conejo a conseguir su zanahoria. Para ello, puede ir de lado </w:t>
      </w:r>
    </w:p>
    <w:p w:rsidR="00E47542" w:rsidRPr="00A93BB6" w:rsidRDefault="00E47542" w:rsidP="00E47542">
      <w:pPr>
        <w:rPr>
          <w:sz w:val="24"/>
          <w:szCs w:val="24"/>
        </w:rPr>
      </w:pPr>
      <w:r w:rsidRPr="00A93BB6">
        <w:rPr>
          <w:rFonts w:cs="TradeGothic-BoldTwo"/>
          <w:b/>
          <w:bCs/>
          <w:sz w:val="24"/>
          <w:szCs w:val="24"/>
        </w:rPr>
        <w:t>Hay dos caminos diferentes.</w:t>
      </w:r>
    </w:p>
    <w:p w:rsidR="00E47542" w:rsidRPr="00A93BB6" w:rsidRDefault="00E47542" w:rsidP="00E47542">
      <w:pPr>
        <w:rPr>
          <w:sz w:val="24"/>
          <w:szCs w:val="24"/>
        </w:rPr>
      </w:pPr>
    </w:p>
    <w:p w:rsidR="00E47542" w:rsidRPr="00A93BB6" w:rsidRDefault="00E47542" w:rsidP="00E47542">
      <w:pPr>
        <w:tabs>
          <w:tab w:val="left" w:pos="5806"/>
        </w:tabs>
        <w:rPr>
          <w:sz w:val="24"/>
          <w:szCs w:val="24"/>
        </w:rPr>
      </w:pPr>
    </w:p>
    <w:p w:rsidR="00E47542" w:rsidRPr="00A93BB6" w:rsidRDefault="00E47542" w:rsidP="00E47542">
      <w:pPr>
        <w:tabs>
          <w:tab w:val="left" w:pos="5806"/>
        </w:tabs>
        <w:rPr>
          <w:sz w:val="24"/>
          <w:szCs w:val="24"/>
        </w:rPr>
      </w:pPr>
    </w:p>
    <w:p w:rsidR="00E47542" w:rsidRPr="00A93BB6" w:rsidRDefault="00E47542" w:rsidP="00E47542">
      <w:pPr>
        <w:tabs>
          <w:tab w:val="left" w:pos="5806"/>
        </w:tabs>
        <w:rPr>
          <w:sz w:val="24"/>
          <w:szCs w:val="24"/>
        </w:rPr>
      </w:pPr>
      <w:r w:rsidRPr="00A93BB6">
        <w:rPr>
          <w:noProof/>
          <w:sz w:val="24"/>
          <w:szCs w:val="24"/>
          <w:lang w:eastAsia="es-CL"/>
        </w:rPr>
        <w:drawing>
          <wp:inline distT="0" distB="0" distL="0" distR="0" wp14:anchorId="79A0D187" wp14:editId="29932E2B">
            <wp:extent cx="5040923" cy="5899948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975" r="2582" b="1461"/>
                    <a:stretch/>
                  </pic:blipFill>
                  <pic:spPr bwMode="auto">
                    <a:xfrm>
                      <a:off x="0" y="0"/>
                      <a:ext cx="5042159" cy="59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542" w:rsidRPr="00A93BB6" w:rsidRDefault="00E47542" w:rsidP="00E47542">
      <w:pPr>
        <w:tabs>
          <w:tab w:val="left" w:pos="5806"/>
        </w:tabs>
        <w:rPr>
          <w:sz w:val="24"/>
          <w:szCs w:val="24"/>
        </w:rPr>
      </w:pPr>
    </w:p>
    <w:p w:rsidR="00E47542" w:rsidRPr="00A93BB6" w:rsidRDefault="00E47542" w:rsidP="00E47542">
      <w:pPr>
        <w:tabs>
          <w:tab w:val="left" w:pos="5806"/>
        </w:tabs>
        <w:rPr>
          <w:sz w:val="24"/>
          <w:szCs w:val="24"/>
        </w:rPr>
      </w:pPr>
    </w:p>
    <w:p w:rsidR="00E47542" w:rsidRPr="00A93BB6" w:rsidRDefault="00A93BB6" w:rsidP="00A93BB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A93BB6">
        <w:rPr>
          <w:rFonts w:cs="TradeGothic-BoldTwo"/>
          <w:b/>
          <w:bCs/>
          <w:sz w:val="24"/>
          <w:szCs w:val="24"/>
        </w:rPr>
        <w:lastRenderedPageBreak/>
        <w:t xml:space="preserve">6.- </w:t>
      </w:r>
      <w:r w:rsidR="00E47542" w:rsidRPr="00A93BB6">
        <w:rPr>
          <w:rFonts w:cs="TradeGothic-BoldTwo"/>
          <w:b/>
          <w:bCs/>
          <w:sz w:val="24"/>
          <w:szCs w:val="24"/>
        </w:rPr>
        <w:t xml:space="preserve">Busca en el </w:t>
      </w:r>
      <w:r w:rsidRPr="00A93BB6">
        <w:rPr>
          <w:rFonts w:cs="TradeGothic-BoldTwo"/>
          <w:b/>
          <w:bCs/>
          <w:sz w:val="24"/>
          <w:szCs w:val="24"/>
        </w:rPr>
        <w:t>dibujo las mismas partes que están abajo y luego píntalas del mismo color arriba y abajo.</w:t>
      </w:r>
    </w:p>
    <w:p w:rsidR="00E47542" w:rsidRPr="00A93BB6" w:rsidRDefault="00E47542" w:rsidP="00E47542">
      <w:pPr>
        <w:tabs>
          <w:tab w:val="left" w:pos="5806"/>
        </w:tabs>
        <w:rPr>
          <w:sz w:val="24"/>
          <w:szCs w:val="24"/>
        </w:rPr>
      </w:pPr>
      <w:r w:rsidRPr="00A93BB6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0E5EE07F" wp14:editId="68D71671">
            <wp:simplePos x="0" y="0"/>
            <wp:positionH relativeFrom="column">
              <wp:posOffset>157480</wp:posOffset>
            </wp:positionH>
            <wp:positionV relativeFrom="paragraph">
              <wp:posOffset>909320</wp:posOffset>
            </wp:positionV>
            <wp:extent cx="5078730" cy="5673090"/>
            <wp:effectExtent l="0" t="0" r="762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56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7542" w:rsidRPr="00A93B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D8B" w:rsidRDefault="00F03D8B" w:rsidP="00E47542">
      <w:pPr>
        <w:spacing w:after="0" w:line="240" w:lineRule="auto"/>
      </w:pPr>
      <w:r>
        <w:separator/>
      </w:r>
    </w:p>
  </w:endnote>
  <w:endnote w:type="continuationSeparator" w:id="0">
    <w:p w:rsidR="00F03D8B" w:rsidRDefault="00F03D8B" w:rsidP="00E4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eGothic-BoldTw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D8B" w:rsidRDefault="00F03D8B" w:rsidP="00E47542">
      <w:pPr>
        <w:spacing w:after="0" w:line="240" w:lineRule="auto"/>
      </w:pPr>
      <w:r>
        <w:separator/>
      </w:r>
    </w:p>
  </w:footnote>
  <w:footnote w:type="continuationSeparator" w:id="0">
    <w:p w:rsidR="00F03D8B" w:rsidRDefault="00F03D8B" w:rsidP="00E475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73"/>
    <w:rsid w:val="00003673"/>
    <w:rsid w:val="004D2E6D"/>
    <w:rsid w:val="005B7A34"/>
    <w:rsid w:val="00682166"/>
    <w:rsid w:val="00A93BB6"/>
    <w:rsid w:val="00E47542"/>
    <w:rsid w:val="00F0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6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7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7542"/>
  </w:style>
  <w:style w:type="paragraph" w:styleId="Piedepgina">
    <w:name w:val="footer"/>
    <w:basedOn w:val="Normal"/>
    <w:link w:val="PiedepginaCar"/>
    <w:uiPriority w:val="99"/>
    <w:unhideWhenUsed/>
    <w:rsid w:val="00E47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5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6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7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7542"/>
  </w:style>
  <w:style w:type="paragraph" w:styleId="Piedepgina">
    <w:name w:val="footer"/>
    <w:basedOn w:val="Normal"/>
    <w:link w:val="PiedepginaCar"/>
    <w:uiPriority w:val="99"/>
    <w:unhideWhenUsed/>
    <w:rsid w:val="00E47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1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2020-03-23T15:16:00Z</dcterms:created>
  <dcterms:modified xsi:type="dcterms:W3CDTF">2020-03-23T16:15:00Z</dcterms:modified>
</cp:coreProperties>
</file>