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5BA6E0C" wp14:editId="0C1CB1C8">
            <wp:simplePos x="0" y="0"/>
            <wp:positionH relativeFrom="column">
              <wp:posOffset>2396490</wp:posOffset>
            </wp:positionH>
            <wp:positionV relativeFrom="paragraph">
              <wp:posOffset>-499745</wp:posOffset>
            </wp:positionV>
            <wp:extent cx="614680" cy="381000"/>
            <wp:effectExtent l="0" t="0" r="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8DB">
        <w:rPr>
          <w:rFonts w:ascii="Century Gothic" w:hAnsi="Century Gothic"/>
          <w:sz w:val="20"/>
          <w:szCs w:val="20"/>
        </w:rPr>
        <w:t xml:space="preserve">Colegio Nuestro Tiempo </w:t>
      </w:r>
      <w:proofErr w:type="gramStart"/>
      <w:r w:rsidRPr="00F118DB">
        <w:rPr>
          <w:rFonts w:ascii="Century Gothic" w:hAnsi="Century Gothic"/>
          <w:sz w:val="20"/>
          <w:szCs w:val="20"/>
        </w:rPr>
        <w:t>R.B.D :</w:t>
      </w:r>
      <w:proofErr w:type="gramEnd"/>
      <w:r w:rsidRPr="00F118DB">
        <w:rPr>
          <w:rFonts w:ascii="Century Gothic" w:hAnsi="Century Gothic"/>
          <w:sz w:val="20"/>
          <w:szCs w:val="20"/>
        </w:rPr>
        <w:t xml:space="preserve"> 14.507-6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sz w:val="20"/>
          <w:szCs w:val="20"/>
        </w:rPr>
        <w:t>Educadora Diferencial: Vania Maltrain Caro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3366E0" w:rsidRPr="003366E0" w:rsidRDefault="00013C0C" w:rsidP="003366E0">
      <w:pPr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CFD07" wp14:editId="0FE3D84D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" strokecolor="#1c1a10 [334]"/>
            </w:pict>
          </mc:Fallback>
        </mc:AlternateContent>
      </w:r>
      <w:r w:rsidR="00E933E2" w:rsidRPr="00F118DB">
        <w:rPr>
          <w:rFonts w:ascii="Century Gothic" w:hAnsi="Century Gothic"/>
          <w:b/>
          <w:sz w:val="20"/>
          <w:szCs w:val="20"/>
        </w:rPr>
        <w:t xml:space="preserve"> </w:t>
      </w:r>
    </w:p>
    <w:p w:rsidR="001C45FA" w:rsidRDefault="003366E0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Guía </w:t>
      </w:r>
    </w:p>
    <w:p w:rsidR="00E933E2" w:rsidRPr="00F118DB" w:rsidRDefault="001C45FA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Trabajo cognitivo </w:t>
      </w:r>
      <w:r w:rsidR="00A22C5D">
        <w:rPr>
          <w:rFonts w:ascii="Century Gothic" w:hAnsi="Century Gothic"/>
          <w:b/>
          <w:sz w:val="20"/>
          <w:szCs w:val="20"/>
        </w:rPr>
        <w:t>7</w:t>
      </w:r>
      <w:r w:rsidR="00E933E2" w:rsidRPr="00F118DB">
        <w:rPr>
          <w:rFonts w:ascii="Century Gothic" w:hAnsi="Century Gothic"/>
          <w:b/>
          <w:sz w:val="20"/>
          <w:szCs w:val="20"/>
        </w:rPr>
        <w:t>° Básico</w:t>
      </w:r>
    </w:p>
    <w:p w:rsidR="00E933E2" w:rsidRDefault="00466EE6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6</w:t>
      </w:r>
    </w:p>
    <w:p w:rsidR="00EF6338" w:rsidRPr="00EF6338" w:rsidRDefault="00EF6338" w:rsidP="00E933E2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E933E2" w:rsidRPr="00EF6338" w:rsidRDefault="00F118DB" w:rsidP="00F118DB">
      <w:pPr>
        <w:pStyle w:val="Sinespaciado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F6338">
        <w:rPr>
          <w:rFonts w:ascii="Century Gothic" w:hAnsi="Century Gothic"/>
          <w:sz w:val="20"/>
          <w:szCs w:val="20"/>
        </w:rPr>
        <w:t xml:space="preserve">Objetivo: </w:t>
      </w:r>
      <w:r w:rsidR="00D92FE7">
        <w:rPr>
          <w:rFonts w:ascii="Century Gothic" w:hAnsi="Century Gothic"/>
          <w:sz w:val="20"/>
          <w:szCs w:val="20"/>
        </w:rPr>
        <w:t>Desarrollar el pensamiento creativo</w:t>
      </w:r>
    </w:p>
    <w:p w:rsidR="00E933E2" w:rsidRPr="00F118DB" w:rsidRDefault="00490138" w:rsidP="00490138">
      <w:pPr>
        <w:pStyle w:val="Sinespaciado"/>
        <w:numPr>
          <w:ilvl w:val="0"/>
          <w:numId w:val="4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t xml:space="preserve"> Las actividades deben ser realizadas en el cuaderno de lenguaje y comunicación. </w:t>
      </w:r>
    </w:p>
    <w:p w:rsidR="00F118DB" w:rsidRPr="00EF6338" w:rsidRDefault="00F118DB" w:rsidP="00605157">
      <w:pPr>
        <w:pStyle w:val="Sinespaciado"/>
        <w:rPr>
          <w:rFonts w:ascii="Century Gothic" w:hAnsi="Century Gothic"/>
          <w:noProof/>
          <w:color w:val="FF0000"/>
          <w:sz w:val="20"/>
          <w:szCs w:val="20"/>
          <w:lang w:eastAsia="es-CL"/>
        </w:rPr>
      </w:pPr>
    </w:p>
    <w:p w:rsidR="004A4949" w:rsidRDefault="004A4949" w:rsidP="004A494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287209" w:rsidRDefault="00466EE6" w:rsidP="00466EE6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Vamos es escribir sobre mi familia</w:t>
      </w:r>
      <w:r w:rsidR="00D92FE7">
        <w:rPr>
          <w:rFonts w:ascii="Century Gothic" w:hAnsi="Century Gothic"/>
          <w:sz w:val="20"/>
          <w:szCs w:val="20"/>
        </w:rPr>
        <w:t xml:space="preserve"> en cuarentena</w:t>
      </w:r>
    </w:p>
    <w:p w:rsidR="00466EE6" w:rsidRDefault="00466EE6" w:rsidP="00466EE6">
      <w:pPr>
        <w:pStyle w:val="Sinespaciado"/>
        <w:spacing w:line="36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Expresaremos como mi familia se relaciona, como ha enfrentado esta crisis sanitaria, que problemas hemos tenido, </w:t>
      </w:r>
      <w:r w:rsidR="00D92FE7">
        <w:rPr>
          <w:rFonts w:ascii="Century Gothic" w:hAnsi="Century Gothic"/>
          <w:sz w:val="20"/>
          <w:szCs w:val="20"/>
        </w:rPr>
        <w:t>que ha sido lo bueno de la cuarentena, cuales</w:t>
      </w:r>
      <w:r>
        <w:rPr>
          <w:rFonts w:ascii="Century Gothic" w:hAnsi="Century Gothic"/>
          <w:sz w:val="20"/>
          <w:szCs w:val="20"/>
        </w:rPr>
        <w:t xml:space="preserve"> medidas de higiene se toman en mi hogar ´para prevenir el covit-19. </w:t>
      </w:r>
      <w:bookmarkStart w:id="0" w:name="_GoBack"/>
      <w:bookmarkEnd w:id="0"/>
    </w:p>
    <w:p w:rsidR="00287209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466EE6" w:rsidRDefault="00466EE6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466EE6" w:rsidRDefault="00466EE6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287209" w:rsidRDefault="00287209" w:rsidP="00466EE6">
      <w:pPr>
        <w:pStyle w:val="Sinespaciado"/>
        <w:spacing w:line="360" w:lineRule="auto"/>
        <w:rPr>
          <w:rFonts w:ascii="Century Gothic" w:hAnsi="Century Gothic"/>
          <w:sz w:val="20"/>
          <w:szCs w:val="20"/>
        </w:rPr>
      </w:pPr>
    </w:p>
    <w:p w:rsidR="00466EE6" w:rsidRDefault="00466EE6" w:rsidP="00466EE6">
      <w:pPr>
        <w:pStyle w:val="Sinespaciado"/>
        <w:numPr>
          <w:ilvl w:val="0"/>
          <w:numId w:val="10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Creando mándalas para pintar. </w:t>
      </w:r>
    </w:p>
    <w:p w:rsidR="00466EE6" w:rsidRDefault="00466EE6" w:rsidP="00466EE6">
      <w:pPr>
        <w:pStyle w:val="Sinespaciado"/>
        <w:spacing w:line="360" w:lineRule="auto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una hoja blanca con la ayuda de un compás vamos a seguir los pasos que aparecen en la imagen, luego pintaremos de los colores que más nos gusten. </w:t>
      </w:r>
    </w:p>
    <w:p w:rsidR="00605157" w:rsidRDefault="00605157" w:rsidP="00605157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605157" w:rsidRDefault="00466EE6" w:rsidP="00605157">
      <w:pPr>
        <w:pStyle w:val="Sinespaciado"/>
        <w:ind w:left="720"/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2294DF20" wp14:editId="260A556A">
            <wp:extent cx="2124075" cy="2152650"/>
            <wp:effectExtent l="0" t="0" r="9525" b="0"/>
            <wp:docPr id="2" name="Imagen 2" descr="Resultado de imagen para como dibujar mandalas con comp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o dibujar mandalas con compa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5D" w:rsidRDefault="00A22C5D" w:rsidP="00A22C5D">
      <w:pPr>
        <w:pStyle w:val="Sinespaciado"/>
        <w:rPr>
          <w:rFonts w:ascii="Century Gothic" w:hAnsi="Century Gothic"/>
          <w:sz w:val="20"/>
          <w:szCs w:val="20"/>
        </w:rPr>
      </w:pPr>
    </w:p>
    <w:p w:rsidR="00A22C5D" w:rsidRDefault="00A22C5D" w:rsidP="00A22C5D">
      <w:pPr>
        <w:pStyle w:val="Sinespaciado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Escribo mi opinión personal sobre el libro” fantasma de </w:t>
      </w:r>
      <w:proofErr w:type="spellStart"/>
      <w:r>
        <w:rPr>
          <w:rFonts w:ascii="Century Gothic" w:hAnsi="Century Gothic"/>
          <w:sz w:val="20"/>
          <w:szCs w:val="20"/>
        </w:rPr>
        <w:t>Canterville</w:t>
      </w:r>
      <w:proofErr w:type="spellEnd"/>
      <w:r>
        <w:rPr>
          <w:rFonts w:ascii="Century Gothic" w:hAnsi="Century Gothic"/>
          <w:sz w:val="20"/>
          <w:szCs w:val="20"/>
        </w:rPr>
        <w:t>”</w:t>
      </w:r>
    </w:p>
    <w:p w:rsidR="00A22C5D" w:rsidRPr="00EF6338" w:rsidRDefault="00A22C5D" w:rsidP="00A22C5D">
      <w:pPr>
        <w:pStyle w:val="Sinespaciado"/>
        <w:ind w:left="1080"/>
        <w:rPr>
          <w:rFonts w:ascii="Century Gothic" w:hAnsi="Century Gothic"/>
          <w:sz w:val="20"/>
          <w:szCs w:val="20"/>
        </w:rPr>
      </w:pPr>
    </w:p>
    <w:sectPr w:rsidR="00A22C5D" w:rsidRPr="00EF6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FC" w:rsidRDefault="004764FC" w:rsidP="00E933E2">
      <w:pPr>
        <w:spacing w:after="0" w:line="240" w:lineRule="auto"/>
      </w:pPr>
      <w:r>
        <w:separator/>
      </w:r>
    </w:p>
  </w:endnote>
  <w:endnote w:type="continuationSeparator" w:id="0">
    <w:p w:rsidR="004764FC" w:rsidRDefault="004764FC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FC" w:rsidRDefault="004764FC" w:rsidP="00E933E2">
      <w:pPr>
        <w:spacing w:after="0" w:line="240" w:lineRule="auto"/>
      </w:pPr>
      <w:r>
        <w:separator/>
      </w:r>
    </w:p>
  </w:footnote>
  <w:footnote w:type="continuationSeparator" w:id="0">
    <w:p w:rsidR="004764FC" w:rsidRDefault="004764FC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83235"/>
    <w:multiLevelType w:val="hybridMultilevel"/>
    <w:tmpl w:val="044E80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D1161"/>
    <w:rsid w:val="000F39A1"/>
    <w:rsid w:val="001C45FA"/>
    <w:rsid w:val="00287209"/>
    <w:rsid w:val="003366E0"/>
    <w:rsid w:val="00466EE6"/>
    <w:rsid w:val="004764FC"/>
    <w:rsid w:val="00490138"/>
    <w:rsid w:val="004A4949"/>
    <w:rsid w:val="00605157"/>
    <w:rsid w:val="00624742"/>
    <w:rsid w:val="00684F7C"/>
    <w:rsid w:val="006C0CED"/>
    <w:rsid w:val="007B36A2"/>
    <w:rsid w:val="00A22C5D"/>
    <w:rsid w:val="00B926E2"/>
    <w:rsid w:val="00C63CCB"/>
    <w:rsid w:val="00CC2661"/>
    <w:rsid w:val="00D8004D"/>
    <w:rsid w:val="00D92FE7"/>
    <w:rsid w:val="00E1757C"/>
    <w:rsid w:val="00E933E2"/>
    <w:rsid w:val="00EF6338"/>
    <w:rsid w:val="00F118DB"/>
    <w:rsid w:val="00F34F8B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2020-05-05T01:49:00Z</dcterms:created>
  <dcterms:modified xsi:type="dcterms:W3CDTF">2020-05-05T01:49:00Z</dcterms:modified>
</cp:coreProperties>
</file>