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58" w:rsidRDefault="00B57958" w:rsidP="00B57958"/>
    <w:p w:rsidR="00B57958" w:rsidRPr="005F4047" w:rsidRDefault="00B57958" w:rsidP="00B5795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B57958" w:rsidRPr="005F4047" w:rsidRDefault="00B57958" w:rsidP="00B5795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B57958" w:rsidRPr="005F4047" w:rsidRDefault="00B57958" w:rsidP="00B5795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7B8835B" wp14:editId="4C93DDF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958" w:rsidRPr="005F4047" w:rsidRDefault="00B57958" w:rsidP="00B579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B57958" w:rsidRDefault="00B57958" w:rsidP="00B5795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B57958" w:rsidRDefault="00B57958" w:rsidP="00B5795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733F6" w:rsidRPr="000733F6" w:rsidRDefault="000733F6" w:rsidP="000733F6">
      <w:pPr>
        <w:spacing w:after="0" w:line="240" w:lineRule="auto"/>
        <w:ind w:left="696" w:firstLine="720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0733F6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0733F6" w:rsidRDefault="000733F6" w:rsidP="000733F6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Séptimo y Octavo</w:t>
      </w:r>
    </w:p>
    <w:p w:rsidR="000733F6" w:rsidRPr="000733F6" w:rsidRDefault="000733F6" w:rsidP="000733F6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0733F6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N°28</w:t>
      </w:r>
    </w:p>
    <w:p w:rsidR="00B57958" w:rsidRDefault="00B57958" w:rsidP="000733F6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lang w:val="es-ES" w:eastAsia="es-ES_tradnl"/>
        </w:rPr>
      </w:pPr>
    </w:p>
    <w:p w:rsidR="00B57958" w:rsidRPr="005F4047" w:rsidRDefault="00B57958" w:rsidP="000733F6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</w:t>
      </w:r>
    </w:p>
    <w:p w:rsidR="000733F6" w:rsidRPr="000733F6" w:rsidRDefault="00B57958" w:rsidP="000733F6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1B7277" w:rsidRPr="000733F6" w:rsidRDefault="001B7277" w:rsidP="000733F6">
      <w:pPr>
        <w:jc w:val="both"/>
        <w:rPr>
          <w:rFonts w:ascii="Century Gothic" w:hAnsi="Century Gothic" w:cs="Arial"/>
          <w:color w:val="222222"/>
          <w:shd w:val="clear" w:color="auto" w:fill="FFFFFF"/>
          <w:lang w:val="es-ES"/>
        </w:rPr>
      </w:pPr>
      <w:r w:rsidRPr="000733F6">
        <w:rPr>
          <w:rFonts w:ascii="Century Gothic" w:hAnsi="Century Gothic" w:cs="Arial"/>
          <w:color w:val="222222"/>
          <w:shd w:val="clear" w:color="auto" w:fill="FFFFFF"/>
          <w:lang w:val="es-ES"/>
        </w:rPr>
        <w:t>El </w:t>
      </w:r>
      <w:r w:rsidRPr="000733F6">
        <w:rPr>
          <w:rFonts w:ascii="Century Gothic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0733F6">
        <w:rPr>
          <w:rFonts w:ascii="Century Gothic" w:hAnsi="Century Gothic" w:cs="Arial"/>
          <w:color w:val="222222"/>
          <w:shd w:val="clear" w:color="auto" w:fill="FFFFFF"/>
          <w:lang w:val="es-ES"/>
        </w:rPr>
        <w:t> podemos relacionarlo directamente con "pensar antes de actuar" o simplemente no dejarnos llevar por nuestros impulsos. No tener control es ser alguien impulsivo. Entre algunos </w:t>
      </w:r>
      <w:r w:rsidRPr="000733F6">
        <w:rPr>
          <w:rFonts w:ascii="Century Gothic" w:hAnsi="Century Gothic" w:cs="Arial"/>
          <w:b/>
          <w:bCs/>
          <w:color w:val="222222"/>
          <w:shd w:val="clear" w:color="auto" w:fill="FFFFFF"/>
          <w:lang w:val="es-ES"/>
        </w:rPr>
        <w:t>ejemplos</w:t>
      </w:r>
      <w:r w:rsidRPr="000733F6">
        <w:rPr>
          <w:rFonts w:ascii="Century Gothic" w:hAnsi="Century Gothic" w:cs="Arial"/>
          <w:color w:val="222222"/>
          <w:shd w:val="clear" w:color="auto" w:fill="FFFFFF"/>
          <w:lang w:val="es-ES"/>
        </w:rPr>
        <w:t>, podemos mencionar: No responder de manera grosera ante algo que nos molesta.</w:t>
      </w:r>
    </w:p>
    <w:p w:rsidR="00B57958" w:rsidRPr="000733F6" w:rsidRDefault="000733F6" w:rsidP="00B57958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0733F6">
        <w:rPr>
          <w:rFonts w:ascii="Century Gothic" w:eastAsia="Times New Roman" w:hAnsi="Century Gothic" w:cs="Times New Roman"/>
          <w:b/>
          <w:color w:val="000000"/>
          <w:lang w:val="es-ES"/>
        </w:rPr>
        <w:t>Actividad</w:t>
      </w:r>
    </w:p>
    <w:p w:rsidR="001B7277" w:rsidRPr="000733F6" w:rsidRDefault="001B7277" w:rsidP="001B7277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000000"/>
          <w:lang w:val="es-ES"/>
        </w:rPr>
      </w:pPr>
      <w:r w:rsidRPr="000733F6">
        <w:rPr>
          <w:rFonts w:ascii="Century Gothic" w:eastAsia="Times New Roman" w:hAnsi="Century Gothic" w:cs="Times New Roman"/>
          <w:color w:val="000000"/>
          <w:lang w:val="es-ES"/>
        </w:rPr>
        <w:t>1.- Busca en Internet, dos videos, uno de autocontrol y explica por qué lo has seleccionado, y el otro de descontrol y explica por qué lo has seleccionado</w:t>
      </w:r>
      <w:r w:rsidR="000733F6" w:rsidRPr="000733F6">
        <w:rPr>
          <w:rFonts w:ascii="Century Gothic" w:eastAsia="Times New Roman" w:hAnsi="Century Gothic" w:cs="Times New Roman"/>
          <w:color w:val="000000"/>
          <w:lang w:val="es-ES"/>
        </w:rPr>
        <w:t>. Guíate por el siguiente formato.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0733F6" w:rsidTr="000733F6">
        <w:tc>
          <w:tcPr>
            <w:tcW w:w="3646" w:type="dxa"/>
          </w:tcPr>
          <w:p w:rsidR="000733F6" w:rsidRPr="000733F6" w:rsidRDefault="000733F6" w:rsidP="000733F6">
            <w:pPr>
              <w:shd w:val="clear" w:color="auto" w:fill="FFFFFF"/>
              <w:spacing w:after="15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</w:pP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>Nombre Vídeo</w:t>
            </w: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 xml:space="preserve"> autocontrol</w:t>
            </w:r>
          </w:p>
        </w:tc>
        <w:tc>
          <w:tcPr>
            <w:tcW w:w="3647" w:type="dxa"/>
          </w:tcPr>
          <w:p w:rsidR="000733F6" w:rsidRPr="000733F6" w:rsidRDefault="000733F6" w:rsidP="000733F6">
            <w:pPr>
              <w:shd w:val="clear" w:color="auto" w:fill="FFFFFF"/>
              <w:spacing w:after="15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</w:pP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>Explicación vídeo</w:t>
            </w:r>
          </w:p>
        </w:tc>
        <w:tc>
          <w:tcPr>
            <w:tcW w:w="3647" w:type="dxa"/>
          </w:tcPr>
          <w:p w:rsidR="000733F6" w:rsidRPr="000733F6" w:rsidRDefault="000733F6" w:rsidP="000733F6">
            <w:pPr>
              <w:shd w:val="clear" w:color="auto" w:fill="FFFFFF"/>
              <w:spacing w:after="15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</w:pP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 xml:space="preserve">Por </w:t>
            </w: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>qué lo seleccionaste</w:t>
            </w:r>
          </w:p>
        </w:tc>
      </w:tr>
      <w:tr w:rsidR="000733F6" w:rsidTr="000733F6">
        <w:tc>
          <w:tcPr>
            <w:tcW w:w="3646" w:type="dxa"/>
          </w:tcPr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</w:tc>
        <w:tc>
          <w:tcPr>
            <w:tcW w:w="3647" w:type="dxa"/>
          </w:tcPr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</w:tc>
        <w:tc>
          <w:tcPr>
            <w:tcW w:w="3647" w:type="dxa"/>
          </w:tcPr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1B7277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</w:tc>
      </w:tr>
    </w:tbl>
    <w:p w:rsidR="000733F6" w:rsidRDefault="000733F6" w:rsidP="001B7277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0733F6" w:rsidTr="000D2C01">
        <w:tc>
          <w:tcPr>
            <w:tcW w:w="3646" w:type="dxa"/>
          </w:tcPr>
          <w:p w:rsidR="000733F6" w:rsidRPr="000733F6" w:rsidRDefault="000733F6" w:rsidP="000733F6">
            <w:pPr>
              <w:shd w:val="clear" w:color="auto" w:fill="FFFFFF"/>
              <w:spacing w:after="15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</w:pP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>Nombre Vídeo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 xml:space="preserve"> descontrol </w:t>
            </w:r>
          </w:p>
        </w:tc>
        <w:tc>
          <w:tcPr>
            <w:tcW w:w="3647" w:type="dxa"/>
          </w:tcPr>
          <w:p w:rsidR="000733F6" w:rsidRPr="000733F6" w:rsidRDefault="000733F6" w:rsidP="000D2C01">
            <w:pPr>
              <w:shd w:val="clear" w:color="auto" w:fill="FFFFFF"/>
              <w:spacing w:after="15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</w:pP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>Explicación vídeo</w:t>
            </w:r>
          </w:p>
        </w:tc>
        <w:tc>
          <w:tcPr>
            <w:tcW w:w="3647" w:type="dxa"/>
          </w:tcPr>
          <w:p w:rsidR="000733F6" w:rsidRPr="000733F6" w:rsidRDefault="000733F6" w:rsidP="000D2C01">
            <w:pPr>
              <w:shd w:val="clear" w:color="auto" w:fill="FFFFFF"/>
              <w:spacing w:after="15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</w:pPr>
            <w:r w:rsidRPr="000733F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0"/>
                <w:lang w:val="es-ES"/>
              </w:rPr>
              <w:t>Por qué lo seleccionaste</w:t>
            </w:r>
          </w:p>
        </w:tc>
      </w:tr>
      <w:tr w:rsidR="000733F6" w:rsidTr="000D2C01">
        <w:tc>
          <w:tcPr>
            <w:tcW w:w="3646" w:type="dxa"/>
          </w:tcPr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</w:tc>
        <w:tc>
          <w:tcPr>
            <w:tcW w:w="3647" w:type="dxa"/>
          </w:tcPr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</w:tc>
        <w:tc>
          <w:tcPr>
            <w:tcW w:w="3647" w:type="dxa"/>
          </w:tcPr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0733F6" w:rsidRDefault="000733F6" w:rsidP="000D2C01">
            <w:pPr>
              <w:spacing w:after="150"/>
              <w:jc w:val="both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  <w:bookmarkStart w:id="0" w:name="_GoBack"/>
            <w:bookmarkEnd w:id="0"/>
          </w:p>
        </w:tc>
      </w:tr>
    </w:tbl>
    <w:p w:rsidR="00B57958" w:rsidRPr="001B7277" w:rsidRDefault="00B57958">
      <w:pPr>
        <w:rPr>
          <w:lang w:val="es-ES"/>
        </w:rPr>
      </w:pPr>
    </w:p>
    <w:sectPr w:rsidR="00B57958" w:rsidRPr="001B7277" w:rsidSect="000733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52" type="#_x0000_t75" style="width:9.9pt;height:9.9pt" o:bullet="t">
        <v:imagedata r:id="rId1" o:title="j0115836"/>
      </v:shape>
    </w:pict>
  </w:numPicBullet>
  <w:numPicBullet w:numPicBulletId="1">
    <w:pict>
      <v:shape id="_x0000_i3753" type="#_x0000_t75" style="width:12.7pt;height:12.7pt" o:bullet="t">
        <v:imagedata r:id="rId2" o:title="BD21302_"/>
      </v:shape>
    </w:pict>
  </w:numPicBullet>
  <w:abstractNum w:abstractNumId="0">
    <w:nsid w:val="227A51FE"/>
    <w:multiLevelType w:val="hybridMultilevel"/>
    <w:tmpl w:val="819CAE40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55110"/>
    <w:multiLevelType w:val="hybridMultilevel"/>
    <w:tmpl w:val="27C40DD6"/>
    <w:lvl w:ilvl="0" w:tplc="1BCE09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58"/>
    <w:rsid w:val="000733F6"/>
    <w:rsid w:val="001B7277"/>
    <w:rsid w:val="005D4AD0"/>
    <w:rsid w:val="00B5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9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33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9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33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2020-10-15T21:48:00Z</dcterms:created>
  <dcterms:modified xsi:type="dcterms:W3CDTF">2020-10-19T12:57:00Z</dcterms:modified>
</cp:coreProperties>
</file>