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709"/>
          <w:tab w:val="left" w:pos="735"/>
          <w:tab w:val="center" w:pos="5128"/>
        </w:tabs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2870835</wp:posOffset>
            </wp:positionH>
            <wp:positionV relativeFrom="paragraph">
              <wp:posOffset>-329564</wp:posOffset>
            </wp:positionV>
            <wp:extent cx="709259" cy="573810"/>
            <wp:effectExtent b="0" l="0" r="0" t="0"/>
            <wp:wrapNone/>
            <wp:docPr descr="Descripción: NUEVO LOGO COLEGIO" id="3" name="image3.png"/>
            <a:graphic>
              <a:graphicData uri="http://schemas.openxmlformats.org/drawingml/2006/picture">
                <pic:pic>
                  <pic:nvPicPr>
                    <pic:cNvPr descr="Descripción: NUEVO LOGO COLEGIO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9259" cy="5738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rPr>
          <w:rFonts w:ascii="Bookman Old Style" w:cs="Bookman Old Style" w:eastAsia="Bookman Old Style" w:hAnsi="Bookman Old Style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Colegio Nuestro Tiempo - R.B.D.: 14.507-6 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Teacher of English Language: Francisca Alvarez P.</w:t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Profesor de Artes Musicales: Cristóbal Baeza</w:t>
      </w:r>
    </w:p>
    <w:p w:rsidR="00000000" w:rsidDel="00000000" w:rsidP="00000000" w:rsidRDefault="00000000" w:rsidRPr="00000000" w14:paraId="00000006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Guía de trabajo N°8</w:t>
      </w:r>
    </w:p>
    <w:p w:rsidR="00000000" w:rsidDel="00000000" w:rsidP="00000000" w:rsidRDefault="00000000" w:rsidRPr="00000000" w14:paraId="00000007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Idioma extranjero: Inglés y Artes Musicales</w:t>
      </w:r>
    </w:p>
    <w:p w:rsidR="00000000" w:rsidDel="00000000" w:rsidP="00000000" w:rsidRDefault="00000000" w:rsidRPr="00000000" w14:paraId="00000008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Segundo Básico</w:t>
      </w:r>
    </w:p>
    <w:p w:rsidR="00000000" w:rsidDel="00000000" w:rsidP="00000000" w:rsidRDefault="00000000" w:rsidRPr="00000000" w14:paraId="00000009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Semana 8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entury Gothic" w:cs="Century Gothic" w:eastAsia="Century Gothic" w:hAnsi="Century Gothic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Century Gothic" w:cs="Century Gothic" w:eastAsia="Century Gothic" w:hAnsi="Century Gothic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Century Gothic" w:cs="Century Gothic" w:eastAsia="Century Gothic" w:hAnsi="Century Gothic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Name: ____________________________________________________________ Date: May 18</w:t>
      </w:r>
      <w:r w:rsidDel="00000000" w:rsidR="00000000" w:rsidRPr="00000000">
        <w:rPr>
          <w:rFonts w:ascii="Century Gothic" w:cs="Century Gothic" w:eastAsia="Century Gothic" w:hAnsi="Century Gothic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2020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Total score: 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21 points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     Score: ____________  Mark: ___________________</w:t>
      </w:r>
    </w:p>
    <w:tbl>
      <w:tblPr>
        <w:tblStyle w:val="Table1"/>
        <w:tblW w:w="89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1"/>
        <w:gridCol w:w="7484"/>
        <w:tblGridChange w:id="0">
          <w:tblGrid>
            <w:gridCol w:w="1441"/>
            <w:gridCol w:w="7484"/>
          </w:tblGrid>
        </w:tblGridChange>
      </w:tblGrid>
      <w:tr>
        <w:tc>
          <w:tcPr/>
          <w:p w:rsidR="00000000" w:rsidDel="00000000" w:rsidP="00000000" w:rsidRDefault="00000000" w:rsidRPr="00000000" w14:paraId="0000000E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rtl w:val="0"/>
              </w:rPr>
              <w:t xml:space="preserve">Objectives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right="181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To reinforce unit 1</w:t>
            </w:r>
          </w:p>
          <w:p w:rsidR="00000000" w:rsidDel="00000000" w:rsidP="00000000" w:rsidRDefault="00000000" w:rsidRPr="00000000" w14:paraId="00000010">
            <w:pPr>
              <w:ind w:right="181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To apply what we learned from unit 1</w:t>
            </w:r>
          </w:p>
        </w:tc>
      </w:tr>
    </w:tbl>
    <w:p w:rsidR="00000000" w:rsidDel="00000000" w:rsidP="00000000" w:rsidRDefault="00000000" w:rsidRPr="00000000" w14:paraId="00000011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Review unit 1</w:t>
      </w:r>
    </w:p>
    <w:tbl>
      <w:tblPr>
        <w:tblStyle w:val="Table2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557"/>
        <w:tblGridChange w:id="0">
          <w:tblGrid>
            <w:gridCol w:w="2405"/>
            <w:gridCol w:w="7557"/>
          </w:tblGrid>
        </w:tblGridChange>
      </w:tblGrid>
      <w:tr>
        <w:tc>
          <w:tcPr/>
          <w:p w:rsidR="00000000" w:rsidDel="00000000" w:rsidP="00000000" w:rsidRDefault="00000000" w:rsidRPr="00000000" w14:paraId="00000012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Grammar Review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Personal Pronouns 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Preposiciones de lugar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Numbers from 1 to 10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Vocabulary Unit 1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Pen   -pencil   - rubber    -pencilcase    -ruler    -schooldbag    -sharpener 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Book    -dress   -jacket   -jeans   -jumper    -shoes   -shorts   -trousers   -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T-shirt   -cold    -hot        -windy     -sunny       -rainy    -cloudy</w:t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pos="1935"/>
        </w:tabs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Multiple choice activity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45455</wp:posOffset>
                </wp:positionH>
                <wp:positionV relativeFrom="paragraph">
                  <wp:posOffset>87217</wp:posOffset>
                </wp:positionV>
                <wp:extent cx="446568" cy="223283"/>
                <wp:effectExtent b="24765" l="0" r="1079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8" cy="2232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45455</wp:posOffset>
                </wp:positionH>
                <wp:positionV relativeFrom="paragraph">
                  <wp:posOffset>87217</wp:posOffset>
                </wp:positionV>
                <wp:extent cx="457363" cy="24804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363" cy="2480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I.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CIRCLE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the correct answer.</w:t>
      </w:r>
    </w:p>
    <w:p w:rsidR="00000000" w:rsidDel="00000000" w:rsidP="00000000" w:rsidRDefault="00000000" w:rsidRPr="00000000" w14:paraId="0000001E">
      <w:pPr>
        <w:tabs>
          <w:tab w:val="left" w:pos="1935"/>
        </w:tabs>
        <w:rPr>
          <w:rFonts w:ascii="Century Gothic" w:cs="Century Gothic" w:eastAsia="Century Gothic" w:hAnsi="Century Gothic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59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3544"/>
        <w:gridCol w:w="3544"/>
        <w:tblGridChange w:id="0">
          <w:tblGrid>
            <w:gridCol w:w="2972"/>
            <w:gridCol w:w="3544"/>
            <w:gridCol w:w="3544"/>
          </w:tblGrid>
        </w:tblGridChange>
      </w:tblGrid>
      <w:tr>
        <w:tc>
          <w:tcPr/>
          <w:p w:rsidR="00000000" w:rsidDel="00000000" w:rsidP="00000000" w:rsidRDefault="00000000" w:rsidRPr="00000000" w14:paraId="0000001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1. El pronombre “SHE” es: </w:t>
            </w:r>
          </w:p>
          <w:p w:rsidR="00000000" w:rsidDel="00000000" w:rsidP="00000000" w:rsidRDefault="00000000" w:rsidRPr="00000000" w14:paraId="0000002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Ella</w:t>
            </w:r>
          </w:p>
          <w:p w:rsidR="00000000" w:rsidDel="00000000" w:rsidP="00000000" w:rsidRDefault="00000000" w:rsidRPr="00000000" w14:paraId="0000002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Él</w:t>
            </w:r>
          </w:p>
          <w:p w:rsidR="00000000" w:rsidDel="00000000" w:rsidP="00000000" w:rsidRDefault="00000000" w:rsidRPr="00000000" w14:paraId="0000002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Yo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2. El pronombre “Él” en inglés es:</w:t>
            </w:r>
          </w:p>
          <w:p w:rsidR="00000000" w:rsidDel="00000000" w:rsidP="00000000" w:rsidRDefault="00000000" w:rsidRPr="00000000" w14:paraId="0000002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She</w:t>
            </w:r>
          </w:p>
          <w:p w:rsidR="00000000" w:rsidDel="00000000" w:rsidP="00000000" w:rsidRDefault="00000000" w:rsidRPr="00000000" w14:paraId="0000002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I</w:t>
            </w:r>
          </w:p>
          <w:p w:rsidR="00000000" w:rsidDel="00000000" w:rsidP="00000000" w:rsidRDefault="00000000" w:rsidRPr="00000000" w14:paraId="0000002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He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3. El pronombre “YO” en inglés es:</w:t>
            </w:r>
          </w:p>
          <w:p w:rsidR="00000000" w:rsidDel="00000000" w:rsidP="00000000" w:rsidRDefault="00000000" w:rsidRPr="00000000" w14:paraId="0000002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I</w:t>
            </w:r>
          </w:p>
          <w:p w:rsidR="00000000" w:rsidDel="00000000" w:rsidP="00000000" w:rsidRDefault="00000000" w:rsidRPr="00000000" w14:paraId="0000002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Ella</w:t>
            </w:r>
          </w:p>
          <w:p w:rsidR="00000000" w:rsidDel="00000000" w:rsidP="00000000" w:rsidRDefault="00000000" w:rsidRPr="00000000" w14:paraId="0000003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Él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4. Pencil means…</w:t>
            </w:r>
          </w:p>
          <w:p w:rsidR="00000000" w:rsidDel="00000000" w:rsidP="00000000" w:rsidRDefault="00000000" w:rsidRPr="00000000" w14:paraId="0000003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lápiz</w:t>
            </w:r>
          </w:p>
          <w:p w:rsidR="00000000" w:rsidDel="00000000" w:rsidP="00000000" w:rsidRDefault="00000000" w:rsidRPr="00000000" w14:paraId="0000003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regla</w:t>
            </w:r>
          </w:p>
          <w:p w:rsidR="00000000" w:rsidDel="00000000" w:rsidP="00000000" w:rsidRDefault="00000000" w:rsidRPr="00000000" w14:paraId="0000003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goma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5. schoolbag means…</w:t>
            </w:r>
          </w:p>
          <w:p w:rsidR="00000000" w:rsidDel="00000000" w:rsidP="00000000" w:rsidRDefault="00000000" w:rsidRPr="00000000" w14:paraId="0000003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estuche</w:t>
            </w:r>
          </w:p>
          <w:p w:rsidR="00000000" w:rsidDel="00000000" w:rsidP="00000000" w:rsidRDefault="00000000" w:rsidRPr="00000000" w14:paraId="0000003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libro</w:t>
            </w:r>
          </w:p>
          <w:p w:rsidR="00000000" w:rsidDel="00000000" w:rsidP="00000000" w:rsidRDefault="00000000" w:rsidRPr="00000000" w14:paraId="0000003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mochila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6. rubber means…</w:t>
            </w:r>
          </w:p>
          <w:p w:rsidR="00000000" w:rsidDel="00000000" w:rsidP="00000000" w:rsidRDefault="00000000" w:rsidRPr="00000000" w14:paraId="0000003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regla</w:t>
            </w:r>
          </w:p>
          <w:p w:rsidR="00000000" w:rsidDel="00000000" w:rsidP="00000000" w:rsidRDefault="00000000" w:rsidRPr="00000000" w14:paraId="0000003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goma</w:t>
            </w:r>
          </w:p>
          <w:p w:rsidR="00000000" w:rsidDel="00000000" w:rsidP="00000000" w:rsidRDefault="00000000" w:rsidRPr="00000000" w14:paraId="0000003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bolígrafo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7. Ruler means…</w:t>
            </w:r>
          </w:p>
          <w:p w:rsidR="00000000" w:rsidDel="00000000" w:rsidP="00000000" w:rsidRDefault="00000000" w:rsidRPr="00000000" w14:paraId="0000004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Goma</w:t>
            </w:r>
          </w:p>
          <w:p w:rsidR="00000000" w:rsidDel="00000000" w:rsidP="00000000" w:rsidRDefault="00000000" w:rsidRPr="00000000" w14:paraId="0000004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Regla</w:t>
            </w:r>
          </w:p>
          <w:p w:rsidR="00000000" w:rsidDel="00000000" w:rsidP="00000000" w:rsidRDefault="00000000" w:rsidRPr="00000000" w14:paraId="0000004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Estuche</w:t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8. “Estuche” en inglés es:</w:t>
            </w:r>
          </w:p>
          <w:p w:rsidR="00000000" w:rsidDel="00000000" w:rsidP="00000000" w:rsidRDefault="00000000" w:rsidRPr="00000000" w14:paraId="0000004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schoolbag</w:t>
            </w:r>
          </w:p>
          <w:p w:rsidR="00000000" w:rsidDel="00000000" w:rsidP="00000000" w:rsidRDefault="00000000" w:rsidRPr="00000000" w14:paraId="0000004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Pen</w:t>
            </w:r>
          </w:p>
          <w:p w:rsidR="00000000" w:rsidDel="00000000" w:rsidP="00000000" w:rsidRDefault="00000000" w:rsidRPr="00000000" w14:paraId="0000004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Pencilcase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9. “Pen” means…</w:t>
            </w:r>
          </w:p>
          <w:p w:rsidR="00000000" w:rsidDel="00000000" w:rsidP="00000000" w:rsidRDefault="00000000" w:rsidRPr="00000000" w14:paraId="0000004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Bolígrafo</w:t>
            </w:r>
          </w:p>
          <w:p w:rsidR="00000000" w:rsidDel="00000000" w:rsidP="00000000" w:rsidRDefault="00000000" w:rsidRPr="00000000" w14:paraId="0000004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Lápiz</w:t>
            </w:r>
          </w:p>
          <w:p w:rsidR="00000000" w:rsidDel="00000000" w:rsidP="00000000" w:rsidRDefault="00000000" w:rsidRPr="00000000" w14:paraId="0000004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Saca puntas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10. “Shoes” means…</w:t>
            </w:r>
          </w:p>
          <w:p w:rsidR="00000000" w:rsidDel="00000000" w:rsidP="00000000" w:rsidRDefault="00000000" w:rsidRPr="00000000" w14:paraId="0000005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pantalones</w:t>
            </w:r>
          </w:p>
          <w:p w:rsidR="00000000" w:rsidDel="00000000" w:rsidP="00000000" w:rsidRDefault="00000000" w:rsidRPr="00000000" w14:paraId="0000005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zapatos</w:t>
            </w:r>
          </w:p>
          <w:p w:rsidR="00000000" w:rsidDel="00000000" w:rsidP="00000000" w:rsidRDefault="00000000" w:rsidRPr="00000000" w14:paraId="0000005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falda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11. “T-shirt” means…</w:t>
            </w:r>
          </w:p>
          <w:p w:rsidR="00000000" w:rsidDel="00000000" w:rsidP="00000000" w:rsidRDefault="00000000" w:rsidRPr="00000000" w14:paraId="0000005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Polera</w:t>
            </w:r>
          </w:p>
          <w:p w:rsidR="00000000" w:rsidDel="00000000" w:rsidP="00000000" w:rsidRDefault="00000000" w:rsidRPr="00000000" w14:paraId="0000005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chaleco</w:t>
            </w:r>
          </w:p>
          <w:p w:rsidR="00000000" w:rsidDel="00000000" w:rsidP="00000000" w:rsidRDefault="00000000" w:rsidRPr="00000000" w14:paraId="0000005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Vestido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12.  “chaqueta” en inglés es:</w:t>
            </w:r>
          </w:p>
          <w:p w:rsidR="00000000" w:rsidDel="00000000" w:rsidP="00000000" w:rsidRDefault="00000000" w:rsidRPr="00000000" w14:paraId="0000005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shorts</w:t>
            </w:r>
          </w:p>
          <w:p w:rsidR="00000000" w:rsidDel="00000000" w:rsidP="00000000" w:rsidRDefault="00000000" w:rsidRPr="00000000" w14:paraId="0000005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jacket</w:t>
            </w:r>
          </w:p>
          <w:p w:rsidR="00000000" w:rsidDel="00000000" w:rsidP="00000000" w:rsidRDefault="00000000" w:rsidRPr="00000000" w14:paraId="0000005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dress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tabs>
          <w:tab w:val="left" w:pos="142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142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0"/>
        <w:gridCol w:w="3321"/>
        <w:gridCol w:w="3321"/>
        <w:tblGridChange w:id="0">
          <w:tblGrid>
            <w:gridCol w:w="3320"/>
            <w:gridCol w:w="3321"/>
            <w:gridCol w:w="3321"/>
          </w:tblGrid>
        </w:tblGridChange>
      </w:tblGrid>
      <w:tr>
        <w:tc>
          <w:tcPr/>
          <w:p w:rsidR="00000000" w:rsidDel="00000000" w:rsidP="00000000" w:rsidRDefault="00000000" w:rsidRPr="00000000" w14:paraId="00000064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13. “Lluvioso” en inglés es:</w:t>
            </w:r>
          </w:p>
          <w:p w:rsidR="00000000" w:rsidDel="00000000" w:rsidP="00000000" w:rsidRDefault="00000000" w:rsidRPr="00000000" w14:paraId="00000065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Windy</w:t>
            </w:r>
          </w:p>
          <w:p w:rsidR="00000000" w:rsidDel="00000000" w:rsidP="00000000" w:rsidRDefault="00000000" w:rsidRPr="00000000" w14:paraId="00000067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Rainy</w:t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14. “Nevoso” en inglés es:</w:t>
            </w:r>
          </w:p>
          <w:p w:rsidR="00000000" w:rsidDel="00000000" w:rsidP="00000000" w:rsidRDefault="00000000" w:rsidRPr="00000000" w14:paraId="00000069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Snowy</w:t>
            </w:r>
          </w:p>
          <w:p w:rsidR="00000000" w:rsidDel="00000000" w:rsidP="00000000" w:rsidRDefault="00000000" w:rsidRPr="00000000" w14:paraId="0000006B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Stormy</w:t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15. “Soleado” en inglés es:</w:t>
            </w:r>
          </w:p>
          <w:p w:rsidR="00000000" w:rsidDel="00000000" w:rsidP="00000000" w:rsidRDefault="00000000" w:rsidRPr="00000000" w14:paraId="0000006D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Sunny</w:t>
            </w:r>
          </w:p>
          <w:p w:rsidR="00000000" w:rsidDel="00000000" w:rsidP="00000000" w:rsidRDefault="00000000" w:rsidRPr="00000000" w14:paraId="0000006F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Snowy</w:t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16. “ON” en inglés es:</w:t>
            </w:r>
          </w:p>
          <w:p w:rsidR="00000000" w:rsidDel="00000000" w:rsidP="00000000" w:rsidRDefault="00000000" w:rsidRPr="00000000" w14:paraId="0000007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abajo</w:t>
            </w:r>
          </w:p>
          <w:p w:rsidR="00000000" w:rsidDel="00000000" w:rsidP="00000000" w:rsidRDefault="00000000" w:rsidRPr="00000000" w14:paraId="00000073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arriba</w:t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17.“BEHIND” en inglés es:</w:t>
            </w:r>
          </w:p>
          <w:p w:rsidR="00000000" w:rsidDel="00000000" w:rsidP="00000000" w:rsidRDefault="00000000" w:rsidRPr="00000000" w14:paraId="00000075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detras</w:t>
            </w:r>
          </w:p>
          <w:p w:rsidR="00000000" w:rsidDel="00000000" w:rsidP="00000000" w:rsidRDefault="00000000" w:rsidRPr="00000000" w14:paraId="00000077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dentro</w:t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18.“UNDER” en inglés es:</w:t>
            </w:r>
          </w:p>
          <w:p w:rsidR="00000000" w:rsidDel="00000000" w:rsidP="00000000" w:rsidRDefault="00000000" w:rsidRPr="00000000" w14:paraId="00000079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debajo</w:t>
            </w:r>
          </w:p>
          <w:p w:rsidR="00000000" w:rsidDel="00000000" w:rsidP="00000000" w:rsidRDefault="00000000" w:rsidRPr="00000000" w14:paraId="0000007B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arriba</w:t>
            </w:r>
          </w:p>
        </w:tc>
      </w:tr>
      <w:tr>
        <w:tc>
          <w:tcPr/>
          <w:p w:rsidR="00000000" w:rsidDel="00000000" w:rsidP="00000000" w:rsidRDefault="00000000" w:rsidRPr="00000000" w14:paraId="0000007C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19. 1 + 1=</w:t>
            </w:r>
          </w:p>
          <w:p w:rsidR="00000000" w:rsidDel="00000000" w:rsidP="00000000" w:rsidRDefault="00000000" w:rsidRPr="00000000" w14:paraId="0000007D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three</w:t>
            </w:r>
          </w:p>
          <w:p w:rsidR="00000000" w:rsidDel="00000000" w:rsidP="00000000" w:rsidRDefault="00000000" w:rsidRPr="00000000" w14:paraId="0000007F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two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20.  one + five =</w:t>
            </w:r>
          </w:p>
          <w:p w:rsidR="00000000" w:rsidDel="00000000" w:rsidP="00000000" w:rsidRDefault="00000000" w:rsidRPr="00000000" w14:paraId="0000008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seven</w:t>
            </w:r>
          </w:p>
          <w:p w:rsidR="00000000" w:rsidDel="00000000" w:rsidP="00000000" w:rsidRDefault="00000000" w:rsidRPr="00000000" w14:paraId="00000083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six</w:t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21. seven + three=</w:t>
            </w:r>
          </w:p>
          <w:p w:rsidR="00000000" w:rsidDel="00000000" w:rsidP="00000000" w:rsidRDefault="00000000" w:rsidRPr="00000000" w14:paraId="00000085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ten</w:t>
            </w:r>
          </w:p>
          <w:p w:rsidR="00000000" w:rsidDel="00000000" w:rsidP="00000000" w:rsidRDefault="00000000" w:rsidRPr="00000000" w14:paraId="00000087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nine</w:t>
            </w:r>
          </w:p>
        </w:tc>
      </w:tr>
    </w:tbl>
    <w:p w:rsidR="00000000" w:rsidDel="00000000" w:rsidP="00000000" w:rsidRDefault="00000000" w:rsidRPr="00000000" w14:paraId="00000088">
      <w:pPr>
        <w:shd w:fill="ffffff" w:val="clear"/>
        <w:tabs>
          <w:tab w:val="left" w:pos="6405"/>
        </w:tabs>
        <w:spacing w:line="360" w:lineRule="auto"/>
        <w:ind w:right="181"/>
        <w:rPr>
          <w:rFonts w:ascii="Century Gothic" w:cs="Century Gothic" w:eastAsia="Century Gothic" w:hAnsi="Century Gothic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tabs>
          <w:tab w:val="left" w:pos="6405"/>
        </w:tabs>
        <w:spacing w:line="360" w:lineRule="auto"/>
        <w:ind w:right="181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14132</wp:posOffset>
                </wp:positionV>
                <wp:extent cx="6189699" cy="701749"/>
                <wp:effectExtent b="22225" l="0" r="2095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699" cy="701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63831" w:rsidDel="00000000" w:rsidP="00C63831" w:rsidRDefault="00C63831" w:rsidRPr="001B7408">
                            <w:pPr>
                              <w:shd w:color="auto" w:fill="ffffff" w:val="clear"/>
                              <w:spacing w:line="360" w:lineRule="auto"/>
                              <w:ind w:right="181"/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ff0000"/>
                                <w:sz w:val="18"/>
                                <w:szCs w:val="18"/>
                                <w:lang w:eastAsia="es-ES" w:val="es-CL"/>
                              </w:rPr>
                            </w:pPr>
                            <w:r w:rsidDel="00000000" w:rsidR="00000000" w:rsidRPr="001B7408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ff0000"/>
                                <w:sz w:val="18"/>
                                <w:szCs w:val="18"/>
                                <w:lang w:eastAsia="es-ES" w:val="es-CL"/>
                              </w:rPr>
                              <w:t>Recuerda!! :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ff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sz w:val="18"/>
                                <w:szCs w:val="18"/>
                                <w:lang w:eastAsia="es-ES" w:val="es-CL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w:history="1" r:id="rId1">
                              <w:r w:rsidDel="00000000" w:rsidR="00000000" w:rsidRPr="00D2063D">
                                <w:rPr>
                                  <w:rStyle w:val="Hipervnculo"/>
                                  <w:rFonts w:ascii="Century Gothic" w:cs="Tahoma" w:hAnsi="Century Gothic"/>
                                  <w:sz w:val="18"/>
                                  <w:szCs w:val="18"/>
                                  <w:lang w:eastAsia="es-ES" w:val="es-CL"/>
                                </w:rPr>
                                <w:t>idiomaextranjeroingles.cnt@gmail.com</w:t>
                              </w:r>
                            </w:hyperlink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. Así mismo, si es posible tomar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fotos y/o env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iar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las guías de trabajo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de inglés realizadas para ser revisadas y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entregar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retroalimentación de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sus trabajos.</w:t>
                            </w:r>
                          </w:p>
                          <w:p w:rsidR="00C63831" w:rsidDel="00000000" w:rsidP="00C63831" w:rsidRDefault="00C63831" w:rsidRPr="0087196D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14132</wp:posOffset>
                </wp:positionV>
                <wp:extent cx="6210654" cy="72397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654" cy="7239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Actividad Música</w:t>
      </w:r>
    </w:p>
    <w:p w:rsidR="00000000" w:rsidDel="00000000" w:rsidP="00000000" w:rsidRDefault="00000000" w:rsidRPr="00000000" w14:paraId="0000008D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Objetivo: Jugar con patrones rítmicos </w:t>
      </w:r>
    </w:p>
    <w:p w:rsidR="00000000" w:rsidDel="00000000" w:rsidP="00000000" w:rsidRDefault="00000000" w:rsidRPr="00000000" w14:paraId="0000008E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Vamos a hacer el juego de relacionar las palabras con patrones rítmicos, para ver el ejemplo de esto les dejo el siguiente link.</w:t>
      </w:r>
    </w:p>
    <w:p w:rsidR="00000000" w:rsidDel="00000000" w:rsidP="00000000" w:rsidRDefault="00000000" w:rsidRPr="00000000" w14:paraId="00000090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Century Gothic" w:cs="Century Gothic" w:eastAsia="Century Gothic" w:hAnsi="Century Gothic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https://youtu.be/pYFwu_wm4qg</w:t>
      </w:r>
    </w:p>
    <w:p w:rsidR="00000000" w:rsidDel="00000000" w:rsidP="00000000" w:rsidRDefault="00000000" w:rsidRPr="00000000" w14:paraId="00000092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Graba un video con 3 palabras rítmicas: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Tu Nombre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El nombre de quien te está ayudando con las tareas.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Una frase que inventes.</w:t>
      </w:r>
    </w:p>
    <w:p w:rsidR="00000000" w:rsidDel="00000000" w:rsidP="00000000" w:rsidRDefault="00000000" w:rsidRPr="00000000" w14:paraId="00000097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Recuerda enviar las actividades realizadas junto a tus dudas y comentarios al mail </w:t>
      </w:r>
      <w:hyperlink r:id="rId10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2"/>
            <w:szCs w:val="22"/>
            <w:u w:val="single"/>
            <w:rtl w:val="0"/>
          </w:rPr>
          <w:t xml:space="preserve">crisbamusica@gmail.com</w:t>
        </w:r>
      </w:hyperlink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para que sigamos en contacto y avancemos juntos en este tiempo.</w:t>
      </w:r>
    </w:p>
    <w:p w:rsidR="00000000" w:rsidDel="00000000" w:rsidP="00000000" w:rsidRDefault="00000000" w:rsidRPr="00000000" w14:paraId="0000009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pos="135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pos="372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pos="171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</w:r>
    </w:p>
    <w:p w:rsidR="00000000" w:rsidDel="00000000" w:rsidP="00000000" w:rsidRDefault="00000000" w:rsidRPr="00000000" w14:paraId="0000009E">
      <w:pPr>
        <w:tabs>
          <w:tab w:val="left" w:pos="417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</w:r>
    </w:p>
    <w:p w:rsidR="00000000" w:rsidDel="00000000" w:rsidP="00000000" w:rsidRDefault="00000000" w:rsidRPr="00000000" w14:paraId="0000009F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pos="268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 Gothic"/>
  <w:font w:name="Bookman Old Style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hyperlink" Target="mailto:idiomaextranjeroingles.cnt@gmail.com" TargetMode="Externa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hyperlink" Target="mailto:crisbamusica@gmail.com" TargetMode="Externa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