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object w:dxaOrig="1548" w:dyaOrig="1252">
          <v:rect xmlns:o="urn:schemas-microsoft-com:office:office" xmlns:v="urn:schemas-microsoft-com:vml" id="rectole0000000000" style="width:77.400000pt;height:62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</w:pPr>
      <w:r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  <w:t xml:space="preserve">Colegio Nuestro Tiempo - R.B.D.: 14.507-6 </w:t>
      </w:r>
    </w:p>
    <w:p>
      <w:pPr>
        <w:spacing w:before="0" w:after="0" w:line="240"/>
        <w:ind w:right="0" w:left="0" w:firstLine="0"/>
        <w:jc w:val="center"/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</w:pPr>
      <w:r>
        <w:rPr>
          <w:rFonts w:ascii="Comfortaa" w:hAnsi="Comfortaa" w:cs="Comfortaa" w:eastAsia="Comfortaa"/>
          <w:color w:val="auto"/>
          <w:spacing w:val="0"/>
          <w:position w:val="0"/>
          <w:sz w:val="16"/>
          <w:shd w:fill="auto" w:val="clear"/>
        </w:rPr>
        <w:t xml:space="preserve">Profesora: Karla Meneses Saez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Lenguaje y Comunicación</w:t>
      </w:r>
    </w:p>
    <w:p>
      <w:pPr>
        <w:spacing w:before="0" w:after="0" w:line="276"/>
        <w:ind w:right="0" w:left="0" w:firstLine="0"/>
        <w:jc w:val="center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Séptimo Básico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Guía Para trabajar desde casa</w:t>
      </w:r>
    </w:p>
    <w:p>
      <w:pPr>
        <w:spacing w:before="0" w:after="0" w:line="276"/>
        <w:ind w:right="0" w:left="0" w:firstLine="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  <w:t xml:space="preserve">Señores/as apoderados /as , junto con saludarles y desearles que se encuentren protegidos, de la mejor forma posible, ante los acontecimientos de la pandemia. Envío sugerencias para mantener a nuestros niños y niñas con una rutina diaria de aprendizaje, fomentando, principalmente la lectura, la escritura, el diálogo y la creatividad. Acomodándose a cada realidad particular.</w:t>
      </w: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  <w:t xml:space="preserve">  Esperando vernos pronto, es envío un afectuoso saludo.</w:t>
      </w:r>
    </w:p>
    <w:p>
      <w:pPr>
        <w:spacing w:before="0" w:after="0" w:line="276"/>
        <w:ind w:right="0" w:left="0" w:firstLine="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Recomendación general: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20"/>
        <w:jc w:val="both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  <w:t xml:space="preserve">Que el/la  estudiante, pueda contar con un ambiente tranquilo y ordenado, con buena iluminación para realizar  sus actividades. Recomendablemente, durante las mañanas.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0" w:line="276"/>
        <w:ind w:right="0" w:left="720" w:hanging="360"/>
        <w:jc w:val="left"/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fortaa" w:hAnsi="Comfortaa" w:cs="Comfortaa" w:eastAsia="Comfortaa"/>
          <w:b/>
          <w:color w:val="auto"/>
          <w:spacing w:val="0"/>
          <w:position w:val="0"/>
          <w:sz w:val="22"/>
          <w:shd w:fill="auto" w:val="clear"/>
        </w:rPr>
        <w:t xml:space="preserve">Resumen total</w:t>
      </w:r>
    </w:p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0"/>
        <w:gridCol w:w="1905"/>
        <w:gridCol w:w="4095"/>
        <w:gridCol w:w="2010"/>
      </w:tblGrid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fecha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Unidad/tema</w:t>
            </w: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Actividad/guia</w:t>
            </w: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tiempo destinado</w:t>
            </w: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07/04 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20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Escribe en tu cuaderno un mito donde aparezcan héroes o heroínas.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90 min.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08/04 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Si tienes las posibilidades de ver la película “ la princesa Mononoke”,  (netflix), mírala con la familia  y coméntala.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También puedes mirar en youtube “ La asombrosa excursión de Zamba con Juana Azurduy”, Comenta con un adulto.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Registra en tu cuaderno tus observaciones sobre la película o en caso contrario, registra en tu cuaderno quién fue Juana Azurduy y por qué razón la podemos considerar una heroína. </w:t>
            </w: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90 min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09/04</w:t>
            </w:r>
          </w:p>
        </w:tc>
        <w:tc>
          <w:tcPr>
            <w:tcW w:w="190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30"/>
              </w:numPr>
              <w:spacing w:before="0" w:after="0" w:line="276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lee el texto de la página 66 de tu libro de lenguaje y comunicación. “El Caballero del león” . lee dos veces. Comenta con un adulto lo que comprendiste.</w:t>
            </w:r>
          </w:p>
          <w:p>
            <w:pPr>
              <w:numPr>
                <w:ilvl w:val="0"/>
                <w:numId w:val="30"/>
              </w:numPr>
              <w:spacing w:before="0" w:after="0" w:line="276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Registra en tu cuaderno la actividad 1 y 3.</w:t>
            </w:r>
          </w:p>
          <w:p>
            <w:pPr>
              <w:numPr>
                <w:ilvl w:val="0"/>
                <w:numId w:val="30"/>
              </w:numPr>
              <w:spacing w:before="0" w:after="0" w:line="276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anota el vocabulario en tu cuaderno (pág, 66 abajo a la izquierda)</w:t>
            </w:r>
          </w:p>
        </w:tc>
        <w:tc>
          <w:tcPr>
            <w:tcW w:w="201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numPr>
                <w:ilvl w:val="0"/>
                <w:numId w:val="30"/>
              </w:numPr>
              <w:spacing w:before="0" w:after="0" w:line="240"/>
              <w:ind w:right="0" w:left="720" w:hanging="360"/>
              <w:jc w:val="left"/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20 min</w:t>
            </w:r>
          </w:p>
          <w:p>
            <w:pPr>
              <w:numPr>
                <w:ilvl w:val="0"/>
                <w:numId w:val="30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mfortaa Regular" w:hAnsi="Comfortaa Regular" w:cs="Comfortaa Regular" w:eastAsia="Comfortaa Regular"/>
                <w:color w:val="auto"/>
                <w:spacing w:val="0"/>
                <w:position w:val="0"/>
                <w:sz w:val="22"/>
                <w:shd w:fill="auto" w:val="clear"/>
              </w:rPr>
              <w:t xml:space="preserve">60 min.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omfortaa Regular" w:hAnsi="Comfortaa Regular" w:cs="Comfortaa Regular" w:eastAsia="Comfortaa Regular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9">
    <w:abstractNumId w:val="30"/>
  </w:num>
  <w:num w:numId="13">
    <w:abstractNumId w:val="24"/>
  </w:num>
  <w:num w:numId="20">
    <w:abstractNumId w:val="18"/>
  </w:num>
  <w:num w:numId="22">
    <w:abstractNumId w:val="12"/>
  </w:num>
  <w:num w:numId="26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