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                         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2794635</wp:posOffset>
            </wp:positionH>
            <wp:positionV relativeFrom="paragraph">
              <wp:posOffset>-443862</wp:posOffset>
            </wp:positionV>
            <wp:extent cx="616215" cy="498534"/>
            <wp:effectExtent b="0" l="0" r="0" t="0"/>
            <wp:wrapNone/>
            <wp:docPr descr="Descripción: NUEVO LOGO COLEGIO" id="3" name="image1.png"/>
            <a:graphic>
              <a:graphicData uri="http://schemas.openxmlformats.org/drawingml/2006/picture">
                <pic:pic>
                  <pic:nvPicPr>
                    <pic:cNvPr descr="Descripción: NUEVO LOGO COLEGI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215" cy="4985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of English Language: Francisca Alvarez P.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 de Artes Musicales: Cristóbal Baeza</w:t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Guía de trabajo N°8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Idioma extranjero: Inglés y Artes Musicales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Quinto Básico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Semana 8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 ____________________________________________________________ Date: May 18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2020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Total score: 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24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points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    Score: ____________  Mark: ___________________</w:t>
      </w:r>
    </w:p>
    <w:tbl>
      <w:tblPr>
        <w:tblStyle w:val="Table1"/>
        <w:tblW w:w="89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1"/>
        <w:gridCol w:w="7484"/>
        <w:tblGridChange w:id="0">
          <w:tblGrid>
            <w:gridCol w:w="1441"/>
            <w:gridCol w:w="7484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reinforce unit 1</w:t>
            </w:r>
          </w:p>
          <w:p w:rsidR="00000000" w:rsidDel="00000000" w:rsidP="00000000" w:rsidRDefault="00000000" w:rsidRPr="00000000" w14:paraId="0000000F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apply what you learned from unit 1</w:t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Review Unit 1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557"/>
        <w:tblGridChange w:id="0">
          <w:tblGrid>
            <w:gridCol w:w="2405"/>
            <w:gridCol w:w="7557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Grammar Review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Personal Pronouns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Frequency adverbs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Have got/ haven’t got   - Has got/ hasn’t got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Skimming and scanning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Numbers from 1 to 50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Vocabulary Unit 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Tidy my room     -walking the dog      -see my friends       -have dinner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Do my homework     -go to bed      -do the dishes        -listening to music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Do sports      -play videogames         -cherries     -biscuits       -fry       -flour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Sugar     -eggs         -butter       -cream   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pos="1935"/>
        </w:tabs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Multiple choice activity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45456</wp:posOffset>
                </wp:positionH>
                <wp:positionV relativeFrom="paragraph">
                  <wp:posOffset>87217</wp:posOffset>
                </wp:positionV>
                <wp:extent cx="446568" cy="223283"/>
                <wp:effectExtent b="24765" l="0" r="1079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45456</wp:posOffset>
                </wp:positionH>
                <wp:positionV relativeFrom="paragraph">
                  <wp:posOffset>87217</wp:posOffset>
                </wp:positionV>
                <wp:extent cx="457363" cy="24804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363" cy="2480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CIRCLE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the correct answer.</w:t>
      </w:r>
    </w:p>
    <w:p w:rsidR="00000000" w:rsidDel="00000000" w:rsidP="00000000" w:rsidRDefault="00000000" w:rsidRPr="00000000" w14:paraId="00000022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402"/>
        <w:gridCol w:w="3828"/>
        <w:tblGridChange w:id="0">
          <w:tblGrid>
            <w:gridCol w:w="2830"/>
            <w:gridCol w:w="3402"/>
            <w:gridCol w:w="3828"/>
          </w:tblGrid>
        </w:tblGridChange>
      </w:tblGrid>
      <w:tr>
        <w:tc>
          <w:tcPr/>
          <w:p w:rsidR="00000000" w:rsidDel="00000000" w:rsidP="00000000" w:rsidRDefault="00000000" w:rsidRPr="00000000" w14:paraId="0000002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1. “THEY” means: </w:t>
            </w:r>
          </w:p>
          <w:p w:rsidR="00000000" w:rsidDel="00000000" w:rsidP="00000000" w:rsidRDefault="00000000" w:rsidRPr="00000000" w14:paraId="0000002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Ella</w:t>
            </w:r>
          </w:p>
          <w:p w:rsidR="00000000" w:rsidDel="00000000" w:rsidP="00000000" w:rsidRDefault="00000000" w:rsidRPr="00000000" w14:paraId="0000002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Ellos /Ustedes</w:t>
            </w:r>
          </w:p>
          <w:p w:rsidR="00000000" w:rsidDel="00000000" w:rsidP="00000000" w:rsidRDefault="00000000" w:rsidRPr="00000000" w14:paraId="0000002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Nosotros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2. El pronombre “Él” en inglés es:</w:t>
            </w:r>
          </w:p>
          <w:p w:rsidR="00000000" w:rsidDel="00000000" w:rsidP="00000000" w:rsidRDefault="00000000" w:rsidRPr="00000000" w14:paraId="0000002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She</w:t>
            </w:r>
          </w:p>
          <w:p w:rsidR="00000000" w:rsidDel="00000000" w:rsidP="00000000" w:rsidRDefault="00000000" w:rsidRPr="00000000" w14:paraId="0000002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We</w:t>
            </w:r>
          </w:p>
          <w:p w:rsidR="00000000" w:rsidDel="00000000" w:rsidP="00000000" w:rsidRDefault="00000000" w:rsidRPr="00000000" w14:paraId="0000002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He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3.  I-you-we-they-he-she-it are:</w:t>
            </w:r>
          </w:p>
          <w:p w:rsidR="00000000" w:rsidDel="00000000" w:rsidP="00000000" w:rsidRDefault="00000000" w:rsidRPr="00000000" w14:paraId="0000002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Personal pronouns</w:t>
            </w:r>
          </w:p>
          <w:p w:rsidR="00000000" w:rsidDel="00000000" w:rsidP="00000000" w:rsidRDefault="00000000" w:rsidRPr="00000000" w14:paraId="0000003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Possessive pronouns</w:t>
            </w:r>
          </w:p>
          <w:p w:rsidR="00000000" w:rsidDel="00000000" w:rsidP="00000000" w:rsidRDefault="00000000" w:rsidRPr="00000000" w14:paraId="0000003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Adjective pronouns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4. “He has got suggar” it’s a:</w:t>
            </w:r>
          </w:p>
          <w:p w:rsidR="00000000" w:rsidDel="00000000" w:rsidP="00000000" w:rsidRDefault="00000000" w:rsidRPr="00000000" w14:paraId="0000003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sentence</w:t>
            </w:r>
          </w:p>
          <w:p w:rsidR="00000000" w:rsidDel="00000000" w:rsidP="00000000" w:rsidRDefault="00000000" w:rsidRPr="00000000" w14:paraId="0000003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Affirmative sentence</w:t>
            </w:r>
          </w:p>
          <w:p w:rsidR="00000000" w:rsidDel="00000000" w:rsidP="00000000" w:rsidRDefault="00000000" w:rsidRPr="00000000" w14:paraId="0000003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Interrogative sentence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5.“have you got milk? It’s a:</w:t>
            </w:r>
          </w:p>
          <w:p w:rsidR="00000000" w:rsidDel="00000000" w:rsidP="00000000" w:rsidRDefault="00000000" w:rsidRPr="00000000" w14:paraId="0000003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Affirmative sentence</w:t>
            </w:r>
          </w:p>
          <w:p w:rsidR="00000000" w:rsidDel="00000000" w:rsidP="00000000" w:rsidRDefault="00000000" w:rsidRPr="00000000" w14:paraId="0000003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Interrogative sentence</w:t>
            </w:r>
          </w:p>
          <w:p w:rsidR="00000000" w:rsidDel="00000000" w:rsidP="00000000" w:rsidRDefault="00000000" w:rsidRPr="00000000" w14:paraId="0000003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Negative sentence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6. A negative sentence is:</w:t>
            </w:r>
          </w:p>
          <w:p w:rsidR="00000000" w:rsidDel="00000000" w:rsidP="00000000" w:rsidRDefault="00000000" w:rsidRPr="00000000" w14:paraId="0000003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you haven’t got chocolate</w:t>
            </w:r>
          </w:p>
          <w:p w:rsidR="00000000" w:rsidDel="00000000" w:rsidP="00000000" w:rsidRDefault="00000000" w:rsidRPr="00000000" w14:paraId="0000004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Have you got chocolate?</w:t>
            </w:r>
          </w:p>
          <w:p w:rsidR="00000000" w:rsidDel="00000000" w:rsidP="00000000" w:rsidRDefault="00000000" w:rsidRPr="00000000" w14:paraId="0000004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You have got chocolate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7. “Always” means…</w:t>
            </w:r>
          </w:p>
          <w:p w:rsidR="00000000" w:rsidDel="00000000" w:rsidP="00000000" w:rsidRDefault="00000000" w:rsidRPr="00000000" w14:paraId="0000004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Algunas veces</w:t>
            </w:r>
          </w:p>
          <w:p w:rsidR="00000000" w:rsidDel="00000000" w:rsidP="00000000" w:rsidRDefault="00000000" w:rsidRPr="00000000" w14:paraId="0000004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Siempre</w:t>
            </w:r>
          </w:p>
          <w:p w:rsidR="00000000" w:rsidDel="00000000" w:rsidP="00000000" w:rsidRDefault="00000000" w:rsidRPr="00000000" w14:paraId="0000004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Nunca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8. “Never” means:</w:t>
            </w:r>
          </w:p>
          <w:p w:rsidR="00000000" w:rsidDel="00000000" w:rsidP="00000000" w:rsidRDefault="00000000" w:rsidRPr="00000000" w14:paraId="0000004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Nunca</w:t>
            </w:r>
          </w:p>
          <w:p w:rsidR="00000000" w:rsidDel="00000000" w:rsidP="00000000" w:rsidRDefault="00000000" w:rsidRPr="00000000" w14:paraId="0000004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siempre</w:t>
            </w:r>
          </w:p>
          <w:p w:rsidR="00000000" w:rsidDel="00000000" w:rsidP="00000000" w:rsidRDefault="00000000" w:rsidRPr="00000000" w14:paraId="0000004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Algunas veces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9. “Sometimes” means…</w:t>
            </w:r>
          </w:p>
          <w:p w:rsidR="00000000" w:rsidDel="00000000" w:rsidP="00000000" w:rsidRDefault="00000000" w:rsidRPr="00000000" w14:paraId="0000004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Nunca</w:t>
            </w:r>
          </w:p>
          <w:p w:rsidR="00000000" w:rsidDel="00000000" w:rsidP="00000000" w:rsidRDefault="00000000" w:rsidRPr="00000000" w14:paraId="0000005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Algunas veces</w:t>
            </w:r>
          </w:p>
          <w:p w:rsidR="00000000" w:rsidDel="00000000" w:rsidP="00000000" w:rsidRDefault="00000000" w:rsidRPr="00000000" w14:paraId="0000005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Siempre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10. Five O’clock means…</w:t>
            </w:r>
          </w:p>
          <w:p w:rsidR="00000000" w:rsidDel="00000000" w:rsidP="00000000" w:rsidRDefault="00000000" w:rsidRPr="00000000" w14:paraId="0000005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seis en punto</w:t>
            </w:r>
          </w:p>
          <w:p w:rsidR="00000000" w:rsidDel="00000000" w:rsidP="00000000" w:rsidRDefault="00000000" w:rsidRPr="00000000" w14:paraId="0000005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siete en punto</w:t>
            </w:r>
          </w:p>
          <w:p w:rsidR="00000000" w:rsidDel="00000000" w:rsidP="00000000" w:rsidRDefault="00000000" w:rsidRPr="00000000" w14:paraId="0000005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cinco en punto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11. A half past eight means…</w:t>
            </w:r>
          </w:p>
          <w:p w:rsidR="00000000" w:rsidDel="00000000" w:rsidP="00000000" w:rsidRDefault="00000000" w:rsidRPr="00000000" w14:paraId="0000005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Las ocho y media</w:t>
            </w:r>
          </w:p>
          <w:p w:rsidR="00000000" w:rsidDel="00000000" w:rsidP="00000000" w:rsidRDefault="00000000" w:rsidRPr="00000000" w14:paraId="0000005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Las nueve y media</w:t>
            </w:r>
          </w:p>
          <w:p w:rsidR="00000000" w:rsidDel="00000000" w:rsidP="00000000" w:rsidRDefault="00000000" w:rsidRPr="00000000" w14:paraId="0000005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Las siete y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12. Midnight means…</w:t>
            </w:r>
          </w:p>
          <w:p w:rsidR="00000000" w:rsidDel="00000000" w:rsidP="00000000" w:rsidRDefault="00000000" w:rsidRPr="00000000" w14:paraId="0000005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a)Medio día</w:t>
            </w:r>
          </w:p>
          <w:p w:rsidR="00000000" w:rsidDel="00000000" w:rsidP="00000000" w:rsidRDefault="00000000" w:rsidRPr="00000000" w14:paraId="0000005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Media noche</w:t>
            </w:r>
          </w:p>
          <w:p w:rsidR="00000000" w:rsidDel="00000000" w:rsidP="00000000" w:rsidRDefault="00000000" w:rsidRPr="00000000" w14:paraId="0000006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Amanecer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0"/>
        <w:gridCol w:w="3054"/>
        <w:gridCol w:w="3588"/>
        <w:tblGridChange w:id="0">
          <w:tblGrid>
            <w:gridCol w:w="3320"/>
            <w:gridCol w:w="3054"/>
            <w:gridCol w:w="3588"/>
          </w:tblGrid>
        </w:tblGridChange>
      </w:tblGrid>
      <w:tr>
        <w:tc>
          <w:tcPr/>
          <w:p w:rsidR="00000000" w:rsidDel="00000000" w:rsidP="00000000" w:rsidRDefault="00000000" w:rsidRPr="00000000" w14:paraId="0000006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13. “Tidy my room” means…</w:t>
            </w:r>
          </w:p>
          <w:p w:rsidR="00000000" w:rsidDel="00000000" w:rsidP="00000000" w:rsidRDefault="00000000" w:rsidRPr="00000000" w14:paraId="0000006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Ordenar mi cuarto</w:t>
            </w:r>
          </w:p>
          <w:p w:rsidR="00000000" w:rsidDel="00000000" w:rsidP="00000000" w:rsidRDefault="00000000" w:rsidRPr="00000000" w14:paraId="0000006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Ordenar la cocina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14. “Go to bed” means…</w:t>
            </w:r>
          </w:p>
          <w:p w:rsidR="00000000" w:rsidDel="00000000" w:rsidP="00000000" w:rsidRDefault="00000000" w:rsidRPr="00000000" w14:paraId="0000006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levantarse</w:t>
            </w:r>
          </w:p>
          <w:p w:rsidR="00000000" w:rsidDel="00000000" w:rsidP="00000000" w:rsidRDefault="00000000" w:rsidRPr="00000000" w14:paraId="0000006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irse de la cama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15. “Do sport” means…</w:t>
            </w:r>
          </w:p>
          <w:p w:rsidR="00000000" w:rsidDel="00000000" w:rsidP="00000000" w:rsidRDefault="00000000" w:rsidRPr="00000000" w14:paraId="0000006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Hacer ejercicio</w:t>
            </w:r>
          </w:p>
          <w:p w:rsidR="00000000" w:rsidDel="00000000" w:rsidP="00000000" w:rsidRDefault="00000000" w:rsidRPr="00000000" w14:paraId="0000006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Hacer la cama</w:t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16. “Cherry” is a…</w:t>
            </w:r>
          </w:p>
          <w:p w:rsidR="00000000" w:rsidDel="00000000" w:rsidP="00000000" w:rsidRDefault="00000000" w:rsidRPr="00000000" w14:paraId="0000007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vegetable</w:t>
            </w:r>
          </w:p>
          <w:p w:rsidR="00000000" w:rsidDel="00000000" w:rsidP="00000000" w:rsidRDefault="00000000" w:rsidRPr="00000000" w14:paraId="0000007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fruit</w:t>
            </w:r>
          </w:p>
          <w:p w:rsidR="00000000" w:rsidDel="00000000" w:rsidP="00000000" w:rsidRDefault="00000000" w:rsidRPr="00000000" w14:paraId="0000007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Junk food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17. “fry” means…</w:t>
            </w:r>
          </w:p>
          <w:p w:rsidR="00000000" w:rsidDel="00000000" w:rsidP="00000000" w:rsidRDefault="00000000" w:rsidRPr="00000000" w14:paraId="0000007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cocido</w:t>
            </w:r>
          </w:p>
          <w:p w:rsidR="00000000" w:rsidDel="00000000" w:rsidP="00000000" w:rsidRDefault="00000000" w:rsidRPr="00000000" w14:paraId="0000007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derretido</w:t>
            </w:r>
          </w:p>
          <w:p w:rsidR="00000000" w:rsidDel="00000000" w:rsidP="00000000" w:rsidRDefault="00000000" w:rsidRPr="00000000" w14:paraId="0000007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frito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18. “breakfast” means…</w:t>
            </w:r>
          </w:p>
          <w:p w:rsidR="00000000" w:rsidDel="00000000" w:rsidP="00000000" w:rsidRDefault="00000000" w:rsidRPr="00000000" w14:paraId="0000007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desayuno</w:t>
            </w:r>
          </w:p>
          <w:p w:rsidR="00000000" w:rsidDel="00000000" w:rsidP="00000000" w:rsidRDefault="00000000" w:rsidRPr="00000000" w14:paraId="0000007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almuerzo</w:t>
            </w:r>
          </w:p>
          <w:p w:rsidR="00000000" w:rsidDel="00000000" w:rsidP="00000000" w:rsidRDefault="00000000" w:rsidRPr="00000000" w14:paraId="0000007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Cena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19.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“Snack” means…</w:t>
            </w:r>
          </w:p>
          <w:p w:rsidR="00000000" w:rsidDel="00000000" w:rsidP="00000000" w:rsidRDefault="00000000" w:rsidRPr="00000000" w14:paraId="0000007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desayuno</w:t>
            </w:r>
          </w:p>
          <w:p w:rsidR="00000000" w:rsidDel="00000000" w:rsidP="00000000" w:rsidRDefault="00000000" w:rsidRPr="00000000" w14:paraId="0000008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colación</w:t>
            </w:r>
          </w:p>
          <w:p w:rsidR="00000000" w:rsidDel="00000000" w:rsidP="00000000" w:rsidRDefault="00000000" w:rsidRPr="00000000" w14:paraId="0000008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Almuerzo</w:t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20. thirteen + seven =</w:t>
            </w:r>
          </w:p>
          <w:p w:rsidR="00000000" w:rsidDel="00000000" w:rsidP="00000000" w:rsidRDefault="00000000" w:rsidRPr="00000000" w14:paraId="0000008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twenty</w:t>
            </w:r>
          </w:p>
          <w:p w:rsidR="00000000" w:rsidDel="00000000" w:rsidP="00000000" w:rsidRDefault="00000000" w:rsidRPr="00000000" w14:paraId="0000008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eighteen</w:t>
            </w:r>
          </w:p>
          <w:p w:rsidR="00000000" w:rsidDel="00000000" w:rsidP="00000000" w:rsidRDefault="00000000" w:rsidRPr="00000000" w14:paraId="0000008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seventeen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21. Ten + sixteen + four + ten =</w:t>
            </w:r>
          </w:p>
          <w:p w:rsidR="00000000" w:rsidDel="00000000" w:rsidP="00000000" w:rsidRDefault="00000000" w:rsidRPr="00000000" w14:paraId="0000008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fourteen</w:t>
            </w:r>
          </w:p>
          <w:p w:rsidR="00000000" w:rsidDel="00000000" w:rsidP="00000000" w:rsidRDefault="00000000" w:rsidRPr="00000000" w14:paraId="0000008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four</w:t>
            </w:r>
          </w:p>
          <w:p w:rsidR="00000000" w:rsidDel="00000000" w:rsidP="00000000" w:rsidRDefault="00000000" w:rsidRPr="00000000" w14:paraId="0000008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forty</w:t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22. Eighty means…</w:t>
            </w:r>
          </w:p>
          <w:p w:rsidR="00000000" w:rsidDel="00000000" w:rsidP="00000000" w:rsidRDefault="00000000" w:rsidRPr="00000000" w14:paraId="0000008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8</w:t>
            </w:r>
          </w:p>
          <w:p w:rsidR="00000000" w:rsidDel="00000000" w:rsidP="00000000" w:rsidRDefault="00000000" w:rsidRPr="00000000" w14:paraId="0000009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80</w:t>
            </w:r>
          </w:p>
          <w:p w:rsidR="00000000" w:rsidDel="00000000" w:rsidP="00000000" w:rsidRDefault="00000000" w:rsidRPr="00000000" w14:paraId="0000009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23. Thirteen means…</w:t>
            </w:r>
          </w:p>
          <w:p w:rsidR="00000000" w:rsidDel="00000000" w:rsidP="00000000" w:rsidRDefault="00000000" w:rsidRPr="00000000" w14:paraId="0000009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13</w:t>
            </w:r>
          </w:p>
          <w:p w:rsidR="00000000" w:rsidDel="00000000" w:rsidP="00000000" w:rsidRDefault="00000000" w:rsidRPr="00000000" w14:paraId="0000009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30</w:t>
            </w:r>
          </w:p>
          <w:p w:rsidR="00000000" w:rsidDel="00000000" w:rsidP="00000000" w:rsidRDefault="00000000" w:rsidRPr="00000000" w14:paraId="0000009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24. twenty means…</w:t>
            </w:r>
          </w:p>
          <w:p w:rsidR="00000000" w:rsidDel="00000000" w:rsidP="00000000" w:rsidRDefault="00000000" w:rsidRPr="00000000" w14:paraId="0000009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12</w:t>
            </w:r>
          </w:p>
          <w:p w:rsidR="00000000" w:rsidDel="00000000" w:rsidP="00000000" w:rsidRDefault="00000000" w:rsidRPr="00000000" w14:paraId="0000009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2</w:t>
            </w:r>
          </w:p>
          <w:p w:rsidR="00000000" w:rsidDel="00000000" w:rsidP="00000000" w:rsidRDefault="00000000" w:rsidRPr="00000000" w14:paraId="0000009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20</w:t>
            </w:r>
          </w:p>
        </w:tc>
      </w:tr>
    </w:tbl>
    <w:p w:rsidR="00000000" w:rsidDel="00000000" w:rsidP="00000000" w:rsidRDefault="00000000" w:rsidRPr="00000000" w14:paraId="0000009C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28341</wp:posOffset>
                </wp:positionH>
                <wp:positionV relativeFrom="paragraph">
                  <wp:posOffset>159356</wp:posOffset>
                </wp:positionV>
                <wp:extent cx="6303881" cy="680484"/>
                <wp:effectExtent b="24765" l="0" r="2095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881" cy="68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63EA" w:rsidDel="00000000" w:rsidP="000563EA" w:rsidRDefault="000563EA" w:rsidRPr="00671F9E">
                            <w:pPr>
                              <w:shd w:color="auto" w:fill="ffffff" w:val="clear"/>
                              <w:spacing w:line="360" w:lineRule="auto"/>
                              <w:ind w:right="181"/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</w:pPr>
                            <w:r w:rsidDel="00000000" w:rsidR="00000000" w:rsidRPr="001B740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>Recuerda!!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sz w:val="18"/>
                                <w:szCs w:val="18"/>
                                <w:lang w:eastAsia="es-ES" w:val="es-CL"/>
                              </w:rPr>
                              <w:t xml:space="preserve">En caso de tener dudas o consultas sobre las actividades de alguna guía, no duden en escribir a </w:t>
                            </w:r>
                            <w:hyperlink w:history="1" r:id="rId1">
                              <w:r w:rsidDel="00000000" w:rsidR="00000000" w:rsidRPr="008D1AB9">
                                <w:rPr>
                                  <w:rStyle w:val="Hipervnculo"/>
                                  <w:rFonts w:ascii="Century Gothic" w:cs="Tahoma" w:hAnsi="Century Gothic"/>
                                  <w:sz w:val="18"/>
                                  <w:szCs w:val="18"/>
                                  <w:lang w:eastAsia="es-ES" w:val="es-CL"/>
                                </w:rPr>
                                <w:t>idiomaextranjeroingles.cnt@gmail.com</w:t>
                              </w:r>
                            </w:hyperlink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671F9E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Así mismo, si es posible tomar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fotos y/o env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iar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las guías de trabajo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de inglés realizadas para ser revisadas y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entregar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retroalimentación de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sus trabajos.</w:t>
                            </w:r>
                          </w:p>
                          <w:p w:rsidR="000563EA" w:rsidDel="00000000" w:rsidP="00000000" w:rsidRDefault="000563EA" w:rsidRPr="000563EA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28341</wp:posOffset>
                </wp:positionH>
                <wp:positionV relativeFrom="paragraph">
                  <wp:posOffset>159356</wp:posOffset>
                </wp:positionV>
                <wp:extent cx="6324836" cy="70524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836" cy="7052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D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Actividad Música</w:t>
      </w:r>
    </w:p>
    <w:p w:rsidR="00000000" w:rsidDel="00000000" w:rsidP="00000000" w:rsidRDefault="00000000" w:rsidRPr="00000000" w14:paraId="0000009F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Objetivo: Escuchar canciones de tradición americana o inspirada en ella.</w:t>
      </w:r>
    </w:p>
    <w:p w:rsidR="00000000" w:rsidDel="00000000" w:rsidP="00000000" w:rsidRDefault="00000000" w:rsidRPr="00000000" w14:paraId="000000A0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Te invito a escuchar la canción El Mamboretá de Canticuenticos, te dejo la letra para que la puedas entender.</w:t>
      </w:r>
    </w:p>
    <w:p w:rsidR="00000000" w:rsidDel="00000000" w:rsidP="00000000" w:rsidRDefault="00000000" w:rsidRPr="00000000" w14:paraId="000000A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Link: </w:t>
      </w:r>
      <w:hyperlink r:id="rId10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2"/>
            <w:szCs w:val="22"/>
            <w:u w:val="single"/>
            <w:rtl w:val="0"/>
          </w:rPr>
          <w:t xml:space="preserve">https://youtu.be/-ilPkG2TKzI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Letra.</w:t>
      </w:r>
    </w:p>
    <w:p w:rsidR="00000000" w:rsidDel="00000000" w:rsidP="00000000" w:rsidRDefault="00000000" w:rsidRPr="00000000" w14:paraId="000000A6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Les voy a contar.... de un mamboretá</w:t>
      </w:r>
    </w:p>
    <w:p w:rsidR="00000000" w:rsidDel="00000000" w:rsidP="00000000" w:rsidRDefault="00000000" w:rsidRPr="00000000" w14:paraId="000000A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que pasó confiado por la puerta del hormiguero.</w:t>
      </w:r>
    </w:p>
    <w:p w:rsidR="00000000" w:rsidDel="00000000" w:rsidP="00000000" w:rsidRDefault="00000000" w:rsidRPr="00000000" w14:paraId="000000A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Una hormiga dijo “Yo lo vi primero”</w:t>
      </w:r>
    </w:p>
    <w:p w:rsidR="00000000" w:rsidDel="00000000" w:rsidP="00000000" w:rsidRDefault="00000000" w:rsidRPr="00000000" w14:paraId="000000AA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y de la patita hasta la entrada lo llevó.</w:t>
      </w:r>
    </w:p>
    <w:p w:rsidR="00000000" w:rsidDel="00000000" w:rsidP="00000000" w:rsidRDefault="00000000" w:rsidRPr="00000000" w14:paraId="000000A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Que susto se dio.... el mamboretá.</w:t>
      </w:r>
    </w:p>
    <w:p w:rsidR="00000000" w:rsidDel="00000000" w:rsidP="00000000" w:rsidRDefault="00000000" w:rsidRPr="00000000" w14:paraId="000000A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Preocupado tira, tira, tira de la patita,</w:t>
      </w:r>
    </w:p>
    <w:p w:rsidR="00000000" w:rsidDel="00000000" w:rsidP="00000000" w:rsidRDefault="00000000" w:rsidRPr="00000000" w14:paraId="000000AE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pero en la otra punta hay tantas hormigas,</w:t>
      </w:r>
    </w:p>
    <w:p w:rsidR="00000000" w:rsidDel="00000000" w:rsidP="00000000" w:rsidRDefault="00000000" w:rsidRPr="00000000" w14:paraId="000000A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que viene en su ayuda la bonita panambí.</w:t>
      </w:r>
    </w:p>
    <w:p w:rsidR="00000000" w:rsidDel="00000000" w:rsidP="00000000" w:rsidRDefault="00000000" w:rsidRPr="00000000" w14:paraId="000000B0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 la panambí.... el mamboretá</w:t>
      </w:r>
    </w:p>
    <w:p w:rsidR="00000000" w:rsidDel="00000000" w:rsidP="00000000" w:rsidRDefault="00000000" w:rsidRPr="00000000" w14:paraId="000000B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preocupado tira, tira, tira de la patita</w:t>
      </w:r>
    </w:p>
    <w:p w:rsidR="00000000" w:rsidDel="00000000" w:rsidP="00000000" w:rsidRDefault="00000000" w:rsidRPr="00000000" w14:paraId="000000B3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pero en la otra punta hay tantas hormigas,</w:t>
      </w:r>
    </w:p>
    <w:p w:rsidR="00000000" w:rsidDel="00000000" w:rsidP="00000000" w:rsidRDefault="00000000" w:rsidRPr="00000000" w14:paraId="000000B4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que viene en su ayuda el gracioso kururú.</w:t>
      </w:r>
    </w:p>
    <w:p w:rsidR="00000000" w:rsidDel="00000000" w:rsidP="00000000" w:rsidRDefault="00000000" w:rsidRPr="00000000" w14:paraId="000000B5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 el kururú, con la panambí.... el mamboretá</w:t>
      </w:r>
    </w:p>
    <w:p w:rsidR="00000000" w:rsidDel="00000000" w:rsidP="00000000" w:rsidRDefault="00000000" w:rsidRPr="00000000" w14:paraId="000000B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preocupado tira, tira, tira de la patita</w:t>
      </w:r>
    </w:p>
    <w:p w:rsidR="00000000" w:rsidDel="00000000" w:rsidP="00000000" w:rsidRDefault="00000000" w:rsidRPr="00000000" w14:paraId="000000B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pero en la otra punta hay tantas hormigas,</w:t>
      </w:r>
    </w:p>
    <w:p w:rsidR="00000000" w:rsidDel="00000000" w:rsidP="00000000" w:rsidRDefault="00000000" w:rsidRPr="00000000" w14:paraId="000000B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que viene en su ayuda el valiente yacaré.</w:t>
      </w:r>
    </w:p>
    <w:p w:rsidR="00000000" w:rsidDel="00000000" w:rsidP="00000000" w:rsidRDefault="00000000" w:rsidRPr="00000000" w14:paraId="000000BA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 el yacaré, con el kururú, con la panambí....</w:t>
      </w:r>
    </w:p>
    <w:p w:rsidR="00000000" w:rsidDel="00000000" w:rsidP="00000000" w:rsidRDefault="00000000" w:rsidRPr="00000000" w14:paraId="000000BC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el mamboretá</w:t>
      </w:r>
    </w:p>
    <w:p w:rsidR="00000000" w:rsidDel="00000000" w:rsidP="00000000" w:rsidRDefault="00000000" w:rsidRPr="00000000" w14:paraId="000000B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preocupado tira, tira, tira de la patita</w:t>
      </w:r>
    </w:p>
    <w:p w:rsidR="00000000" w:rsidDel="00000000" w:rsidP="00000000" w:rsidRDefault="00000000" w:rsidRPr="00000000" w14:paraId="000000BE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pero en la otra punta hay tantas hormigas,</w:t>
      </w:r>
    </w:p>
    <w:p w:rsidR="00000000" w:rsidDel="00000000" w:rsidP="00000000" w:rsidRDefault="00000000" w:rsidRPr="00000000" w14:paraId="000000B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que viene en su ayuda el tranquilo ñurumí.</w:t>
      </w:r>
    </w:p>
    <w:p w:rsidR="00000000" w:rsidDel="00000000" w:rsidP="00000000" w:rsidRDefault="00000000" w:rsidRPr="00000000" w14:paraId="000000C0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 el ñurumí, con el yacaré, con el kururú,</w:t>
      </w:r>
    </w:p>
    <w:p w:rsidR="00000000" w:rsidDel="00000000" w:rsidP="00000000" w:rsidRDefault="00000000" w:rsidRPr="00000000" w14:paraId="000000C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 la panambí.... el mamboretá</w:t>
      </w:r>
    </w:p>
    <w:p w:rsidR="00000000" w:rsidDel="00000000" w:rsidP="00000000" w:rsidRDefault="00000000" w:rsidRPr="00000000" w14:paraId="000000C3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preocupado tira, tira, tira de la patita.</w:t>
      </w:r>
    </w:p>
    <w:p w:rsidR="00000000" w:rsidDel="00000000" w:rsidP="00000000" w:rsidRDefault="00000000" w:rsidRPr="00000000" w14:paraId="000000C4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Cuando el ñurumí ve que son hormigas,</w:t>
      </w:r>
    </w:p>
    <w:p w:rsidR="00000000" w:rsidDel="00000000" w:rsidP="00000000" w:rsidRDefault="00000000" w:rsidRPr="00000000" w14:paraId="000000C5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se relame y dice - Hora de desayunar- (hablado)</w:t>
      </w:r>
    </w:p>
    <w:p w:rsidR="00000000" w:rsidDel="00000000" w:rsidP="00000000" w:rsidRDefault="00000000" w:rsidRPr="00000000" w14:paraId="000000C6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Les voy a contar... de un mamboretá</w:t>
      </w:r>
    </w:p>
    <w:p w:rsidR="00000000" w:rsidDel="00000000" w:rsidP="00000000" w:rsidRDefault="00000000" w:rsidRPr="00000000" w14:paraId="000000C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que pasó confiado por la puerta del hormiguero,</w:t>
      </w:r>
    </w:p>
    <w:p w:rsidR="00000000" w:rsidDel="00000000" w:rsidP="00000000" w:rsidRDefault="00000000" w:rsidRPr="00000000" w14:paraId="000000C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 el ñurumí, como compañero.</w:t>
      </w:r>
    </w:p>
    <w:p w:rsidR="00000000" w:rsidDel="00000000" w:rsidP="00000000" w:rsidRDefault="00000000" w:rsidRPr="00000000" w14:paraId="000000CA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Pero las hormigas no salieron ni a mirar.</w:t>
      </w:r>
    </w:p>
    <w:p w:rsidR="00000000" w:rsidDel="00000000" w:rsidP="00000000" w:rsidRDefault="00000000" w:rsidRPr="00000000" w14:paraId="000000C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 continuación, contesta las siguientes preguntas: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¿Te gustó la canción?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¿De qué se trata?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¿A qué ritmo latinoamericano (de los vistos en las guías anteriores) se parece?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¿Qué significan las palabras extrañas?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Recuerda enviar las actividades realizadas junto a tus dudas y comentarios al mail </w:t>
      </w:r>
      <w:hyperlink r:id="rId11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crisbamusica@gmail.com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para que sigamos en contacto y avancemos juntos en este tiempo.</w:t>
      </w:r>
    </w:p>
    <w:p w:rsidR="00000000" w:rsidDel="00000000" w:rsidP="00000000" w:rsidRDefault="00000000" w:rsidRPr="00000000" w14:paraId="000000D3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pos="142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ookman Old Style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hyperlink" Target="mailto:idiomaextranjeroingles.cnt@gmail.com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mailto:crisbamusica@gmail.com" TargetMode="External"/><Relationship Id="rId10" Type="http://schemas.openxmlformats.org/officeDocument/2006/relationships/hyperlink" Target="https://youtu.be/-ilPkG2TKzI" TargetMode="Externa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