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1A" w:rsidRDefault="000F051A" w:rsidP="000F051A">
      <w:bookmarkStart w:id="0" w:name="_GoBack"/>
      <w:bookmarkEnd w:id="0"/>
      <w:r w:rsidRPr="00562901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5207A9F2" wp14:editId="0B0F7D10">
            <wp:simplePos x="0" y="0"/>
            <wp:positionH relativeFrom="column">
              <wp:posOffset>3088005</wp:posOffset>
            </wp:positionH>
            <wp:positionV relativeFrom="paragraph">
              <wp:posOffset>-387985</wp:posOffset>
            </wp:positionV>
            <wp:extent cx="1028700" cy="733425"/>
            <wp:effectExtent l="0" t="0" r="0" b="9525"/>
            <wp:wrapNone/>
            <wp:docPr id="9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51A" w:rsidRPr="00562901" w:rsidRDefault="000F051A" w:rsidP="000F051A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>Colegio Nuestro Tiempo - R.B.D.: 14.507-6</w:t>
      </w:r>
    </w:p>
    <w:p w:rsidR="000F051A" w:rsidRPr="00562901" w:rsidRDefault="000F051A" w:rsidP="000F051A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Profesora: Francisca Lizama </w:t>
      </w:r>
      <w:hyperlink r:id="rId6" w:history="1">
        <w:r w:rsidRPr="00562901">
          <w:rPr>
            <w:rFonts w:ascii="Century Gothic" w:eastAsia="Calibri" w:hAnsi="Century Gothic" w:cs="Times New Roman"/>
            <w:b/>
            <w:bCs/>
            <w:color w:val="0563C1"/>
            <w:sz w:val="18"/>
            <w:szCs w:val="18"/>
            <w:u w:val="single"/>
            <w:lang w:val="es-ES_tradnl"/>
          </w:rPr>
          <w:t>profefranciscalizama@gmail.com</w:t>
        </w:r>
      </w:hyperlink>
    </w:p>
    <w:p w:rsidR="000F051A" w:rsidRPr="00562901" w:rsidRDefault="000F051A" w:rsidP="000F051A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Educadora Diferencial: Javiera Marambio </w:t>
      </w:r>
      <w:r w:rsidRPr="00562901">
        <w:rPr>
          <w:rFonts w:ascii="Century Gothic" w:eastAsia="Calibri" w:hAnsi="Century Gothic" w:cs="Times New Roman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:rsidR="000F051A" w:rsidRPr="00562901" w:rsidRDefault="000F051A" w:rsidP="000F051A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D819D" wp14:editId="0EA243B9">
                <wp:simplePos x="0" y="0"/>
                <wp:positionH relativeFrom="column">
                  <wp:posOffset>1104900</wp:posOffset>
                </wp:positionH>
                <wp:positionV relativeFrom="paragraph">
                  <wp:posOffset>37465</wp:posOffset>
                </wp:positionV>
                <wp:extent cx="4991100" cy="600075"/>
                <wp:effectExtent l="0" t="0" r="0" b="9525"/>
                <wp:wrapNone/>
                <wp:docPr id="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051A" w:rsidRDefault="000F051A" w:rsidP="000F051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Matemáticas/ Tecnología</w:t>
                            </w:r>
                          </w:p>
                          <w:p w:rsidR="000F051A" w:rsidRDefault="000F051A" w:rsidP="000F051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:rsidR="000F051A" w:rsidRDefault="000F051A" w:rsidP="000F051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36</w:t>
                            </w:r>
                          </w:p>
                          <w:p w:rsidR="000F051A" w:rsidRDefault="000F051A" w:rsidP="000F051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C3D819D" id="Rectángulo 1" o:spid="_x0000_s1026" style="position:absolute;margin-left:87pt;margin-top:2.95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" stroked="f" strokecolor="#666" strokeweight="1pt">
                <v:shadow color="#7f7f7f" opacity=".5" offset="1pt"/>
                <v:textbox>
                  <w:txbxContent>
                    <w:p w:rsidR="000F051A" w:rsidRDefault="000F051A" w:rsidP="000F051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Matemáticas/ Tecnología</w:t>
                      </w:r>
                    </w:p>
                    <w:p w:rsidR="000F051A" w:rsidRDefault="000F051A" w:rsidP="000F051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:rsidR="000F051A" w:rsidRDefault="000F051A" w:rsidP="000F051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36</w:t>
                      </w:r>
                    </w:p>
                    <w:p w:rsidR="000F051A" w:rsidRDefault="000F051A" w:rsidP="000F051A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051A" w:rsidRPr="00562901" w:rsidRDefault="000F051A" w:rsidP="000F051A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0F051A" w:rsidRPr="00562901" w:rsidRDefault="000F051A" w:rsidP="000F051A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  <w:r w:rsidRPr="00562901"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29782" wp14:editId="07FB0C8E">
                <wp:simplePos x="0" y="0"/>
                <wp:positionH relativeFrom="column">
                  <wp:posOffset>-5818</wp:posOffset>
                </wp:positionH>
                <wp:positionV relativeFrom="paragraph">
                  <wp:posOffset>94839</wp:posOffset>
                </wp:positionV>
                <wp:extent cx="7153275" cy="922638"/>
                <wp:effectExtent l="0" t="0" r="28575" b="11430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922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51A" w:rsidRDefault="000F051A" w:rsidP="000F051A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Objetivo de la clase: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6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OA_12 -Generar, describir y registrar patrones numéricos, usando una variedad de estrategias en tablas del 100, de manera manual y/o con software educativo.</w:t>
                            </w:r>
                          </w:p>
                          <w:p w:rsidR="000F051A" w:rsidRDefault="000F051A" w:rsidP="000F051A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Tecnología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Usar internet y buscadores para localizar, extraer y almacenar información, relacionadas 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 concepto de patrones, multiplicación y suma iterada</w:t>
                            </w:r>
                          </w:p>
                          <w:p w:rsidR="000F051A" w:rsidRDefault="000F051A" w:rsidP="000F051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0F051A" w:rsidRDefault="000F051A" w:rsidP="000F0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7829782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left:0;text-align:left;margin-left:-.45pt;margin-top:7.45pt;width:563.2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" fillcolor="white [3201]" strokecolor="#c0504d [3205]" strokeweight="2pt">
                <v:textbox>
                  <w:txbxContent>
                    <w:p w:rsidR="000F051A" w:rsidRDefault="000F051A" w:rsidP="000F051A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Objetivo de la clase: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966F8">
                        <w:rPr>
                          <w:rFonts w:ascii="Century Gothic" w:hAnsi="Century Gothic"/>
                          <w:sz w:val="20"/>
                          <w:szCs w:val="20"/>
                        </w:rPr>
                        <w:t>OA_12 -Generar, describir y registrar patrones numéricos, usando una variedad de estrategias en tablas del 100, de manera manual y/o con software educativo.</w:t>
                      </w:r>
                    </w:p>
                    <w:p w:rsidR="000F051A" w:rsidRDefault="000F051A" w:rsidP="000F051A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Tecnología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>
                        <w:t xml:space="preserve"> </w:t>
                      </w:r>
                      <w:r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Usar internet y buscadores para localizar, extraer y almacenar información, relacionadas 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 concepto de patrones, multiplicación y suma iterada</w:t>
                      </w:r>
                    </w:p>
                    <w:p w:rsidR="000F051A" w:rsidRDefault="000F051A" w:rsidP="000F051A">
                      <w:pPr>
                        <w:rPr>
                          <w:rFonts w:ascii="Calibri" w:hAnsi="Calibri"/>
                        </w:rPr>
                      </w:pPr>
                    </w:p>
                    <w:p w:rsidR="000F051A" w:rsidRDefault="000F051A" w:rsidP="000F051A"/>
                  </w:txbxContent>
                </v:textbox>
              </v:shape>
            </w:pict>
          </mc:Fallback>
        </mc:AlternateContent>
      </w:r>
    </w:p>
    <w:p w:rsidR="000F051A" w:rsidRPr="00562901" w:rsidRDefault="000F051A" w:rsidP="000F051A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0F051A" w:rsidRPr="00562901" w:rsidRDefault="000F051A" w:rsidP="000F051A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0F051A" w:rsidRPr="00562901" w:rsidRDefault="000F051A" w:rsidP="000F051A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2733CB" w:rsidRDefault="007C4ED5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  <w:r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187ADE83" wp14:editId="3CB6FF30">
            <wp:simplePos x="0" y="0"/>
            <wp:positionH relativeFrom="column">
              <wp:posOffset>-150495</wp:posOffset>
            </wp:positionH>
            <wp:positionV relativeFrom="paragraph">
              <wp:posOffset>250189</wp:posOffset>
            </wp:positionV>
            <wp:extent cx="7312327" cy="6505575"/>
            <wp:effectExtent l="0" t="0" r="317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t 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451" cy="65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51A">
        <w:rPr>
          <w:rFonts w:ascii="Century Gothic" w:eastAsia="Calibri" w:hAnsi="Century Gothic" w:cs="Times New Roman"/>
          <w:sz w:val="20"/>
          <w:szCs w:val="20"/>
        </w:rPr>
        <w:tab/>
        <w:t xml:space="preserve">                     </w:t>
      </w:r>
      <w:r w:rsidR="000F051A" w:rsidRPr="000F051A">
        <w:rPr>
          <w:rFonts w:ascii="Century Gothic" w:eastAsia="Calibri" w:hAnsi="Century Gothic" w:cs="Times New Roman"/>
          <w:b/>
          <w:color w:val="92D050"/>
          <w:sz w:val="20"/>
          <w:szCs w:val="20"/>
        </w:rPr>
        <w:t xml:space="preserve">Descubre la figura oculta </w:t>
      </w:r>
      <w:r>
        <w:rPr>
          <w:rFonts w:ascii="Century Gothic" w:eastAsia="Calibri" w:hAnsi="Century Gothic" w:cs="Times New Roman"/>
          <w:b/>
          <w:color w:val="92D050"/>
          <w:sz w:val="20"/>
          <w:szCs w:val="20"/>
        </w:rPr>
        <w:t>uniendo</w:t>
      </w:r>
      <w:r w:rsidR="000F051A" w:rsidRPr="000F051A">
        <w:rPr>
          <w:rFonts w:ascii="Century Gothic" w:eastAsia="Calibri" w:hAnsi="Century Gothic" w:cs="Times New Roman"/>
          <w:b/>
          <w:color w:val="92D050"/>
          <w:sz w:val="20"/>
          <w:szCs w:val="20"/>
        </w:rPr>
        <w:t xml:space="preserve"> cada</w:t>
      </w:r>
      <w:r>
        <w:rPr>
          <w:rFonts w:ascii="Century Gothic" w:eastAsia="Calibri" w:hAnsi="Century Gothic" w:cs="Times New Roman"/>
          <w:b/>
          <w:color w:val="92D050"/>
          <w:sz w:val="20"/>
          <w:szCs w:val="20"/>
        </w:rPr>
        <w:t xml:space="preserve"> número de manera ascendente.</w:t>
      </w: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color w:val="92D050"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sz w:val="20"/>
          <w:szCs w:val="20"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7019925" cy="3648075"/>
            <wp:effectExtent l="0" t="0" r="9525" b="9525"/>
            <wp:docPr id="1" name="Imagen 1" descr="Educaplanet on Twitter: &quot;Os proponemos un reto de sumas sencillas. Coloca  los números para que todas las líneas sumen 11: https://t.co/88ekqGtm7z (es  el último) #matemáticas #grinenigma #sumar… https://t.co/uVhSnI2G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planet on Twitter: &quot;Os proponemos un reto de sumas sencillas. Coloca  los números para que todas las líneas sumen 11: https://t.co/88ekqGtm7z (es  el último) #matemáticas #grinenigma #sumar… https://t.co/uVhSnI2Gl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2" t="9903" r="7540" b="31650"/>
                    <a:stretch/>
                  </pic:blipFill>
                  <pic:spPr bwMode="auto">
                    <a:xfrm>
                      <a:off x="0" y="0"/>
                      <a:ext cx="70199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:rsidR="00A231FA" w:rsidRDefault="00A231FA" w:rsidP="000F051A">
      <w:pPr>
        <w:tabs>
          <w:tab w:val="left" w:pos="360"/>
          <w:tab w:val="left" w:pos="4605"/>
          <w:tab w:val="center" w:pos="5670"/>
        </w:tabs>
        <w:spacing w:after="160" w:line="256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:rsidR="00A231FA" w:rsidRDefault="00A231FA" w:rsidP="00A231FA">
      <w:pPr>
        <w:tabs>
          <w:tab w:val="left" w:pos="360"/>
          <w:tab w:val="left" w:pos="4605"/>
          <w:tab w:val="center" w:pos="5670"/>
        </w:tabs>
        <w:spacing w:after="160" w:line="256" w:lineRule="auto"/>
        <w:jc w:val="center"/>
        <w:rPr>
          <w:rFonts w:ascii="Century Gothic" w:eastAsia="Calibri" w:hAnsi="Century Gothic" w:cs="Times New Roman"/>
          <w:b/>
          <w:color w:val="7030A0"/>
          <w:sz w:val="28"/>
          <w:szCs w:val="20"/>
        </w:rPr>
      </w:pPr>
      <w:r w:rsidRPr="00A231FA">
        <w:rPr>
          <w:rFonts w:ascii="Century Gothic" w:eastAsia="Calibri" w:hAnsi="Century Gothic" w:cs="Times New Roman"/>
          <w:b/>
          <w:color w:val="7030A0"/>
          <w:sz w:val="28"/>
          <w:szCs w:val="20"/>
        </w:rPr>
        <w:t>Queridos niños y niñas de tercero básico les enviamos un gran abrazo y cariño, esperamos de todo corazón que tengan una muy linda navidad y próspero año nuevo</w:t>
      </w:r>
      <w:r>
        <w:rPr>
          <w:rFonts w:ascii="Century Gothic" w:eastAsia="Calibri" w:hAnsi="Century Gothic" w:cs="Times New Roman"/>
          <w:b/>
          <w:color w:val="7030A0"/>
          <w:sz w:val="28"/>
          <w:szCs w:val="20"/>
        </w:rPr>
        <w:t>.</w:t>
      </w:r>
    </w:p>
    <w:p w:rsidR="00A231FA" w:rsidRPr="00A231FA" w:rsidRDefault="00A231FA" w:rsidP="00A231FA">
      <w:pPr>
        <w:tabs>
          <w:tab w:val="left" w:pos="360"/>
          <w:tab w:val="left" w:pos="4605"/>
          <w:tab w:val="center" w:pos="5670"/>
        </w:tabs>
        <w:spacing w:after="160" w:line="256" w:lineRule="auto"/>
        <w:jc w:val="center"/>
        <w:rPr>
          <w:rFonts w:ascii="Century Gothic" w:eastAsia="Calibri" w:hAnsi="Century Gothic" w:cs="Times New Roman"/>
          <w:b/>
          <w:color w:val="7030A0"/>
          <w:sz w:val="28"/>
          <w:szCs w:val="20"/>
        </w:rPr>
      </w:pPr>
      <w:r>
        <w:rPr>
          <w:rFonts w:ascii="Century Gothic" w:eastAsia="Calibri" w:hAnsi="Century Gothic" w:cs="Times New Roman"/>
          <w:b/>
          <w:color w:val="7030A0"/>
          <w:sz w:val="28"/>
          <w:szCs w:val="20"/>
        </w:rPr>
        <w:t>Tía</w:t>
      </w:r>
      <w:r w:rsidR="00655301">
        <w:rPr>
          <w:rFonts w:ascii="Century Gothic" w:eastAsia="Calibri" w:hAnsi="Century Gothic" w:cs="Times New Roman"/>
          <w:b/>
          <w:color w:val="7030A0"/>
          <w:sz w:val="28"/>
          <w:szCs w:val="20"/>
        </w:rPr>
        <w:t>s</w:t>
      </w:r>
      <w:r>
        <w:rPr>
          <w:rFonts w:ascii="Century Gothic" w:eastAsia="Calibri" w:hAnsi="Century Gothic" w:cs="Times New Roman"/>
          <w:b/>
          <w:color w:val="7030A0"/>
          <w:sz w:val="28"/>
          <w:szCs w:val="20"/>
        </w:rPr>
        <w:t xml:space="preserve"> Francisca  y Javiera</w:t>
      </w:r>
    </w:p>
    <w:sectPr w:rsidR="00A231FA" w:rsidRPr="00A231FA" w:rsidSect="000F051A">
      <w:pgSz w:w="12240" w:h="15840"/>
      <w:pgMar w:top="851" w:right="33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1A"/>
    <w:rsid w:val="000F051A"/>
    <w:rsid w:val="002733CB"/>
    <w:rsid w:val="00655301"/>
    <w:rsid w:val="007C4ED5"/>
    <w:rsid w:val="00A231FA"/>
    <w:rsid w:val="00B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2020-12-15T00:54:00Z</dcterms:created>
  <dcterms:modified xsi:type="dcterms:W3CDTF">2020-12-15T00:54:00Z</dcterms:modified>
</cp:coreProperties>
</file>