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64DEF" w14:textId="77777777" w:rsidR="00AE0365" w:rsidRDefault="00AE0365" w:rsidP="00AE0365">
      <w:pPr>
        <w:tabs>
          <w:tab w:val="center" w:pos="709"/>
          <w:tab w:val="left" w:pos="735"/>
          <w:tab w:val="center" w:pos="5128"/>
        </w:tabs>
        <w:jc w:val="center"/>
        <w:rPr>
          <w:rFonts w:ascii="Century Gothic" w:hAnsi="Century Gothic"/>
          <w:b/>
          <w:sz w:val="22"/>
          <w:szCs w:val="22"/>
          <w:lang w:eastAsia="es-ES"/>
        </w:rPr>
      </w:pPr>
      <w:r>
        <w:rPr>
          <w:rFonts w:ascii="Century Gothic" w:hAnsi="Century Gothic"/>
          <w:b/>
          <w:noProof/>
          <w:sz w:val="22"/>
          <w:szCs w:val="22"/>
          <w:lang w:val="en-US" w:eastAsia="en-US"/>
        </w:rPr>
        <w:drawing>
          <wp:anchor distT="0" distB="0" distL="114300" distR="114300" simplePos="0" relativeHeight="251644928" behindDoc="1" locked="0" layoutInCell="1" allowOverlap="1" wp14:anchorId="3FCB9FF0" wp14:editId="01C38B30">
            <wp:simplePos x="0" y="0"/>
            <wp:positionH relativeFrom="column">
              <wp:align>center</wp:align>
            </wp:positionH>
            <wp:positionV relativeFrom="paragraph">
              <wp:posOffset>-121285</wp:posOffset>
            </wp:positionV>
            <wp:extent cx="728980" cy="589915"/>
            <wp:effectExtent l="0" t="0" r="0" b="63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0041" cy="5906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88B8A4" w14:textId="77777777" w:rsidR="00AE0365" w:rsidRPr="00321CB8" w:rsidRDefault="00AE0365" w:rsidP="00AE0365">
      <w:pPr>
        <w:tabs>
          <w:tab w:val="center" w:pos="709"/>
          <w:tab w:val="left" w:pos="735"/>
          <w:tab w:val="center" w:pos="5128"/>
        </w:tabs>
        <w:jc w:val="center"/>
        <w:rPr>
          <w:rFonts w:ascii="Century Gothic" w:hAnsi="Century Gothic"/>
          <w:b/>
          <w:sz w:val="22"/>
          <w:szCs w:val="22"/>
          <w:lang w:eastAsia="es-ES"/>
        </w:rPr>
      </w:pPr>
    </w:p>
    <w:p w14:paraId="26205E38" w14:textId="77777777" w:rsidR="00E06640" w:rsidRDefault="00E06640" w:rsidP="00E06640">
      <w:pPr>
        <w:pBdr>
          <w:bottom w:val="single" w:sz="12" w:space="1" w:color="auto"/>
        </w:pBdr>
        <w:rPr>
          <w:rFonts w:ascii="Century Gothic" w:hAnsi="Century Gothic"/>
          <w:szCs w:val="22"/>
          <w:lang w:eastAsia="es-ES"/>
        </w:rPr>
      </w:pPr>
    </w:p>
    <w:p w14:paraId="42CB60BC" w14:textId="77777777" w:rsidR="00AE0365" w:rsidRPr="00E201CA" w:rsidRDefault="00AE0365" w:rsidP="00E06640">
      <w:pPr>
        <w:pBdr>
          <w:bottom w:val="single" w:sz="12" w:space="1" w:color="auto"/>
        </w:pBdr>
        <w:jc w:val="center"/>
        <w:rPr>
          <w:rFonts w:ascii="Bookman Old Style" w:hAnsi="Bookman Old Style"/>
          <w:sz w:val="16"/>
          <w:szCs w:val="16"/>
          <w:lang w:val="es-ES_tradnl"/>
        </w:rPr>
      </w:pPr>
      <w:r w:rsidRPr="00E201CA">
        <w:rPr>
          <w:rFonts w:ascii="Bookman Old Style" w:hAnsi="Bookman Old Style"/>
          <w:sz w:val="16"/>
          <w:szCs w:val="16"/>
          <w:lang w:val="es-ES_tradnl"/>
        </w:rPr>
        <w:t>Colegio Nuestro Tiempo - R.B.D.: 14.507-6</w:t>
      </w:r>
    </w:p>
    <w:p w14:paraId="0F4AF6B3" w14:textId="77777777" w:rsidR="00AE0365" w:rsidRDefault="00AE0365" w:rsidP="00AE0365">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Profesores:</w:t>
      </w:r>
      <w:r w:rsidR="00A731CB">
        <w:rPr>
          <w:rFonts w:ascii="Bookman Old Style" w:hAnsi="Bookman Old Style"/>
          <w:sz w:val="16"/>
          <w:szCs w:val="16"/>
          <w:lang w:val="es-ES_tradnl"/>
        </w:rPr>
        <w:t xml:space="preserve"> Katalina Muñoz</w:t>
      </w:r>
      <w:r>
        <w:rPr>
          <w:rFonts w:ascii="Bookman Old Style" w:hAnsi="Bookman Old Style"/>
          <w:sz w:val="16"/>
          <w:szCs w:val="16"/>
          <w:lang w:val="es-ES_tradnl"/>
        </w:rPr>
        <w:t xml:space="preserve"> – </w:t>
      </w:r>
      <w:r w:rsidR="00F71491">
        <w:rPr>
          <w:rFonts w:ascii="Bookman Old Style" w:hAnsi="Bookman Old Style"/>
          <w:sz w:val="16"/>
          <w:szCs w:val="16"/>
          <w:lang w:val="es-ES_tradnl"/>
        </w:rPr>
        <w:t xml:space="preserve">Francisca Lizama </w:t>
      </w:r>
    </w:p>
    <w:p w14:paraId="49E6E1CE" w14:textId="77777777" w:rsidR="00AE0365" w:rsidRPr="007E5A4C" w:rsidRDefault="00AE0365" w:rsidP="00AE0365">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 xml:space="preserve">Ed. Diferencial: </w:t>
      </w:r>
      <w:r w:rsidR="00A731CB">
        <w:rPr>
          <w:rFonts w:ascii="Bookman Old Style" w:hAnsi="Bookman Old Style"/>
          <w:sz w:val="16"/>
          <w:szCs w:val="16"/>
          <w:lang w:val="es-ES_tradnl"/>
        </w:rPr>
        <w:t xml:space="preserve">Vania Maltraín </w:t>
      </w:r>
    </w:p>
    <w:p w14:paraId="39717F31" w14:textId="77777777" w:rsidR="00AE0365" w:rsidRPr="000271C3" w:rsidRDefault="00AE0365" w:rsidP="007A3D9B">
      <w:pPr>
        <w:jc w:val="center"/>
        <w:rPr>
          <w:rFonts w:ascii="Century Gothic" w:hAnsi="Century Gothic"/>
          <w:b/>
          <w:sz w:val="22"/>
          <w:szCs w:val="22"/>
        </w:rPr>
      </w:pPr>
      <w:r w:rsidRPr="000271C3">
        <w:rPr>
          <w:rFonts w:ascii="Century Gothic" w:hAnsi="Century Gothic"/>
          <w:b/>
          <w:sz w:val="22"/>
          <w:szCs w:val="22"/>
        </w:rPr>
        <w:t>Guía Articulada</w:t>
      </w:r>
    </w:p>
    <w:p w14:paraId="52294F18" w14:textId="77777777" w:rsidR="00AE0365" w:rsidRPr="000271C3" w:rsidRDefault="00AE0365" w:rsidP="00AE0365">
      <w:pPr>
        <w:jc w:val="center"/>
        <w:rPr>
          <w:rFonts w:ascii="Century Gothic" w:hAnsi="Century Gothic"/>
          <w:b/>
          <w:sz w:val="22"/>
          <w:szCs w:val="22"/>
        </w:rPr>
      </w:pPr>
      <w:r w:rsidRPr="000271C3">
        <w:rPr>
          <w:rFonts w:ascii="Century Gothic" w:hAnsi="Century Gothic"/>
          <w:b/>
          <w:sz w:val="22"/>
          <w:szCs w:val="22"/>
        </w:rPr>
        <w:t>Lenguaje y Comunicación – Artes Visuales</w:t>
      </w:r>
    </w:p>
    <w:p w14:paraId="4B936E48" w14:textId="7DBCE652" w:rsidR="00B543C0" w:rsidRDefault="00B543C0" w:rsidP="00B543C0">
      <w:pPr>
        <w:jc w:val="center"/>
        <w:rPr>
          <w:rFonts w:ascii="Century Gothic" w:hAnsi="Century Gothic"/>
          <w:b/>
          <w:sz w:val="22"/>
          <w:szCs w:val="22"/>
        </w:rPr>
      </w:pPr>
      <w:r w:rsidRPr="000271C3">
        <w:rPr>
          <w:rFonts w:ascii="Century Gothic" w:hAnsi="Century Gothic"/>
          <w:b/>
          <w:sz w:val="22"/>
          <w:szCs w:val="22"/>
        </w:rPr>
        <w:t>Octavo Básico</w:t>
      </w:r>
      <w:r w:rsidR="00AE0365" w:rsidRPr="000271C3">
        <w:rPr>
          <w:rFonts w:ascii="Century Gothic" w:hAnsi="Century Gothic"/>
          <w:b/>
          <w:sz w:val="22"/>
          <w:szCs w:val="22"/>
        </w:rPr>
        <w:t xml:space="preserve"> </w:t>
      </w:r>
    </w:p>
    <w:p w14:paraId="0C6C28BB" w14:textId="479FFB4B" w:rsidR="00B543C0" w:rsidRDefault="00B543C0" w:rsidP="00B543C0">
      <w:pPr>
        <w:jc w:val="center"/>
        <w:rPr>
          <w:rFonts w:ascii="Century Gothic" w:hAnsi="Century Gothic"/>
          <w:b/>
          <w:sz w:val="22"/>
          <w:szCs w:val="22"/>
        </w:rPr>
      </w:pPr>
      <w:r>
        <w:rPr>
          <w:rFonts w:ascii="Century Gothic" w:hAnsi="Century Gothic"/>
          <w:b/>
          <w:sz w:val="22"/>
          <w:szCs w:val="22"/>
        </w:rPr>
        <w:t xml:space="preserve">Semana N° </w:t>
      </w:r>
      <w:r w:rsidR="00D66D06">
        <w:rPr>
          <w:rFonts w:ascii="Century Gothic" w:hAnsi="Century Gothic"/>
          <w:b/>
          <w:sz w:val="22"/>
          <w:szCs w:val="22"/>
        </w:rPr>
        <w:t>3</w:t>
      </w:r>
      <w:r w:rsidR="00F47ADA">
        <w:rPr>
          <w:rFonts w:ascii="Century Gothic" w:hAnsi="Century Gothic"/>
          <w:b/>
          <w:sz w:val="22"/>
          <w:szCs w:val="22"/>
        </w:rPr>
        <w:t>2</w:t>
      </w:r>
      <w:r>
        <w:rPr>
          <w:rFonts w:ascii="Century Gothic" w:hAnsi="Century Gothic"/>
          <w:b/>
          <w:sz w:val="22"/>
          <w:szCs w:val="22"/>
        </w:rPr>
        <w:t xml:space="preserve"> y N° </w:t>
      </w:r>
      <w:r w:rsidR="00D66D06">
        <w:rPr>
          <w:rFonts w:ascii="Century Gothic" w:hAnsi="Century Gothic"/>
          <w:b/>
          <w:sz w:val="22"/>
          <w:szCs w:val="22"/>
        </w:rPr>
        <w:t>3</w:t>
      </w:r>
      <w:r w:rsidR="00F47ADA">
        <w:rPr>
          <w:rFonts w:ascii="Century Gothic" w:hAnsi="Century Gothic"/>
          <w:b/>
          <w:sz w:val="22"/>
          <w:szCs w:val="22"/>
        </w:rPr>
        <w:t>3</w:t>
      </w:r>
    </w:p>
    <w:p w14:paraId="2C633CD7" w14:textId="6DD81BB6" w:rsidR="00B543C0" w:rsidRDefault="00232457" w:rsidP="00B543C0">
      <w:pPr>
        <w:jc w:val="center"/>
        <w:rPr>
          <w:rFonts w:ascii="Century Gothic" w:hAnsi="Century Gothic"/>
          <w:b/>
          <w:sz w:val="22"/>
          <w:szCs w:val="22"/>
        </w:rPr>
      </w:pPr>
      <w:r>
        <w:rPr>
          <w:rFonts w:ascii="Century Gothic" w:hAnsi="Century Gothic"/>
          <w:b/>
          <w:sz w:val="22"/>
          <w:szCs w:val="22"/>
        </w:rPr>
        <w:t>18 al 29</w:t>
      </w:r>
      <w:r w:rsidR="00D66D06">
        <w:rPr>
          <w:rFonts w:ascii="Century Gothic" w:hAnsi="Century Gothic"/>
          <w:b/>
          <w:sz w:val="22"/>
          <w:szCs w:val="22"/>
        </w:rPr>
        <w:t xml:space="preserve"> </w:t>
      </w:r>
      <w:r w:rsidR="00B543C0">
        <w:rPr>
          <w:rFonts w:ascii="Century Gothic" w:hAnsi="Century Gothic"/>
          <w:b/>
          <w:sz w:val="22"/>
          <w:szCs w:val="22"/>
        </w:rPr>
        <w:t>de octubre</w:t>
      </w:r>
      <w:r w:rsidR="00DB3C8C">
        <w:rPr>
          <w:rFonts w:ascii="Century Gothic" w:hAnsi="Century Gothic"/>
          <w:b/>
          <w:sz w:val="22"/>
          <w:szCs w:val="22"/>
        </w:rPr>
        <w:t xml:space="preserve"> 2021</w:t>
      </w:r>
    </w:p>
    <w:p w14:paraId="457257EA" w14:textId="678E7048" w:rsidR="005E6DF6" w:rsidRDefault="005E6DF6" w:rsidP="005A5167">
      <w:pPr>
        <w:rPr>
          <w:rFonts w:ascii="Century Gothic" w:hAnsi="Century Gothic"/>
          <w:b/>
          <w:sz w:val="22"/>
          <w:szCs w:val="22"/>
        </w:rPr>
      </w:pPr>
    </w:p>
    <w:p w14:paraId="3A38D3CD" w14:textId="2FB100BB" w:rsidR="005A5167" w:rsidRPr="000271C3" w:rsidRDefault="00B543C0" w:rsidP="005A5167">
      <w:pPr>
        <w:rPr>
          <w:rFonts w:ascii="Century Gothic" w:hAnsi="Century Gothic"/>
          <w:b/>
          <w:sz w:val="22"/>
          <w:szCs w:val="22"/>
        </w:rPr>
      </w:pPr>
      <w:r w:rsidRPr="000271C3">
        <w:rPr>
          <w:rFonts w:ascii="Century Gothic" w:hAnsi="Century Gothic"/>
          <w:b/>
          <w:sz w:val="22"/>
          <w:szCs w:val="22"/>
        </w:rPr>
        <w:t>Nombre: _</w:t>
      </w:r>
      <w:r w:rsidR="005A5167" w:rsidRPr="000271C3">
        <w:rPr>
          <w:rFonts w:ascii="Century Gothic" w:hAnsi="Century Gothic"/>
          <w:b/>
          <w:sz w:val="22"/>
          <w:szCs w:val="22"/>
        </w:rPr>
        <w:t>______________________________________________</w:t>
      </w:r>
      <w:r w:rsidR="00324811">
        <w:rPr>
          <w:rFonts w:ascii="Century Gothic" w:hAnsi="Century Gothic"/>
          <w:b/>
          <w:sz w:val="22"/>
          <w:szCs w:val="22"/>
        </w:rPr>
        <w:t>_____</w:t>
      </w:r>
      <w:r w:rsidR="005E6DF6">
        <w:rPr>
          <w:rFonts w:ascii="Century Gothic" w:hAnsi="Century Gothic"/>
          <w:b/>
          <w:sz w:val="22"/>
          <w:szCs w:val="22"/>
        </w:rPr>
        <w:t>__________________________________</w:t>
      </w:r>
    </w:p>
    <w:p w14:paraId="5BD600D4" w14:textId="3475CF70" w:rsidR="00DD67C2" w:rsidRDefault="003E0E28" w:rsidP="004F4AAA">
      <w:pPr>
        <w:rPr>
          <w:rFonts w:ascii="Century Gothic" w:hAnsi="Century Gothic"/>
          <w:b/>
          <w:sz w:val="22"/>
          <w:szCs w:val="22"/>
        </w:rPr>
      </w:pPr>
      <w:r>
        <w:rPr>
          <w:rFonts w:ascii="Century Gothic" w:hAnsi="Century Gothic"/>
          <w:b/>
          <w:noProof/>
          <w:sz w:val="22"/>
          <w:szCs w:val="22"/>
          <w:lang w:val="en-US" w:eastAsia="en-US"/>
        </w:rPr>
        <mc:AlternateContent>
          <mc:Choice Requires="wps">
            <w:drawing>
              <wp:anchor distT="0" distB="0" distL="114300" distR="114300" simplePos="0" relativeHeight="251658240" behindDoc="1" locked="0" layoutInCell="1" allowOverlap="1" wp14:anchorId="45BF717A" wp14:editId="7D8D5B10">
                <wp:simplePos x="0" y="0"/>
                <wp:positionH relativeFrom="column">
                  <wp:posOffset>-120650</wp:posOffset>
                </wp:positionH>
                <wp:positionV relativeFrom="paragraph">
                  <wp:posOffset>93980</wp:posOffset>
                </wp:positionV>
                <wp:extent cx="7129145" cy="857250"/>
                <wp:effectExtent l="0" t="0" r="14605" b="19050"/>
                <wp:wrapNone/>
                <wp:docPr id="3" name="3 Rectángulo"/>
                <wp:cNvGraphicFramePr/>
                <a:graphic xmlns:a="http://schemas.openxmlformats.org/drawingml/2006/main">
                  <a:graphicData uri="http://schemas.microsoft.com/office/word/2010/wordprocessingShape">
                    <wps:wsp>
                      <wps:cNvSpPr/>
                      <wps:spPr>
                        <a:xfrm>
                          <a:off x="0" y="0"/>
                          <a:ext cx="7129145" cy="8572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93E842" id="3 Rectángulo" o:spid="_x0000_s1026" style="position:absolute;margin-left:-9.5pt;margin-top:7.4pt;width:561.35pt;height:6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" fillcolor="white [3201]" strokecolor="#f79646 [3209]" strokeweight="2pt"/>
            </w:pict>
          </mc:Fallback>
        </mc:AlternateContent>
      </w:r>
    </w:p>
    <w:p w14:paraId="379CF287" w14:textId="35C7863B" w:rsidR="00C16863" w:rsidRDefault="004F4AAA" w:rsidP="004F4AAA">
      <w:pPr>
        <w:rPr>
          <w:rFonts w:ascii="Century Gothic" w:hAnsi="Century Gothic"/>
          <w:b/>
          <w:sz w:val="24"/>
          <w:szCs w:val="24"/>
        </w:rPr>
      </w:pPr>
      <w:r w:rsidRPr="000271C3">
        <w:rPr>
          <w:rFonts w:ascii="Century Gothic" w:hAnsi="Century Gothic"/>
          <w:b/>
          <w:sz w:val="24"/>
          <w:szCs w:val="24"/>
        </w:rPr>
        <w:t>Objetivos:</w:t>
      </w:r>
    </w:p>
    <w:p w14:paraId="62D9514E" w14:textId="4202A876" w:rsidR="00CE398C" w:rsidRDefault="00CE398C" w:rsidP="00D66D06">
      <w:pPr>
        <w:pStyle w:val="Prrafodelista"/>
        <w:numPr>
          <w:ilvl w:val="0"/>
          <w:numId w:val="13"/>
        </w:numPr>
        <w:rPr>
          <w:rFonts w:ascii="Century Gothic" w:hAnsi="Century Gothic"/>
          <w:b/>
          <w:sz w:val="24"/>
          <w:szCs w:val="24"/>
        </w:rPr>
      </w:pPr>
      <w:r>
        <w:rPr>
          <w:rFonts w:ascii="Century Gothic" w:hAnsi="Century Gothic"/>
          <w:b/>
          <w:sz w:val="24"/>
          <w:szCs w:val="24"/>
        </w:rPr>
        <w:t>Leer comprensivamente un relato de misterio.</w:t>
      </w:r>
    </w:p>
    <w:p w14:paraId="3748ADEB" w14:textId="5F9EC708" w:rsidR="00B543C0" w:rsidRDefault="00D66D06" w:rsidP="00D66D06">
      <w:pPr>
        <w:pStyle w:val="Prrafodelista"/>
        <w:numPr>
          <w:ilvl w:val="0"/>
          <w:numId w:val="13"/>
        </w:numPr>
        <w:rPr>
          <w:rFonts w:ascii="Century Gothic" w:hAnsi="Century Gothic"/>
          <w:b/>
          <w:sz w:val="24"/>
          <w:szCs w:val="24"/>
        </w:rPr>
      </w:pPr>
      <w:r>
        <w:rPr>
          <w:rFonts w:ascii="Century Gothic" w:hAnsi="Century Gothic"/>
          <w:b/>
          <w:sz w:val="24"/>
          <w:szCs w:val="24"/>
        </w:rPr>
        <w:t>Demostrar comprensión del libro de lectura complementaria “</w:t>
      </w:r>
      <w:r w:rsidR="0026353B">
        <w:rPr>
          <w:rFonts w:ascii="Century Gothic" w:hAnsi="Century Gothic"/>
          <w:b/>
          <w:sz w:val="24"/>
          <w:szCs w:val="24"/>
        </w:rPr>
        <w:t>El diario de Ana Frank”.</w:t>
      </w:r>
    </w:p>
    <w:p w14:paraId="05A63692" w14:textId="77777777" w:rsidR="00B543C0" w:rsidRDefault="00B543C0" w:rsidP="00B543C0">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5663E5E" w14:textId="2D7EA811" w:rsidR="004A501B" w:rsidRDefault="00B543C0" w:rsidP="00604C45">
      <w:pPr>
        <w:rPr>
          <w:rFonts w:ascii="Jokerman" w:hAnsi="Jokerman"/>
          <w:b/>
          <w:bCs/>
          <w:color w:val="00B05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23B5F">
        <w:rPr>
          <w:rFonts w:ascii="Jokerman" w:hAnsi="Jokerman"/>
          <w:b/>
          <w:bCs/>
          <w:color w:val="00B05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Semana </w:t>
      </w:r>
      <w:r w:rsidR="00133217" w:rsidRPr="00C23B5F">
        <w:rPr>
          <w:rFonts w:ascii="Jokerman" w:hAnsi="Jokerman"/>
          <w:b/>
          <w:bCs/>
          <w:color w:val="00B05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7D4F72">
        <w:rPr>
          <w:rFonts w:ascii="Jokerman" w:hAnsi="Jokerman"/>
          <w:b/>
          <w:bCs/>
          <w:color w:val="00B05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p w14:paraId="203F7969" w14:textId="15B1E7F0" w:rsidR="00CE398C" w:rsidRDefault="00CE398C" w:rsidP="00604C45">
      <w:pPr>
        <w:rPr>
          <w:rFonts w:ascii="Century Gothic" w:hAnsi="Century Gothic"/>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E398C">
        <w:rPr>
          <w:rFonts w:ascii="Century Gothic" w:hAnsi="Century Gothic"/>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Lee el siguiente texto y luego responde:</w:t>
      </w:r>
    </w:p>
    <w:p w14:paraId="651BAB3E" w14:textId="77777777" w:rsidR="00CE398C" w:rsidRPr="00CE398C" w:rsidRDefault="00CE398C" w:rsidP="00604C45">
      <w:pPr>
        <w:rPr>
          <w:rFonts w:ascii="Century Gothic" w:hAnsi="Century Gothic"/>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108B1DD" w14:textId="7F96B0B6" w:rsidR="00CE398C" w:rsidRDefault="00CE398C" w:rsidP="00CE398C">
      <w:pPr>
        <w:jc w:val="center"/>
        <w:rPr>
          <w:rFonts w:ascii="Century Gothic" w:hAnsi="Century Gothic"/>
          <w:b/>
          <w:bCs/>
          <w:sz w:val="24"/>
          <w:szCs w:val="24"/>
          <w:u w:val="single"/>
        </w:rPr>
      </w:pPr>
      <w:r w:rsidRPr="00CE398C">
        <w:rPr>
          <w:rFonts w:ascii="Century Gothic" w:hAnsi="Century Gothic"/>
          <w:b/>
          <w:bCs/>
          <w:sz w:val="24"/>
          <w:szCs w:val="24"/>
          <w:u w:val="single"/>
        </w:rPr>
        <w:t>Julieta y el mago</w:t>
      </w:r>
    </w:p>
    <w:p w14:paraId="530634BF" w14:textId="77777777" w:rsidR="00AD74EA" w:rsidRPr="00CE398C" w:rsidRDefault="00AD74EA" w:rsidP="00CE398C">
      <w:pPr>
        <w:jc w:val="center"/>
        <w:rPr>
          <w:rFonts w:ascii="Century Gothic" w:hAnsi="Century Gothic"/>
          <w:b/>
          <w:bCs/>
          <w:sz w:val="24"/>
          <w:szCs w:val="24"/>
          <w:u w:val="single"/>
        </w:rPr>
      </w:pPr>
    </w:p>
    <w:p w14:paraId="42EE3C85" w14:textId="77777777" w:rsidR="00DF5343" w:rsidRDefault="00CE398C" w:rsidP="00604C45">
      <w:pPr>
        <w:rPr>
          <w:rFonts w:ascii="Century Gothic" w:hAnsi="Century Gothic"/>
          <w:sz w:val="24"/>
          <w:szCs w:val="24"/>
        </w:rPr>
      </w:pPr>
      <w:r w:rsidRPr="00CE398C">
        <w:rPr>
          <w:rFonts w:ascii="Century Gothic" w:hAnsi="Century Gothic"/>
          <w:sz w:val="24"/>
          <w:szCs w:val="24"/>
        </w:rPr>
        <w:t xml:space="preserve">EL mago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no se llamaba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sino Prudencio Gómez. Era hijo del general Ignacio Gómez y nieto y bisnieto, respectivamente, del coronel y del sargento mayor del mismo nombre. Su tío, el general Carballido, era uno de los siete contusos de la batalla del Arsenal, y su primo, hijo de aquél, viajaba desde hacía años por Europa para curarse de un «</w:t>
      </w:r>
      <w:proofErr w:type="spellStart"/>
      <w:r w:rsidRPr="00CE398C">
        <w:rPr>
          <w:rFonts w:ascii="Century Gothic" w:hAnsi="Century Gothic"/>
          <w:sz w:val="24"/>
          <w:szCs w:val="24"/>
        </w:rPr>
        <w:t>surmenage</w:t>
      </w:r>
      <w:proofErr w:type="spellEnd"/>
      <w:r w:rsidRPr="00CE398C">
        <w:rPr>
          <w:rFonts w:ascii="Century Gothic" w:hAnsi="Century Gothic"/>
          <w:sz w:val="24"/>
          <w:szCs w:val="24"/>
        </w:rPr>
        <w:t xml:space="preserve">» adquirido durante la campaña de la Sierra. Sería fácil deducir de esto que los militares, antiguos y contemporáneos, constituían el único orgullo de la familia Gómez; sería fácil, pero incorrecto, porque también contaba con curas en número suficiente para reforzar su vanidad. </w:t>
      </w:r>
    </w:p>
    <w:p w14:paraId="060A7F75" w14:textId="77777777" w:rsidR="00DF5343" w:rsidRDefault="00CE398C" w:rsidP="00604C45">
      <w:pPr>
        <w:rPr>
          <w:rFonts w:ascii="Century Gothic" w:hAnsi="Century Gothic"/>
          <w:sz w:val="24"/>
          <w:szCs w:val="24"/>
        </w:rPr>
      </w:pPr>
      <w:r w:rsidRPr="00CE398C">
        <w:rPr>
          <w:rFonts w:ascii="Century Gothic" w:hAnsi="Century Gothic"/>
          <w:sz w:val="24"/>
          <w:szCs w:val="24"/>
        </w:rPr>
        <w:t xml:space="preserve">La vida del niño Prudencio Gómez se dividió entre el asombro de los desfiles militares y la práctica de la religión. Ayudaba a la misa en la parroquia de otro de sus tíos, el padre Gómez, famoso por lo campechano y liberal. Esta liturgia precoz tuvo indudable importancia en su vida. Era un niño, no creía en símbolos, sino en realidades. Con el tiempo sospechó que todo eso se parecía a la magia, y quiso realizar experimentos más convincentes, con un resultado palpable. Sería alargar la historia (y no hay ningún motivo para ello) relatar las veces que fracasó en su intento de extraer un huevo de gallina de la boca del padre Gómez, ante la chanza benévola de éste; o recordar el dramático instante en que casi se asfixia por haber olvidado de pronto el sistema —aprendido por correspondencia— de salir de un baúl herméticamente cerrado. Es mejor llegar al día en que, convertido en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debuta en su ciudad natal ante un público asombrado y entusiasta. </w:t>
      </w:r>
    </w:p>
    <w:p w14:paraId="32DC1EBE" w14:textId="77777777" w:rsidR="00DF5343" w:rsidRDefault="00CE398C" w:rsidP="00604C45">
      <w:pPr>
        <w:rPr>
          <w:rFonts w:ascii="Century Gothic" w:hAnsi="Century Gothic"/>
          <w:sz w:val="24"/>
          <w:szCs w:val="24"/>
        </w:rPr>
      </w:pPr>
      <w:r w:rsidRPr="00CE398C">
        <w:rPr>
          <w:rFonts w:ascii="Century Gothic" w:hAnsi="Century Gothic"/>
          <w:sz w:val="24"/>
          <w:szCs w:val="24"/>
        </w:rPr>
        <w:t xml:space="preserve">Prudencio era de piel cetrina, de ojos ligeramente almendrados y de nariz pequeña; unos toques elementales de maquillaje lo convirtieron en un chino aceptable. No sabemos por qué prefirió esa nacionalidad; imaginó, sin duda, que una pequeña farsa, sobre una mayor, ayuda a confundir al público, y que siempre es bueno disfrazar lo increíble. </w:t>
      </w:r>
    </w:p>
    <w:p w14:paraId="6C25C12C" w14:textId="77777777" w:rsidR="00DF5343" w:rsidRDefault="00DF5343" w:rsidP="00604C45">
      <w:pPr>
        <w:rPr>
          <w:rFonts w:ascii="Century Gothic" w:hAnsi="Century Gothic"/>
          <w:sz w:val="24"/>
          <w:szCs w:val="24"/>
        </w:rPr>
      </w:pPr>
    </w:p>
    <w:p w14:paraId="2184E887" w14:textId="5C61D201" w:rsidR="00DF5343" w:rsidRDefault="00CE398C" w:rsidP="00604C45">
      <w:pPr>
        <w:rPr>
          <w:rFonts w:ascii="Century Gothic" w:hAnsi="Century Gothic"/>
          <w:sz w:val="24"/>
          <w:szCs w:val="24"/>
        </w:rPr>
      </w:pPr>
      <w:r w:rsidRPr="00CE398C">
        <w:rPr>
          <w:rFonts w:ascii="Century Gothic" w:hAnsi="Century Gothic"/>
          <w:sz w:val="24"/>
          <w:szCs w:val="24"/>
        </w:rPr>
        <w:lastRenderedPageBreak/>
        <w:t>A la muerte del padre Gómez heredó el equivalente en pesos de cinco mil dólares, depositados en la sucursal del Banco de Santa Fe; con inspiración profesional invirtió una suma grande en kimonos, pantallas, biombos y utensilios de bambú. Cuando desembarcó en Londres, todo el mundo admitió que llegaba de Shanghái. Trabajó durante años en los music-halls de Inglaterra y Escocia, y en 1930, perfeccionados sus trucos, apareció en el Palace</w:t>
      </w:r>
      <w:r w:rsidR="00DF5343">
        <w:rPr>
          <w:rFonts w:ascii="Century Gothic" w:hAnsi="Century Gothic"/>
          <w:sz w:val="24"/>
          <w:szCs w:val="24"/>
        </w:rPr>
        <w:t xml:space="preserve"> </w:t>
      </w:r>
      <w:r w:rsidRPr="00CE398C">
        <w:rPr>
          <w:rFonts w:ascii="Century Gothic" w:hAnsi="Century Gothic"/>
          <w:sz w:val="24"/>
          <w:szCs w:val="24"/>
        </w:rPr>
        <w:t xml:space="preserve">de París. </w:t>
      </w:r>
    </w:p>
    <w:p w14:paraId="502ECA50" w14:textId="77777777" w:rsidR="00DF5343" w:rsidRDefault="00CE398C" w:rsidP="00604C45">
      <w:pPr>
        <w:rPr>
          <w:rFonts w:ascii="Century Gothic" w:hAnsi="Century Gothic"/>
          <w:sz w:val="24"/>
          <w:szCs w:val="24"/>
        </w:rPr>
      </w:pPr>
      <w:r w:rsidRPr="00CE398C">
        <w:rPr>
          <w:rFonts w:ascii="Century Gothic" w:hAnsi="Century Gothic"/>
          <w:sz w:val="24"/>
          <w:szCs w:val="24"/>
        </w:rPr>
        <w:t xml:space="preserve">En París empieza el drama que nos interesa. En un teatro de Montmartre trabajaba el Grand Dupré, ilusionista, con su mujer, La Belle Juliette. La Belle Juliette fue en su tarde de descanso a ver a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y el destino del Grand Dupré quedó sellado: todo su poder de ilusionista no bastó a romper el biológico encanto tejido por pequeñas glándulas, que se unieron para hacer latir más aceleradamente el versátil corazón de esa mujer. Un día de diciembre, Julieta se despidió de su amigo y se embarcó con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hacia Sudamérica. El aditamento de una mujer hermosa mejoró la apariencia y el efecto general del espectáculo; pero la pasión de Julieta duró poco. Cuando descubrió que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no era chino sufrió un ataque de furor y de vesánica exaltación. En realidad, no hacía hincapié en que no fuera chino; no le perdonaba que fuera sudamericano. Pero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se dio cuenta de que la discriminación racial era un pretexto de Julieta. La verdad era que ella había sobreestimado las ganancias posibles del mago. El dinero era el patrón sentimental de Julieta. Estaba sometida al último y más servil de los servilismos, según la expresión de Chesterton: el de la riqueza. Encontraba misteriosas cualidades en los poderosos por el mero hecho de serlo; el dinero llevaba implícitas la inteligencia y la simpatía y, a veces, hasta disimulaba el aspecto físico de los hombres. </w:t>
      </w:r>
    </w:p>
    <w:p w14:paraId="1C8342FE" w14:textId="77777777" w:rsidR="00212772" w:rsidRDefault="00CE398C" w:rsidP="00604C45">
      <w:pPr>
        <w:rPr>
          <w:rFonts w:ascii="Century Gothic" w:hAnsi="Century Gothic"/>
          <w:sz w:val="24"/>
          <w:szCs w:val="24"/>
        </w:rPr>
      </w:pPr>
      <w:r w:rsidRPr="00CE398C">
        <w:rPr>
          <w:rFonts w:ascii="Century Gothic" w:hAnsi="Century Gothic"/>
          <w:sz w:val="24"/>
          <w:szCs w:val="24"/>
        </w:rPr>
        <w:t xml:space="preserve">En 1937 aparece el tercer personaje de esta historia. Por intrigas de Julieta, los ayudantes de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lo abandonaron. Puso avisos en los diarios, recurrió a agencias especializadas, probó infinitos postulantes, pero no encontró al hombre dócil y de rápida concepción que necesitaba. Una noche, en un café de la calle Corrientes, fue abordado por un individuo pequeño. «Necesito trabajar —dijo—; soy humilde y fiel.» Esta declaración inverosímil reflejaba la verdad, sin embargo. Además, el hombrecito lo probó con su muerte. Trabajaba de lavacopas en un restaurante de Lavalle y Montevideo. Estaba trastornado, enloquecido por la magia; había gastado los veinte pesos logrados con el empeño de una máquina fotográfica en entradas para ver los trucos de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Además, era cetrino y bajito. Con unos toques ligeros de lápiz y una pátina suave de polvo ocre parecía chino. Se llamaba Venancio Peralta.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tuvo una humorada: «Seguirás llamándote Venancio; parecerá el sobrenombre porteño de un chinito.» </w:t>
      </w:r>
    </w:p>
    <w:p w14:paraId="12F58B25" w14:textId="77777777" w:rsidR="00212772" w:rsidRDefault="00CE398C" w:rsidP="00604C45">
      <w:pPr>
        <w:rPr>
          <w:rFonts w:ascii="Century Gothic" w:hAnsi="Century Gothic"/>
          <w:sz w:val="24"/>
          <w:szCs w:val="24"/>
        </w:rPr>
      </w:pPr>
      <w:r w:rsidRPr="00CE398C">
        <w:rPr>
          <w:rFonts w:ascii="Century Gothic" w:hAnsi="Century Gothic"/>
          <w:sz w:val="24"/>
          <w:szCs w:val="24"/>
        </w:rPr>
        <w:t xml:space="preserve">Julieta era fría, superficial y astuta. Consideraba que su casamiento con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era el fracaso de su vida y se vengaba de él en forma minuciosa.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en cambio, encontró en Venancio devoción y un ayudante práctico y eficiente. </w:t>
      </w:r>
    </w:p>
    <w:p w14:paraId="03E6C3A3" w14:textId="77777777" w:rsidR="00212772" w:rsidRDefault="00CE398C" w:rsidP="00604C45">
      <w:pPr>
        <w:rPr>
          <w:rFonts w:ascii="Century Gothic" w:hAnsi="Century Gothic"/>
          <w:sz w:val="24"/>
          <w:szCs w:val="24"/>
        </w:rPr>
      </w:pPr>
      <w:r w:rsidRPr="00CE398C">
        <w:rPr>
          <w:rFonts w:ascii="Century Gothic" w:hAnsi="Century Gothic"/>
          <w:sz w:val="24"/>
          <w:szCs w:val="24"/>
        </w:rPr>
        <w:t xml:space="preserve">En diciembre de 1940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estaba terminando una temporada en la capital y hacía quince días que había cambiado el programa. Entre los trucos incluidos estaba el muy difundido de escapar en pocos segundos de una bolsa, cerrada y sellada con la intervención del público.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era introducido en una bolsa de seda azul; la boca de esta era cerrada y se colocaban lacres en el lazo y en el nudo. Luego caía sobre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una vistosa cortina circular, como una carpa, y al retirarla aparecía el mago liberado, exhibiendo el nudo y los sellos intactos. Las personas del público que habían colaborado en el acto revisaban la bolsa y verificaban el buen estado del cierre. </w:t>
      </w:r>
    </w:p>
    <w:p w14:paraId="633FAD5A" w14:textId="77777777" w:rsidR="00212772" w:rsidRDefault="00CE398C" w:rsidP="00604C45">
      <w:pPr>
        <w:rPr>
          <w:rFonts w:ascii="Century Gothic" w:hAnsi="Century Gothic"/>
          <w:sz w:val="24"/>
          <w:szCs w:val="24"/>
        </w:rPr>
      </w:pPr>
      <w:r w:rsidRPr="00CE398C">
        <w:rPr>
          <w:rFonts w:ascii="Century Gothic" w:hAnsi="Century Gothic"/>
          <w:sz w:val="24"/>
          <w:szCs w:val="24"/>
        </w:rPr>
        <w:t xml:space="preserve">Aquella noche, tres hombres, dos que estaban con sus mujeres en la platea y otro que ocupaba un palco, subieron a invitación de Julieta, que estaba muy escotada, con traje negro de baile.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se sacó el kimono y quedó con pantalón y blusa de seda azul. La bolsa fue exhibida al público y los tres hombres la revisaron detenidamente; no tenía falsas </w:t>
      </w:r>
      <w:r w:rsidRPr="00CE398C">
        <w:rPr>
          <w:rFonts w:ascii="Century Gothic" w:hAnsi="Century Gothic"/>
          <w:sz w:val="24"/>
          <w:szCs w:val="24"/>
        </w:rPr>
        <w:lastRenderedPageBreak/>
        <w:t xml:space="preserve">costuras ni agujeros.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entró en ella sus piernas y los demás le ayudaron a introducir el cuerpo. Venancio exhibió una cinta y la anudó alrededor de la boca de la bolsa; uno de los hombres vertió lacre sobre el nudo y pusieron un sello. La situación de las personas que rodeaban a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era la siguiente: dando la espalda al público estaban los dos espectadores que habían subido en primer término al escenario; luego estaba Venancio; luego, el hombre que había descendido de un palco, y luego, Julieta. Cuando terminaron de colocar el lacre, Venancio dijo: «El pájaro escapó.» Un instante después se llevó la mano al corazón, caminó unos pasos por el escenario y diciendo: «Continúen: bajen el biombo», desapareció entre bastidores. Julieta lo miró como con extrañeza, pero bajó la cortina sobre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A los diez segundos la subió y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apareció con la bolsa azul en la mano y saludó al público. </w:t>
      </w:r>
    </w:p>
    <w:p w14:paraId="645E70B1" w14:textId="77777777" w:rsidR="00212772" w:rsidRDefault="00CE398C" w:rsidP="00604C45">
      <w:pPr>
        <w:rPr>
          <w:rFonts w:ascii="Century Gothic" w:hAnsi="Century Gothic"/>
          <w:sz w:val="24"/>
          <w:szCs w:val="24"/>
        </w:rPr>
      </w:pPr>
      <w:r w:rsidRPr="00CE398C">
        <w:rPr>
          <w:rFonts w:ascii="Century Gothic" w:hAnsi="Century Gothic"/>
          <w:sz w:val="24"/>
          <w:szCs w:val="24"/>
        </w:rPr>
        <w:t xml:space="preserve">En ese instante salió un hombre corriendo de entre bastidores y gritó algo que no pudo ser comprendido. El telón bajó y hubo un desconcierto en el escenario.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Julieta y los tres hombres del público caminaron consternados hacia el foro y encontraron a Venancio en el suelo. Uno de los hombres dijo que era médico y lo revisó. Tenía un estilete clavado en el corazón. Sus últimas palabras fueron: «No culpen a nadie; yo mismo me maté.» </w:t>
      </w:r>
    </w:p>
    <w:p w14:paraId="6986EEF4" w14:textId="77777777" w:rsidR="00212772" w:rsidRDefault="00CE398C" w:rsidP="00604C45">
      <w:pPr>
        <w:rPr>
          <w:rFonts w:ascii="Century Gothic" w:hAnsi="Century Gothic"/>
          <w:sz w:val="24"/>
          <w:szCs w:val="24"/>
        </w:rPr>
      </w:pPr>
      <w:r w:rsidRPr="00CE398C">
        <w:rPr>
          <w:rFonts w:ascii="Century Gothic" w:hAnsi="Century Gothic"/>
          <w:sz w:val="24"/>
          <w:szCs w:val="24"/>
        </w:rPr>
        <w:t xml:space="preserve">Se comunicó la novedad al empresario; este apareció muy sofocado ante el público, anunció que la función quedaba suspendida y pidió calma. Pidió, además, que nadie se retirara. El bombero de guardia corrió a la calle y volvió con un agente, que perdió diez minutos anotando fruslerías en una libreta. Finalmente, apareció un oficial de policía y adoptó las primeras providencias. Las primeras providencias fueron casi exclusivamente llamadas por teléfono en requerimiento de órdenes. Una hora después llegó el doctor Fabián Giménez, juez de instrucción. El doctor Giménez era un hombre de cincuenta años, con las huellas de la buena vida y de la buena bebida, displicente y resignado a las molestias de su cargo. Lo habían sacado de una comida en el Círculo de Armas y maldecía moderadamente al criminal que elegía semejante hora para su atrocidad. Llegó acompañado de su secretario, el joven doctor García Garrido. </w:t>
      </w:r>
    </w:p>
    <w:p w14:paraId="5DBD519C" w14:textId="77777777" w:rsidR="00212772" w:rsidRDefault="00CE398C" w:rsidP="00604C45">
      <w:pPr>
        <w:rPr>
          <w:rFonts w:ascii="Century Gothic" w:hAnsi="Century Gothic"/>
          <w:sz w:val="24"/>
          <w:szCs w:val="24"/>
        </w:rPr>
      </w:pPr>
      <w:r w:rsidRPr="00CE398C">
        <w:rPr>
          <w:rFonts w:ascii="Century Gothic" w:hAnsi="Century Gothic"/>
          <w:sz w:val="24"/>
          <w:szCs w:val="24"/>
        </w:rPr>
        <w:t xml:space="preserve">Los tres hombres que habían subido al escenario a requerimiento de Julieta eran el doctor Ángel </w:t>
      </w:r>
      <w:proofErr w:type="spellStart"/>
      <w:r w:rsidRPr="00CE398C">
        <w:rPr>
          <w:rFonts w:ascii="Century Gothic" w:hAnsi="Century Gothic"/>
          <w:sz w:val="24"/>
          <w:szCs w:val="24"/>
        </w:rPr>
        <w:t>Cóppola</w:t>
      </w:r>
      <w:proofErr w:type="spellEnd"/>
      <w:r w:rsidRPr="00CE398C">
        <w:rPr>
          <w:rFonts w:ascii="Century Gothic" w:hAnsi="Century Gothic"/>
          <w:sz w:val="24"/>
          <w:szCs w:val="24"/>
        </w:rPr>
        <w:t xml:space="preserve">, médico de un hospital municipal; Manuel Gómez Terry, escribano sin registro, y Máximo </w:t>
      </w:r>
      <w:proofErr w:type="spellStart"/>
      <w:r w:rsidRPr="00CE398C">
        <w:rPr>
          <w:rFonts w:ascii="Century Gothic" w:hAnsi="Century Gothic"/>
          <w:sz w:val="24"/>
          <w:szCs w:val="24"/>
        </w:rPr>
        <w:t>Lilienfeld</w:t>
      </w:r>
      <w:proofErr w:type="spellEnd"/>
      <w:r w:rsidRPr="00CE398C">
        <w:rPr>
          <w:rFonts w:ascii="Century Gothic" w:hAnsi="Century Gothic"/>
          <w:sz w:val="24"/>
          <w:szCs w:val="24"/>
        </w:rPr>
        <w:t xml:space="preserve">, periodista. El doctor </w:t>
      </w:r>
      <w:proofErr w:type="spellStart"/>
      <w:r w:rsidRPr="00CE398C">
        <w:rPr>
          <w:rFonts w:ascii="Century Gothic" w:hAnsi="Century Gothic"/>
          <w:sz w:val="24"/>
          <w:szCs w:val="24"/>
        </w:rPr>
        <w:t>Cóppola</w:t>
      </w:r>
      <w:proofErr w:type="spellEnd"/>
      <w:r w:rsidRPr="00CE398C">
        <w:rPr>
          <w:rFonts w:ascii="Century Gothic" w:hAnsi="Century Gothic"/>
          <w:sz w:val="24"/>
          <w:szCs w:val="24"/>
        </w:rPr>
        <w:t xml:space="preserve"> era un hombre grueso, con esa elegancia envarada de los que parecen recién salidos de la sastrería; tenía el pelo blanco, pero su rostro era joven y bien rasurado. Hizo una rápida exhibición de conocimientos científicos y dejó apabullado a Gómez Terry, que solo sabía de folios, medianeras, particiones y escrituras, además de fútbol. Durante su conversación fueron observados con cierta ironía por </w:t>
      </w:r>
      <w:proofErr w:type="spellStart"/>
      <w:r w:rsidRPr="00CE398C">
        <w:rPr>
          <w:rFonts w:ascii="Century Gothic" w:hAnsi="Century Gothic"/>
          <w:sz w:val="24"/>
          <w:szCs w:val="24"/>
        </w:rPr>
        <w:t>Lilienfeld</w:t>
      </w:r>
      <w:proofErr w:type="spellEnd"/>
      <w:r w:rsidRPr="00CE398C">
        <w:rPr>
          <w:rFonts w:ascii="Century Gothic" w:hAnsi="Century Gothic"/>
          <w:sz w:val="24"/>
          <w:szCs w:val="24"/>
        </w:rPr>
        <w:t xml:space="preserve">, que era bajo, delgado, rubio, de pestañas casi blancas y estaba vestido con ropa de confección. En un momento dado el doctor </w:t>
      </w:r>
      <w:proofErr w:type="spellStart"/>
      <w:r w:rsidRPr="00CE398C">
        <w:rPr>
          <w:rFonts w:ascii="Century Gothic" w:hAnsi="Century Gothic"/>
          <w:sz w:val="24"/>
          <w:szCs w:val="24"/>
        </w:rPr>
        <w:t>Cóppola</w:t>
      </w:r>
      <w:proofErr w:type="spellEnd"/>
      <w:r w:rsidRPr="00CE398C">
        <w:rPr>
          <w:rFonts w:ascii="Century Gothic" w:hAnsi="Century Gothic"/>
          <w:sz w:val="24"/>
          <w:szCs w:val="24"/>
        </w:rPr>
        <w:t xml:space="preserve"> se preguntó con extrañeza cómo ese hombrecillo insignificante ocupaba tan orondo un palco </w:t>
      </w:r>
      <w:proofErr w:type="spellStart"/>
      <w:r w:rsidRPr="00CE398C">
        <w:rPr>
          <w:rFonts w:ascii="Century Gothic" w:hAnsi="Century Gothic"/>
          <w:sz w:val="24"/>
          <w:szCs w:val="24"/>
        </w:rPr>
        <w:t>avant-scène</w:t>
      </w:r>
      <w:proofErr w:type="spellEnd"/>
      <w:r w:rsidRPr="00CE398C">
        <w:rPr>
          <w:rFonts w:ascii="Century Gothic" w:hAnsi="Century Gothic"/>
          <w:sz w:val="24"/>
          <w:szCs w:val="24"/>
        </w:rPr>
        <w:t xml:space="preserve">; ignoraba que era periodista. </w:t>
      </w:r>
    </w:p>
    <w:p w14:paraId="299B6D1F" w14:textId="77777777" w:rsidR="00212772" w:rsidRDefault="00CE398C" w:rsidP="00604C45">
      <w:pPr>
        <w:rPr>
          <w:rFonts w:ascii="Century Gothic" w:hAnsi="Century Gothic"/>
          <w:sz w:val="24"/>
          <w:szCs w:val="24"/>
        </w:rPr>
      </w:pPr>
      <w:r w:rsidRPr="00CE398C">
        <w:rPr>
          <w:rFonts w:ascii="Century Gothic" w:hAnsi="Century Gothic"/>
          <w:sz w:val="24"/>
          <w:szCs w:val="24"/>
        </w:rPr>
        <w:t xml:space="preserve">El doctor Giménez tomó declaraciones a todo el mundo, las cuales fueron resumidas y anotadas por el doctor García Garrido. El espectáculo se había desarrollado en forma rutinaria, salvo en dos aspectos: la posición de Venancio y Julieta en el momento de sellar la bolsa y la frase del primero pocos segundos antes de sentirse herido. Según uno de los hombres de la compañía, para facilitar el trabajo, Venancio ocupaba siempre el mismo sitio, hacia la derecha del escenario, y Julieta se colocaba en el lado opuesto, hacia el centro del mismo. Si en esta ocasión hubieran ocupado sus sitios habituales, el orden hubiera sido el siguiente: </w:t>
      </w:r>
      <w:proofErr w:type="spellStart"/>
      <w:r w:rsidRPr="00CE398C">
        <w:rPr>
          <w:rFonts w:ascii="Century Gothic" w:hAnsi="Century Gothic"/>
          <w:sz w:val="24"/>
          <w:szCs w:val="24"/>
        </w:rPr>
        <w:t>Cóppola</w:t>
      </w:r>
      <w:proofErr w:type="spellEnd"/>
      <w:r w:rsidRPr="00CE398C">
        <w:rPr>
          <w:rFonts w:ascii="Century Gothic" w:hAnsi="Century Gothic"/>
          <w:sz w:val="24"/>
          <w:szCs w:val="24"/>
        </w:rPr>
        <w:t xml:space="preserve"> y Gómez Terry, en primer lugar, dando la espalda al público; luego, rodeando a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Julieta, </w:t>
      </w:r>
      <w:proofErr w:type="spellStart"/>
      <w:r w:rsidRPr="00CE398C">
        <w:rPr>
          <w:rFonts w:ascii="Century Gothic" w:hAnsi="Century Gothic"/>
          <w:sz w:val="24"/>
          <w:szCs w:val="24"/>
        </w:rPr>
        <w:t>Lilienfeld</w:t>
      </w:r>
      <w:proofErr w:type="spellEnd"/>
      <w:r w:rsidRPr="00CE398C">
        <w:rPr>
          <w:rFonts w:ascii="Century Gothic" w:hAnsi="Century Gothic"/>
          <w:sz w:val="24"/>
          <w:szCs w:val="24"/>
        </w:rPr>
        <w:t xml:space="preserve"> y, finalmente, Venancio. En cambio, el orden fue el que ya hemos indicado: primero el médico y el escribano; luego, por la izquierda de ambos, Venancio; luego, </w:t>
      </w:r>
      <w:proofErr w:type="spellStart"/>
      <w:r w:rsidRPr="00CE398C">
        <w:rPr>
          <w:rFonts w:ascii="Century Gothic" w:hAnsi="Century Gothic"/>
          <w:sz w:val="24"/>
          <w:szCs w:val="24"/>
        </w:rPr>
        <w:t>Lilienfeld</w:t>
      </w:r>
      <w:proofErr w:type="spellEnd"/>
      <w:r w:rsidRPr="00CE398C">
        <w:rPr>
          <w:rFonts w:ascii="Century Gothic" w:hAnsi="Century Gothic"/>
          <w:sz w:val="24"/>
          <w:szCs w:val="24"/>
        </w:rPr>
        <w:t xml:space="preserve">, y en último término, Julieta. </w:t>
      </w:r>
    </w:p>
    <w:p w14:paraId="41FEE636" w14:textId="77777777" w:rsidR="00212772" w:rsidRDefault="00CE398C" w:rsidP="00604C45">
      <w:pPr>
        <w:rPr>
          <w:rFonts w:ascii="Century Gothic" w:hAnsi="Century Gothic"/>
          <w:sz w:val="24"/>
          <w:szCs w:val="24"/>
        </w:rPr>
      </w:pPr>
      <w:proofErr w:type="spellStart"/>
      <w:r w:rsidRPr="00CE398C">
        <w:rPr>
          <w:rFonts w:ascii="Century Gothic" w:hAnsi="Century Gothic"/>
          <w:sz w:val="24"/>
          <w:szCs w:val="24"/>
        </w:rPr>
        <w:lastRenderedPageBreak/>
        <w:t>Fang</w:t>
      </w:r>
      <w:proofErr w:type="spellEnd"/>
      <w:r w:rsidRPr="00CE398C">
        <w:rPr>
          <w:rFonts w:ascii="Century Gothic" w:hAnsi="Century Gothic"/>
          <w:sz w:val="24"/>
          <w:szCs w:val="24"/>
        </w:rPr>
        <w:t xml:space="preserve"> había pedido permiso para retirarse a su camarín, alegando estar afectado por la muerte de su ayudante y amigo; allí fue a buscarle el doctor Giménez, constituyendo un improvisado despacho entre kimonos de seda floreada, espadas sin filo, palomas ambulantes y varias gallinas. El asesinato de Venancio había introducido el desorden en la compañía; impasible, Julieta se ocupaba con afectación de su traje y de su arreglo personal. El doctor García Garrido, humillado por tener que escribir sobre un biombo, la miraba con sofocado interés. </w:t>
      </w:r>
    </w:p>
    <w:p w14:paraId="27008DBB" w14:textId="77777777" w:rsidR="00212772" w:rsidRDefault="00CE398C" w:rsidP="00604C45">
      <w:pPr>
        <w:rPr>
          <w:rFonts w:ascii="Century Gothic" w:hAnsi="Century Gothic"/>
          <w:sz w:val="24"/>
          <w:szCs w:val="24"/>
        </w:rPr>
      </w:pPr>
      <w:r w:rsidRPr="00CE398C">
        <w:rPr>
          <w:rFonts w:ascii="Century Gothic" w:hAnsi="Century Gothic"/>
          <w:sz w:val="24"/>
          <w:szCs w:val="24"/>
        </w:rPr>
        <w:t xml:space="preserve">El doctor </w:t>
      </w:r>
      <w:proofErr w:type="spellStart"/>
      <w:r w:rsidRPr="00CE398C">
        <w:rPr>
          <w:rFonts w:ascii="Century Gothic" w:hAnsi="Century Gothic"/>
          <w:sz w:val="24"/>
          <w:szCs w:val="24"/>
        </w:rPr>
        <w:t>Cóppola</w:t>
      </w:r>
      <w:proofErr w:type="spellEnd"/>
      <w:r w:rsidRPr="00CE398C">
        <w:rPr>
          <w:rFonts w:ascii="Century Gothic" w:hAnsi="Century Gothic"/>
          <w:sz w:val="24"/>
          <w:szCs w:val="24"/>
        </w:rPr>
        <w:t xml:space="preserve">, con pomposidad científica, tomó la palabra y dijo: </w:t>
      </w:r>
    </w:p>
    <w:p w14:paraId="4329C6AC" w14:textId="77777777" w:rsidR="00212772" w:rsidRDefault="00CE398C" w:rsidP="00604C45">
      <w:pPr>
        <w:rPr>
          <w:rFonts w:ascii="Century Gothic" w:hAnsi="Century Gothic"/>
          <w:sz w:val="24"/>
          <w:szCs w:val="24"/>
        </w:rPr>
      </w:pPr>
      <w:r w:rsidRPr="00CE398C">
        <w:rPr>
          <w:rFonts w:ascii="Century Gothic" w:hAnsi="Century Gothic"/>
          <w:sz w:val="24"/>
          <w:szCs w:val="24"/>
        </w:rPr>
        <w:t xml:space="preserve">—Le sugiero, señor juez, que observe este detalle... </w:t>
      </w:r>
    </w:p>
    <w:p w14:paraId="01D30CB5" w14:textId="77777777" w:rsidR="00212772" w:rsidRDefault="00CE398C" w:rsidP="00604C45">
      <w:pPr>
        <w:rPr>
          <w:rFonts w:ascii="Century Gothic" w:hAnsi="Century Gothic"/>
          <w:sz w:val="24"/>
          <w:szCs w:val="24"/>
        </w:rPr>
      </w:pPr>
      <w:r w:rsidRPr="00CE398C">
        <w:rPr>
          <w:rFonts w:ascii="Century Gothic" w:hAnsi="Century Gothic"/>
          <w:sz w:val="24"/>
          <w:szCs w:val="24"/>
        </w:rPr>
        <w:t xml:space="preserve">Era de los que dicen a cada rato «le sugiero» sin emplear el tono de sugerencia. El juez lo escuchó pacientemente y ordenó tomar nota de sus palabras. </w:t>
      </w:r>
      <w:proofErr w:type="spellStart"/>
      <w:r w:rsidRPr="00CE398C">
        <w:rPr>
          <w:rFonts w:ascii="Century Gothic" w:hAnsi="Century Gothic"/>
          <w:sz w:val="24"/>
          <w:szCs w:val="24"/>
        </w:rPr>
        <w:t>Cóppola</w:t>
      </w:r>
      <w:proofErr w:type="spellEnd"/>
      <w:r w:rsidRPr="00CE398C">
        <w:rPr>
          <w:rFonts w:ascii="Century Gothic" w:hAnsi="Century Gothic"/>
          <w:sz w:val="24"/>
          <w:szCs w:val="24"/>
        </w:rPr>
        <w:t xml:space="preserve"> decía que, según sus conocimientos científicos, la única forma de que un estilete entrara en el ángulo observado era procediendo en línea recta de la bolsa azul, es decir, de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w:t>
      </w:r>
    </w:p>
    <w:p w14:paraId="12FFCCAA" w14:textId="77777777" w:rsidR="00212772" w:rsidRDefault="00CE398C" w:rsidP="00604C45">
      <w:pPr>
        <w:rPr>
          <w:rFonts w:ascii="Century Gothic" w:hAnsi="Century Gothic"/>
          <w:sz w:val="24"/>
          <w:szCs w:val="24"/>
        </w:rPr>
      </w:pPr>
      <w:r w:rsidRPr="00CE398C">
        <w:rPr>
          <w:rFonts w:ascii="Century Gothic" w:hAnsi="Century Gothic"/>
          <w:sz w:val="24"/>
          <w:szCs w:val="24"/>
        </w:rPr>
        <w:t xml:space="preserve">El doctor Giménez concedió algún crédito a la sugestión de </w:t>
      </w:r>
      <w:proofErr w:type="spellStart"/>
      <w:r w:rsidRPr="00CE398C">
        <w:rPr>
          <w:rFonts w:ascii="Century Gothic" w:hAnsi="Century Gothic"/>
          <w:sz w:val="24"/>
          <w:szCs w:val="24"/>
        </w:rPr>
        <w:t>Cóppola</w:t>
      </w:r>
      <w:proofErr w:type="spellEnd"/>
      <w:r w:rsidRPr="00CE398C">
        <w:rPr>
          <w:rFonts w:ascii="Century Gothic" w:hAnsi="Century Gothic"/>
          <w:sz w:val="24"/>
          <w:szCs w:val="24"/>
        </w:rPr>
        <w:t xml:space="preserve">, pues llamó a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e inició su interrogatorio. Este se manifestó reticente ante las preguntas relativas a su profesión, lo que es explicable; y empezó a ponerse nervioso cuando notó que una teoría sobre el crimen flotaba en el ámbito del camarín. </w:t>
      </w:r>
    </w:p>
    <w:p w14:paraId="1D069E19" w14:textId="77777777" w:rsidR="00212772" w:rsidRDefault="00CE398C" w:rsidP="00604C45">
      <w:pPr>
        <w:rPr>
          <w:rFonts w:ascii="Century Gothic" w:hAnsi="Century Gothic"/>
          <w:sz w:val="24"/>
          <w:szCs w:val="24"/>
        </w:rPr>
      </w:pPr>
      <w:r w:rsidRPr="00CE398C">
        <w:rPr>
          <w:rFonts w:ascii="Century Gothic" w:hAnsi="Century Gothic"/>
          <w:sz w:val="24"/>
          <w:szCs w:val="24"/>
        </w:rPr>
        <w:t xml:space="preserve">—Yo estaba dentro de una bolsa, cerrada y lacrada con intervención del público —dijo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en enfático castellano, exento ya de matices chinos. </w:t>
      </w:r>
    </w:p>
    <w:p w14:paraId="72359CB8" w14:textId="77777777" w:rsidR="00212772" w:rsidRDefault="00CE398C" w:rsidP="00604C45">
      <w:pPr>
        <w:rPr>
          <w:rFonts w:ascii="Century Gothic" w:hAnsi="Century Gothic"/>
          <w:sz w:val="24"/>
          <w:szCs w:val="24"/>
        </w:rPr>
      </w:pPr>
      <w:r w:rsidRPr="00CE398C">
        <w:rPr>
          <w:rFonts w:ascii="Century Gothic" w:hAnsi="Century Gothic"/>
          <w:sz w:val="24"/>
          <w:szCs w:val="24"/>
        </w:rPr>
        <w:t xml:space="preserve">El doctor Giménez exigió la presentación de la bolsa, y un ayudante fue a buscarla. </w:t>
      </w:r>
    </w:p>
    <w:p w14:paraId="20D658A5" w14:textId="77777777" w:rsidR="00212772" w:rsidRDefault="00CE398C" w:rsidP="00604C45">
      <w:pPr>
        <w:rPr>
          <w:rFonts w:ascii="Century Gothic" w:hAnsi="Century Gothic"/>
          <w:sz w:val="24"/>
          <w:szCs w:val="24"/>
        </w:rPr>
      </w:pPr>
      <w:r w:rsidRPr="00CE398C">
        <w:rPr>
          <w:rFonts w:ascii="Century Gothic" w:hAnsi="Century Gothic"/>
          <w:sz w:val="24"/>
          <w:szCs w:val="24"/>
        </w:rPr>
        <w:t xml:space="preserve">Estaba aún con la cinta anudada en la boca y tenia los sellos intactos. Estos fueron rotos por el juez, con el objeto de practicar una revisión interior. La tela era compacta y no había huellas de haber sido perforada. Entonces intervino nuevamente el doctor </w:t>
      </w:r>
      <w:proofErr w:type="spellStart"/>
      <w:r w:rsidRPr="00CE398C">
        <w:rPr>
          <w:rFonts w:ascii="Century Gothic" w:hAnsi="Century Gothic"/>
          <w:sz w:val="24"/>
          <w:szCs w:val="24"/>
        </w:rPr>
        <w:t>Cóppola</w:t>
      </w:r>
      <w:proofErr w:type="spellEnd"/>
      <w:r w:rsidRPr="00CE398C">
        <w:rPr>
          <w:rFonts w:ascii="Century Gothic" w:hAnsi="Century Gothic"/>
          <w:sz w:val="24"/>
          <w:szCs w:val="24"/>
        </w:rPr>
        <w:t xml:space="preserve">. </w:t>
      </w:r>
    </w:p>
    <w:p w14:paraId="394B3BD3" w14:textId="77777777" w:rsidR="00212772" w:rsidRDefault="00CE398C" w:rsidP="00604C45">
      <w:pPr>
        <w:rPr>
          <w:rFonts w:ascii="Century Gothic" w:hAnsi="Century Gothic"/>
          <w:sz w:val="24"/>
          <w:szCs w:val="24"/>
        </w:rPr>
      </w:pPr>
      <w:r w:rsidRPr="00CE398C">
        <w:rPr>
          <w:rFonts w:ascii="Century Gothic" w:hAnsi="Century Gothic"/>
          <w:sz w:val="24"/>
          <w:szCs w:val="24"/>
        </w:rPr>
        <w:t xml:space="preserve">—Desde mi más tierna infancia —dijo— me ha interesado la magia. Ahora mismo, cargado de trabajo y de responsabilidades, suelo practicar con mis sobrinos y los niños del barrio. Si el señor juez me lo permite, le diré que es completamente inútil revisar esa bolsa. </w:t>
      </w:r>
    </w:p>
    <w:p w14:paraId="43EEA4C1" w14:textId="77777777" w:rsidR="00AD74EA" w:rsidRDefault="00CE398C" w:rsidP="00604C45">
      <w:pPr>
        <w:rPr>
          <w:rFonts w:ascii="Century Gothic" w:hAnsi="Century Gothic"/>
          <w:sz w:val="24"/>
          <w:szCs w:val="24"/>
        </w:rPr>
      </w:pPr>
      <w:r w:rsidRPr="00CE398C">
        <w:rPr>
          <w:rFonts w:ascii="Century Gothic" w:hAnsi="Century Gothic"/>
          <w:sz w:val="24"/>
          <w:szCs w:val="24"/>
        </w:rPr>
        <w:t xml:space="preserve">El juez volvió el rostro y lo miró con extrañeza. </w:t>
      </w:r>
    </w:p>
    <w:p w14:paraId="0E0BD772" w14:textId="77777777" w:rsidR="00AD74EA" w:rsidRDefault="00CE398C" w:rsidP="00604C45">
      <w:pPr>
        <w:rPr>
          <w:rFonts w:ascii="Century Gothic" w:hAnsi="Century Gothic"/>
          <w:sz w:val="24"/>
          <w:szCs w:val="24"/>
        </w:rPr>
      </w:pPr>
      <w:r w:rsidRPr="00CE398C">
        <w:rPr>
          <w:rFonts w:ascii="Century Gothic" w:hAnsi="Century Gothic"/>
          <w:sz w:val="24"/>
          <w:szCs w:val="24"/>
        </w:rPr>
        <w:t xml:space="preserve">—Queremos saber si hay dentro algún indicio. ¿Por qué no vamos a revisar la bolsa? </w:t>
      </w:r>
    </w:p>
    <w:p w14:paraId="35E2BAD0" w14:textId="77777777" w:rsidR="00AD74EA" w:rsidRDefault="00CE398C" w:rsidP="00604C45">
      <w:pPr>
        <w:rPr>
          <w:rFonts w:ascii="Century Gothic" w:hAnsi="Century Gothic"/>
          <w:sz w:val="24"/>
          <w:szCs w:val="24"/>
        </w:rPr>
      </w:pPr>
      <w:r w:rsidRPr="00CE398C">
        <w:rPr>
          <w:rFonts w:ascii="Century Gothic" w:hAnsi="Century Gothic"/>
          <w:sz w:val="24"/>
          <w:szCs w:val="24"/>
        </w:rPr>
        <w:t xml:space="preserve">—Yo dije esa bolsa —arguyó el doctor con pesada ironía. </w:t>
      </w:r>
    </w:p>
    <w:p w14:paraId="77542872" w14:textId="77777777" w:rsidR="00AD74EA" w:rsidRDefault="00CE398C" w:rsidP="00604C45">
      <w:pPr>
        <w:rPr>
          <w:rFonts w:ascii="Century Gothic" w:hAnsi="Century Gothic"/>
          <w:sz w:val="24"/>
          <w:szCs w:val="24"/>
        </w:rPr>
      </w:pPr>
      <w:r w:rsidRPr="00CE398C">
        <w:rPr>
          <w:rFonts w:ascii="Century Gothic" w:hAnsi="Century Gothic"/>
          <w:sz w:val="24"/>
          <w:szCs w:val="24"/>
        </w:rPr>
        <w:t xml:space="preserve">—¿Por qué acentúa lo de esa bolsa? </w:t>
      </w:r>
    </w:p>
    <w:p w14:paraId="15D73337" w14:textId="77777777" w:rsidR="00AD74EA" w:rsidRDefault="00CE398C" w:rsidP="00604C45">
      <w:pPr>
        <w:rPr>
          <w:rFonts w:ascii="Century Gothic" w:hAnsi="Century Gothic"/>
          <w:sz w:val="24"/>
          <w:szCs w:val="24"/>
        </w:rPr>
      </w:pPr>
      <w:r w:rsidRPr="00CE398C">
        <w:rPr>
          <w:rFonts w:ascii="Century Gothic" w:hAnsi="Century Gothic"/>
          <w:sz w:val="24"/>
          <w:szCs w:val="24"/>
        </w:rPr>
        <w:t xml:space="preserve">—Porque hay otra. </w:t>
      </w:r>
    </w:p>
    <w:p w14:paraId="23E6D21B" w14:textId="77777777" w:rsidR="00AD74EA" w:rsidRDefault="00CE398C" w:rsidP="00604C45">
      <w:pPr>
        <w:rPr>
          <w:rFonts w:ascii="Century Gothic" w:hAnsi="Century Gothic"/>
          <w:sz w:val="24"/>
          <w:szCs w:val="24"/>
        </w:rPr>
      </w:pP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miró al médico como si quisiera fulminarlo. </w:t>
      </w:r>
    </w:p>
    <w:p w14:paraId="35D16FEA" w14:textId="77777777" w:rsidR="00AD74EA" w:rsidRDefault="00CE398C" w:rsidP="00604C45">
      <w:pPr>
        <w:rPr>
          <w:rFonts w:ascii="Century Gothic" w:hAnsi="Century Gothic"/>
          <w:sz w:val="24"/>
          <w:szCs w:val="24"/>
        </w:rPr>
      </w:pPr>
      <w:r w:rsidRPr="00CE398C">
        <w:rPr>
          <w:rFonts w:ascii="Century Gothic" w:hAnsi="Century Gothic"/>
          <w:sz w:val="24"/>
          <w:szCs w:val="24"/>
        </w:rPr>
        <w:t xml:space="preserve">—¿Es algo referente al truco empleado? —interrogó el juez. </w:t>
      </w:r>
    </w:p>
    <w:p w14:paraId="47B4D686" w14:textId="77777777" w:rsidR="00AD74EA" w:rsidRDefault="00CE398C" w:rsidP="00604C45">
      <w:pPr>
        <w:rPr>
          <w:rFonts w:ascii="Century Gothic" w:hAnsi="Century Gothic"/>
          <w:sz w:val="24"/>
          <w:szCs w:val="24"/>
        </w:rPr>
      </w:pPr>
      <w:r w:rsidRPr="00CE398C">
        <w:rPr>
          <w:rFonts w:ascii="Century Gothic" w:hAnsi="Century Gothic"/>
          <w:sz w:val="24"/>
          <w:szCs w:val="24"/>
        </w:rPr>
        <w:t xml:space="preserve">—Señor juez, yo mismo he hecho este truco varias veces. Hoy vine para estudiar sobre el terreno y corregir algunos defectos. </w:t>
      </w:r>
    </w:p>
    <w:p w14:paraId="313CCD4C" w14:textId="77777777" w:rsidR="00AD74EA" w:rsidRDefault="00CE398C" w:rsidP="00604C45">
      <w:pPr>
        <w:rPr>
          <w:rFonts w:ascii="Century Gothic" w:hAnsi="Century Gothic"/>
          <w:sz w:val="24"/>
          <w:szCs w:val="24"/>
        </w:rPr>
      </w:pPr>
      <w:r w:rsidRPr="00CE398C">
        <w:rPr>
          <w:rFonts w:ascii="Century Gothic" w:hAnsi="Century Gothic"/>
          <w:sz w:val="24"/>
          <w:szCs w:val="24"/>
        </w:rPr>
        <w:t xml:space="preserve">Efectivamente, hay dos bolsas. Cuando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se introduce en la que es exhibida al público, lleva en un bolsillo interior otra bolsa idéntica, plegada. Una vez adentro, antes de que su ayudante haya anudado la cinta en la boca de la primera bolsa,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saca la segunda de su bolsillo y hace asomar su borde superior, de modo que la cinta rodee éste y no el de la primera. Para esto se requiere la complicidad de un ayudante avezado, que simule facilitar la fiscalización de las personas del público que han subido al escenario, pero que practique por sí mismo esa parte fundamental del truco. Cuando baja la cortina,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no tiene más que desprender una bolsa de otra, las que han quedado apenas ligeramente unidas por los bordes, salir de la primera, plegarla rápidamente y guardarla en el bolsillo, y exhibir la segunda al público con los sellos intactos. </w:t>
      </w:r>
    </w:p>
    <w:p w14:paraId="06E89B4E" w14:textId="77777777" w:rsidR="00AD74EA" w:rsidRDefault="00CE398C" w:rsidP="00604C45">
      <w:pPr>
        <w:rPr>
          <w:rFonts w:ascii="Century Gothic" w:hAnsi="Century Gothic"/>
          <w:sz w:val="24"/>
          <w:szCs w:val="24"/>
        </w:rPr>
      </w:pPr>
      <w:r w:rsidRPr="00CE398C">
        <w:rPr>
          <w:rFonts w:ascii="Century Gothic" w:hAnsi="Century Gothic"/>
          <w:sz w:val="24"/>
          <w:szCs w:val="24"/>
        </w:rPr>
        <w:t xml:space="preserve">—¿Entonces, esta bolsa es la que guardaba inicialmente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en su bolsillo?</w:t>
      </w:r>
    </w:p>
    <w:p w14:paraId="2D16410F" w14:textId="77777777" w:rsidR="00AD74EA" w:rsidRDefault="00CE398C" w:rsidP="00604C45">
      <w:pPr>
        <w:rPr>
          <w:rFonts w:ascii="Century Gothic" w:hAnsi="Century Gothic"/>
          <w:sz w:val="24"/>
          <w:szCs w:val="24"/>
        </w:rPr>
      </w:pPr>
      <w:r w:rsidRPr="00CE398C">
        <w:rPr>
          <w:rFonts w:ascii="Century Gothic" w:hAnsi="Century Gothic"/>
          <w:sz w:val="24"/>
          <w:szCs w:val="24"/>
        </w:rPr>
        <w:t xml:space="preserve">—Así es —respondió el médico—. Hay que encontrar la otra. Ante las palabras del médico,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hizo un gesto como de una persona sorprendida en un engaño y sacó de su bolsillo la </w:t>
      </w:r>
      <w:r w:rsidRPr="00CE398C">
        <w:rPr>
          <w:rFonts w:ascii="Century Gothic" w:hAnsi="Century Gothic"/>
          <w:sz w:val="24"/>
          <w:szCs w:val="24"/>
        </w:rPr>
        <w:lastRenderedPageBreak/>
        <w:t xml:space="preserve">bolsa buscada, entregándola al juez. Este la revisó detenidamente, pero estaba tan libre de indicios como la anterior. </w:t>
      </w:r>
    </w:p>
    <w:p w14:paraId="7D1F9053" w14:textId="77777777" w:rsidR="00AD74EA" w:rsidRDefault="00CE398C" w:rsidP="00604C45">
      <w:pPr>
        <w:rPr>
          <w:rFonts w:ascii="Century Gothic" w:hAnsi="Century Gothic"/>
          <w:sz w:val="24"/>
          <w:szCs w:val="24"/>
        </w:rPr>
      </w:pPr>
      <w:r w:rsidRPr="00CE398C">
        <w:rPr>
          <w:rFonts w:ascii="Century Gothic" w:hAnsi="Century Gothic"/>
          <w:sz w:val="24"/>
          <w:szCs w:val="24"/>
        </w:rPr>
        <w:t xml:space="preserve">—Puede no ser esta —dijo el médico—; generalmente estos hombres tienen tres o cuatro repuestos. </w:t>
      </w:r>
    </w:p>
    <w:p w14:paraId="334169B4" w14:textId="77777777" w:rsidR="00AD74EA" w:rsidRDefault="00CE398C" w:rsidP="00604C45">
      <w:pPr>
        <w:rPr>
          <w:rFonts w:ascii="Century Gothic" w:hAnsi="Century Gothic"/>
          <w:sz w:val="24"/>
          <w:szCs w:val="24"/>
        </w:rPr>
      </w:pPr>
      <w:r w:rsidRPr="00CE398C">
        <w:rPr>
          <w:rFonts w:ascii="Century Gothic" w:hAnsi="Century Gothic"/>
          <w:sz w:val="24"/>
          <w:szCs w:val="24"/>
        </w:rPr>
        <w:t xml:space="preserve">El juez ordenó buscar por todos los rincones del teatro. Durante una hora fueron revisados los baúles de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los camarines en todos sus rincones y los decorados, que se amontonaban en el escenario, pero el resultado fue infructuoso. </w:t>
      </w:r>
    </w:p>
    <w:p w14:paraId="3FB77884" w14:textId="77777777" w:rsidR="00AD74EA" w:rsidRDefault="00CE398C" w:rsidP="00604C45">
      <w:pPr>
        <w:rPr>
          <w:rFonts w:ascii="Century Gothic" w:hAnsi="Century Gothic"/>
          <w:sz w:val="24"/>
          <w:szCs w:val="24"/>
        </w:rPr>
      </w:pPr>
      <w:r w:rsidRPr="00CE398C">
        <w:rPr>
          <w:rFonts w:ascii="Century Gothic" w:hAnsi="Century Gothic"/>
          <w:sz w:val="24"/>
          <w:szCs w:val="24"/>
        </w:rPr>
        <w:t xml:space="preserve">Además, la seguridad de que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utilizaba solo esas dos bolsas para su truco fue certificada por el empresario, por los obreros del teatro y por Julieta. En ese momento el periodista </w:t>
      </w:r>
      <w:proofErr w:type="spellStart"/>
      <w:r w:rsidRPr="00CE398C">
        <w:rPr>
          <w:rFonts w:ascii="Century Gothic" w:hAnsi="Century Gothic"/>
          <w:sz w:val="24"/>
          <w:szCs w:val="24"/>
        </w:rPr>
        <w:t>Lilienfeld</w:t>
      </w:r>
      <w:proofErr w:type="spellEnd"/>
      <w:r w:rsidRPr="00CE398C">
        <w:rPr>
          <w:rFonts w:ascii="Century Gothic" w:hAnsi="Century Gothic"/>
          <w:sz w:val="24"/>
          <w:szCs w:val="24"/>
        </w:rPr>
        <w:t xml:space="preserve"> habló por primera vez. </w:t>
      </w:r>
    </w:p>
    <w:p w14:paraId="4D4F57EC" w14:textId="77777777" w:rsidR="00AD74EA" w:rsidRDefault="00CE398C" w:rsidP="00604C45">
      <w:pPr>
        <w:rPr>
          <w:rFonts w:ascii="Century Gothic" w:hAnsi="Century Gothic"/>
          <w:sz w:val="24"/>
          <w:szCs w:val="24"/>
        </w:rPr>
      </w:pPr>
      <w:r w:rsidRPr="00CE398C">
        <w:rPr>
          <w:rFonts w:ascii="Century Gothic" w:hAnsi="Century Gothic"/>
          <w:sz w:val="24"/>
          <w:szCs w:val="24"/>
        </w:rPr>
        <w:t xml:space="preserve">—¿Por qué Venancio habrá dicho: «El pájaro escapó»? </w:t>
      </w:r>
    </w:p>
    <w:p w14:paraId="542619C3" w14:textId="77777777" w:rsidR="00AD74EA" w:rsidRDefault="00CE398C" w:rsidP="00604C45">
      <w:pPr>
        <w:rPr>
          <w:rFonts w:ascii="Century Gothic" w:hAnsi="Century Gothic"/>
          <w:sz w:val="24"/>
          <w:szCs w:val="24"/>
        </w:rPr>
      </w:pPr>
      <w:r w:rsidRPr="00CE398C">
        <w:rPr>
          <w:rFonts w:ascii="Century Gothic" w:hAnsi="Century Gothic"/>
          <w:sz w:val="24"/>
          <w:szCs w:val="24"/>
        </w:rPr>
        <w:t xml:space="preserve">Luego agitó sus pestañas casi blancas y se quedó mirando a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Este se adelantó a explicar el motivo. </w:t>
      </w:r>
    </w:p>
    <w:p w14:paraId="12F57ED1" w14:textId="77777777" w:rsidR="00AD74EA" w:rsidRDefault="00CE398C" w:rsidP="00604C45">
      <w:pPr>
        <w:rPr>
          <w:rFonts w:ascii="Century Gothic" w:hAnsi="Century Gothic"/>
          <w:sz w:val="24"/>
          <w:szCs w:val="24"/>
        </w:rPr>
      </w:pPr>
      <w:r w:rsidRPr="00CE398C">
        <w:rPr>
          <w:rFonts w:ascii="Century Gothic" w:hAnsi="Century Gothic"/>
          <w:sz w:val="24"/>
          <w:szCs w:val="24"/>
        </w:rPr>
        <w:t xml:space="preserve">—Yo no escuché bien la frase —dijo—, pero generalmente Venancio decía algo cuando estaba listo a recibir la punta de la bolsa para anudarla. </w:t>
      </w:r>
    </w:p>
    <w:p w14:paraId="24844CC4" w14:textId="77777777" w:rsidR="00AD74EA" w:rsidRDefault="00CE398C" w:rsidP="00604C45">
      <w:pPr>
        <w:rPr>
          <w:rFonts w:ascii="Century Gothic" w:hAnsi="Century Gothic"/>
          <w:sz w:val="24"/>
          <w:szCs w:val="24"/>
        </w:rPr>
      </w:pPr>
      <w:r w:rsidRPr="00CE398C">
        <w:rPr>
          <w:rFonts w:ascii="Century Gothic" w:hAnsi="Century Gothic"/>
          <w:sz w:val="24"/>
          <w:szCs w:val="24"/>
        </w:rPr>
        <w:t xml:space="preserve">—Sí; pero él dijo «el pájaro escapó» cuando la cinta ya estaba atada y sellada... </w:t>
      </w:r>
    </w:p>
    <w:p w14:paraId="470DF8BE" w14:textId="77777777" w:rsidR="00AD74EA" w:rsidRDefault="00CE398C" w:rsidP="00604C45">
      <w:pPr>
        <w:rPr>
          <w:rFonts w:ascii="Century Gothic" w:hAnsi="Century Gothic"/>
          <w:sz w:val="24"/>
          <w:szCs w:val="24"/>
        </w:rPr>
      </w:pPr>
      <w:r w:rsidRPr="00CE398C">
        <w:rPr>
          <w:rFonts w:ascii="Century Gothic" w:hAnsi="Century Gothic"/>
          <w:sz w:val="24"/>
          <w:szCs w:val="24"/>
        </w:rPr>
        <w:t xml:space="preserve">El juez se había quedado silencioso, con la mirada perdida en lo alto del camarín. </w:t>
      </w:r>
    </w:p>
    <w:p w14:paraId="3B4A6188" w14:textId="77777777" w:rsidR="00AD74EA" w:rsidRDefault="00CE398C" w:rsidP="00604C45">
      <w:pPr>
        <w:rPr>
          <w:rFonts w:ascii="Century Gothic" w:hAnsi="Century Gothic"/>
          <w:sz w:val="24"/>
          <w:szCs w:val="24"/>
        </w:rPr>
      </w:pPr>
      <w:r w:rsidRPr="00CE398C">
        <w:rPr>
          <w:rFonts w:ascii="Century Gothic" w:hAnsi="Century Gothic"/>
          <w:sz w:val="24"/>
          <w:szCs w:val="24"/>
        </w:rPr>
        <w:t>El doctor García Garrido sabía que estaba pensando en la comida del Círculo de Armas, pero los demás creyeron que se concentraba en el misterio del crimen. Al rato pareció reaccionar.</w:t>
      </w:r>
    </w:p>
    <w:p w14:paraId="3BDF4FB2" w14:textId="77777777" w:rsidR="00AD74EA" w:rsidRDefault="00CE398C" w:rsidP="00604C45">
      <w:pPr>
        <w:rPr>
          <w:rFonts w:ascii="Century Gothic" w:hAnsi="Century Gothic"/>
          <w:sz w:val="24"/>
          <w:szCs w:val="24"/>
        </w:rPr>
      </w:pPr>
      <w:r w:rsidRPr="00CE398C">
        <w:rPr>
          <w:rFonts w:ascii="Century Gothic" w:hAnsi="Century Gothic"/>
          <w:sz w:val="24"/>
          <w:szCs w:val="24"/>
        </w:rPr>
        <w:t xml:space="preserve"> —Hay un hecho importante —dijo el juez—: Venancio Peralta exclamó antes de morir: «No se culpe a nadie; yo mismo me maté.» Esto es atestiguado por los señores </w:t>
      </w:r>
      <w:proofErr w:type="spellStart"/>
      <w:r w:rsidRPr="00CE398C">
        <w:rPr>
          <w:rFonts w:ascii="Century Gothic" w:hAnsi="Century Gothic"/>
          <w:sz w:val="24"/>
          <w:szCs w:val="24"/>
        </w:rPr>
        <w:t>Cóppola</w:t>
      </w:r>
      <w:proofErr w:type="spellEnd"/>
      <w:r w:rsidRPr="00CE398C">
        <w:rPr>
          <w:rFonts w:ascii="Century Gothic" w:hAnsi="Century Gothic"/>
          <w:sz w:val="24"/>
          <w:szCs w:val="24"/>
        </w:rPr>
        <w:t xml:space="preserve">, Gómez Terry y Máximo </w:t>
      </w:r>
      <w:proofErr w:type="spellStart"/>
      <w:r w:rsidRPr="00CE398C">
        <w:rPr>
          <w:rFonts w:ascii="Century Gothic" w:hAnsi="Century Gothic"/>
          <w:sz w:val="24"/>
          <w:szCs w:val="24"/>
        </w:rPr>
        <w:t>Lilienfeld</w:t>
      </w:r>
      <w:proofErr w:type="spellEnd"/>
      <w:r w:rsidRPr="00CE398C">
        <w:rPr>
          <w:rFonts w:ascii="Century Gothic" w:hAnsi="Century Gothic"/>
          <w:sz w:val="24"/>
          <w:szCs w:val="24"/>
        </w:rPr>
        <w:t xml:space="preserve">, además de la esposa de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Esto no se puede destruir con nada. No se me escapa que un hombre tiene que estar muy trastornado para clavarse un estilete en pleno escenario. Es espectacular, indica una clara morbosidad, cuya caracterización será motivo de un dictamen científico. Por todo esto creo que no debemos detenernos. Solicito a cada uno de ustedes su palabra de honor de no alejarse de la capital hasta que termine la instrucción del juicio. No veo la necesidad de detener a nadie por el momento. </w:t>
      </w:r>
    </w:p>
    <w:p w14:paraId="26D41DDD" w14:textId="77777777" w:rsidR="00AD74EA" w:rsidRDefault="00CE398C" w:rsidP="00604C45">
      <w:pPr>
        <w:rPr>
          <w:rFonts w:ascii="Century Gothic" w:hAnsi="Century Gothic"/>
          <w:sz w:val="24"/>
          <w:szCs w:val="24"/>
        </w:rPr>
      </w:pP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agradeció efusivamente las palabras del doctor Giménez, y en los ojos melancólicos, ligeramente metálicos de Julieta, brilló una luz, como un rayo furtivo. </w:t>
      </w:r>
    </w:p>
    <w:p w14:paraId="06158AFA" w14:textId="77777777" w:rsidR="00AD74EA" w:rsidRDefault="00CE398C" w:rsidP="00604C45">
      <w:pPr>
        <w:rPr>
          <w:rFonts w:ascii="Century Gothic" w:hAnsi="Century Gothic"/>
          <w:sz w:val="24"/>
          <w:szCs w:val="24"/>
        </w:rPr>
      </w:pPr>
      <w:r w:rsidRPr="00CE398C">
        <w:rPr>
          <w:rFonts w:ascii="Century Gothic" w:hAnsi="Century Gothic"/>
          <w:sz w:val="24"/>
          <w:szCs w:val="24"/>
        </w:rPr>
        <w:t xml:space="preserve">Todos juraron mantenerse a disposición del juez y este se despidió y salió seguido de su secretario. El oficial de policía dispuso el traslado del cuerpo de Venancio, de acuerdo con la orden del juez, e inició los trámites complementarios del sumario. </w:t>
      </w:r>
    </w:p>
    <w:p w14:paraId="106EB756" w14:textId="77777777" w:rsidR="00AD74EA" w:rsidRDefault="00CE398C" w:rsidP="00604C45">
      <w:pPr>
        <w:rPr>
          <w:rFonts w:ascii="Century Gothic" w:hAnsi="Century Gothic"/>
          <w:sz w:val="24"/>
          <w:szCs w:val="24"/>
        </w:rPr>
      </w:pPr>
      <w:r w:rsidRPr="00CE398C">
        <w:rPr>
          <w:rFonts w:ascii="Century Gothic" w:hAnsi="Century Gothic"/>
          <w:sz w:val="24"/>
          <w:szCs w:val="24"/>
        </w:rPr>
        <w:t xml:space="preserve">A las tres de la mañana el doctor </w:t>
      </w:r>
      <w:proofErr w:type="spellStart"/>
      <w:r w:rsidRPr="00CE398C">
        <w:rPr>
          <w:rFonts w:ascii="Century Gothic" w:hAnsi="Century Gothic"/>
          <w:sz w:val="24"/>
          <w:szCs w:val="24"/>
        </w:rPr>
        <w:t>Cóppola</w:t>
      </w:r>
      <w:proofErr w:type="spellEnd"/>
      <w:r w:rsidRPr="00CE398C">
        <w:rPr>
          <w:rFonts w:ascii="Century Gothic" w:hAnsi="Century Gothic"/>
          <w:sz w:val="24"/>
          <w:szCs w:val="24"/>
        </w:rPr>
        <w:t xml:space="preserve">, Manuel Terry y Máximo </w:t>
      </w:r>
      <w:proofErr w:type="spellStart"/>
      <w:r w:rsidRPr="00CE398C">
        <w:rPr>
          <w:rFonts w:ascii="Century Gothic" w:hAnsi="Century Gothic"/>
          <w:sz w:val="24"/>
          <w:szCs w:val="24"/>
        </w:rPr>
        <w:t>Lilienfeld</w:t>
      </w:r>
      <w:proofErr w:type="spellEnd"/>
      <w:r w:rsidRPr="00CE398C">
        <w:rPr>
          <w:rFonts w:ascii="Century Gothic" w:hAnsi="Century Gothic"/>
          <w:sz w:val="24"/>
          <w:szCs w:val="24"/>
        </w:rPr>
        <w:t xml:space="preserve"> se encontraron en la calle. Las esposas de los dos primeros habían esperado en la puerta del teatro y se unieron a ellos. </w:t>
      </w:r>
      <w:proofErr w:type="spellStart"/>
      <w:r w:rsidRPr="00CE398C">
        <w:rPr>
          <w:rFonts w:ascii="Century Gothic" w:hAnsi="Century Gothic"/>
          <w:sz w:val="24"/>
          <w:szCs w:val="24"/>
        </w:rPr>
        <w:t>Lilienfeld</w:t>
      </w:r>
      <w:proofErr w:type="spellEnd"/>
      <w:r w:rsidRPr="00CE398C">
        <w:rPr>
          <w:rFonts w:ascii="Century Gothic" w:hAnsi="Century Gothic"/>
          <w:sz w:val="24"/>
          <w:szCs w:val="24"/>
        </w:rPr>
        <w:t xml:space="preserve"> tenía el estómago vacío y propuso tomar algo. El doctor </w:t>
      </w:r>
      <w:proofErr w:type="spellStart"/>
      <w:r w:rsidRPr="00CE398C">
        <w:rPr>
          <w:rFonts w:ascii="Century Gothic" w:hAnsi="Century Gothic"/>
          <w:sz w:val="24"/>
          <w:szCs w:val="24"/>
        </w:rPr>
        <w:t>Cóppola</w:t>
      </w:r>
      <w:proofErr w:type="spellEnd"/>
      <w:r w:rsidRPr="00CE398C">
        <w:rPr>
          <w:rFonts w:ascii="Century Gothic" w:hAnsi="Century Gothic"/>
          <w:sz w:val="24"/>
          <w:szCs w:val="24"/>
        </w:rPr>
        <w:t xml:space="preserve"> observó al periodista, con aire del que practica un examen científico, y vaciló unos minutos. Creía que </w:t>
      </w:r>
      <w:proofErr w:type="spellStart"/>
      <w:r w:rsidRPr="00CE398C">
        <w:rPr>
          <w:rFonts w:ascii="Century Gothic" w:hAnsi="Century Gothic"/>
          <w:sz w:val="24"/>
          <w:szCs w:val="24"/>
        </w:rPr>
        <w:t>Lilienfeld</w:t>
      </w:r>
      <w:proofErr w:type="spellEnd"/>
      <w:r w:rsidRPr="00CE398C">
        <w:rPr>
          <w:rFonts w:ascii="Century Gothic" w:hAnsi="Century Gothic"/>
          <w:sz w:val="24"/>
          <w:szCs w:val="24"/>
        </w:rPr>
        <w:t xml:space="preserve"> ensayaba hacerle pagar una comida; además, exhibirse en un lugar público con un individuo de las trazas del periodista le resultaba vagamente incómodo. El encuentro, a pocos pasos, de una cervecería alemana, le sacó ese peso de encima; allí no podría encontrarle nadie. </w:t>
      </w:r>
    </w:p>
    <w:p w14:paraId="6B9FAE83" w14:textId="77777777" w:rsidR="00AD74EA" w:rsidRDefault="00CE398C" w:rsidP="00604C45">
      <w:pPr>
        <w:rPr>
          <w:rFonts w:ascii="Century Gothic" w:hAnsi="Century Gothic"/>
          <w:sz w:val="24"/>
          <w:szCs w:val="24"/>
        </w:rPr>
      </w:pPr>
      <w:proofErr w:type="spellStart"/>
      <w:r w:rsidRPr="00CE398C">
        <w:rPr>
          <w:rFonts w:ascii="Century Gothic" w:hAnsi="Century Gothic"/>
          <w:sz w:val="24"/>
          <w:szCs w:val="24"/>
        </w:rPr>
        <w:t>Lilienfeld</w:t>
      </w:r>
      <w:proofErr w:type="spellEnd"/>
      <w:r w:rsidRPr="00CE398C">
        <w:rPr>
          <w:rFonts w:ascii="Century Gothic" w:hAnsi="Century Gothic"/>
          <w:sz w:val="24"/>
          <w:szCs w:val="24"/>
        </w:rPr>
        <w:t xml:space="preserve"> pidió una cerveza; Gómez Terry, un café, y el doctor </w:t>
      </w:r>
      <w:proofErr w:type="spellStart"/>
      <w:r w:rsidRPr="00CE398C">
        <w:rPr>
          <w:rFonts w:ascii="Century Gothic" w:hAnsi="Century Gothic"/>
          <w:sz w:val="24"/>
          <w:szCs w:val="24"/>
        </w:rPr>
        <w:t>Cóppola</w:t>
      </w:r>
      <w:proofErr w:type="spellEnd"/>
      <w:r w:rsidRPr="00CE398C">
        <w:rPr>
          <w:rFonts w:ascii="Century Gothic" w:hAnsi="Century Gothic"/>
          <w:sz w:val="24"/>
          <w:szCs w:val="24"/>
        </w:rPr>
        <w:t xml:space="preserve">, una soda. Las mujeres tomaron café. Parecía un concurso de economía. Al rato </w:t>
      </w:r>
      <w:proofErr w:type="spellStart"/>
      <w:r w:rsidRPr="00CE398C">
        <w:rPr>
          <w:rFonts w:ascii="Century Gothic" w:hAnsi="Century Gothic"/>
          <w:sz w:val="24"/>
          <w:szCs w:val="24"/>
        </w:rPr>
        <w:t>Lilienfeld</w:t>
      </w:r>
      <w:proofErr w:type="spellEnd"/>
      <w:r w:rsidRPr="00CE398C">
        <w:rPr>
          <w:rFonts w:ascii="Century Gothic" w:hAnsi="Century Gothic"/>
          <w:sz w:val="24"/>
          <w:szCs w:val="24"/>
        </w:rPr>
        <w:t xml:space="preserve"> pidió otra cerveza y un sándwich. El doctor </w:t>
      </w:r>
      <w:proofErr w:type="spellStart"/>
      <w:r w:rsidRPr="00CE398C">
        <w:rPr>
          <w:rFonts w:ascii="Century Gothic" w:hAnsi="Century Gothic"/>
          <w:sz w:val="24"/>
          <w:szCs w:val="24"/>
        </w:rPr>
        <w:t>Cóppola</w:t>
      </w:r>
      <w:proofErr w:type="spellEnd"/>
      <w:r w:rsidRPr="00CE398C">
        <w:rPr>
          <w:rFonts w:ascii="Century Gothic" w:hAnsi="Century Gothic"/>
          <w:sz w:val="24"/>
          <w:szCs w:val="24"/>
        </w:rPr>
        <w:t xml:space="preserve"> tenía un apetito atroz, pero se contuvo; pensaba </w:t>
      </w:r>
      <w:proofErr w:type="gramStart"/>
      <w:r w:rsidRPr="00CE398C">
        <w:rPr>
          <w:rFonts w:ascii="Century Gothic" w:hAnsi="Century Gothic"/>
          <w:sz w:val="24"/>
          <w:szCs w:val="24"/>
        </w:rPr>
        <w:t>que</w:t>
      </w:r>
      <w:proofErr w:type="gramEnd"/>
      <w:r w:rsidRPr="00CE398C">
        <w:rPr>
          <w:rFonts w:ascii="Century Gothic" w:hAnsi="Century Gothic"/>
          <w:sz w:val="24"/>
          <w:szCs w:val="24"/>
        </w:rPr>
        <w:t xml:space="preserve"> si comía, el periodista aprovecharía para hacerle cargar con la cuenta total.</w:t>
      </w:r>
    </w:p>
    <w:p w14:paraId="7FA3EEDA" w14:textId="77777777" w:rsidR="00AD74EA" w:rsidRDefault="00CE398C" w:rsidP="00604C45">
      <w:pPr>
        <w:rPr>
          <w:rFonts w:ascii="Century Gothic" w:hAnsi="Century Gothic"/>
          <w:sz w:val="24"/>
          <w:szCs w:val="24"/>
        </w:rPr>
      </w:pPr>
      <w:r w:rsidRPr="00CE398C">
        <w:rPr>
          <w:rFonts w:ascii="Century Gothic" w:hAnsi="Century Gothic"/>
          <w:sz w:val="24"/>
          <w:szCs w:val="24"/>
        </w:rPr>
        <w:t xml:space="preserve"> —Menos mal que fue un suicidio —empezó Gómez Terry, por decir algo. </w:t>
      </w:r>
    </w:p>
    <w:p w14:paraId="13BA69A2" w14:textId="77777777" w:rsidR="00AD74EA" w:rsidRDefault="00AD74EA" w:rsidP="00604C45">
      <w:pPr>
        <w:rPr>
          <w:rFonts w:ascii="Century Gothic" w:hAnsi="Century Gothic"/>
          <w:sz w:val="24"/>
          <w:szCs w:val="24"/>
        </w:rPr>
      </w:pPr>
    </w:p>
    <w:p w14:paraId="6A20B8B1" w14:textId="77777777" w:rsidR="00AD74EA" w:rsidRDefault="00CE398C" w:rsidP="00604C45">
      <w:pPr>
        <w:rPr>
          <w:rFonts w:ascii="Century Gothic" w:hAnsi="Century Gothic"/>
          <w:sz w:val="24"/>
          <w:szCs w:val="24"/>
        </w:rPr>
      </w:pPr>
      <w:proofErr w:type="spellStart"/>
      <w:r w:rsidRPr="00CE398C">
        <w:rPr>
          <w:rFonts w:ascii="Century Gothic" w:hAnsi="Century Gothic"/>
          <w:sz w:val="24"/>
          <w:szCs w:val="24"/>
        </w:rPr>
        <w:lastRenderedPageBreak/>
        <w:t>Lilienfeld</w:t>
      </w:r>
      <w:proofErr w:type="spellEnd"/>
      <w:r w:rsidRPr="00CE398C">
        <w:rPr>
          <w:rFonts w:ascii="Century Gothic" w:hAnsi="Century Gothic"/>
          <w:sz w:val="24"/>
          <w:szCs w:val="24"/>
        </w:rPr>
        <w:t xml:space="preserve"> pidió otra cerveza y otro sándwich, y mientras masticaba con avidez, en medio de un incansable batir de pestañas, exclamó: </w:t>
      </w:r>
    </w:p>
    <w:p w14:paraId="17C6251C" w14:textId="77777777" w:rsidR="00AD74EA" w:rsidRDefault="00CE398C" w:rsidP="00604C45">
      <w:pPr>
        <w:rPr>
          <w:rFonts w:ascii="Century Gothic" w:hAnsi="Century Gothic"/>
          <w:sz w:val="24"/>
          <w:szCs w:val="24"/>
        </w:rPr>
      </w:pPr>
      <w:r w:rsidRPr="00CE398C">
        <w:rPr>
          <w:rFonts w:ascii="Century Gothic" w:hAnsi="Century Gothic"/>
          <w:sz w:val="24"/>
          <w:szCs w:val="24"/>
        </w:rPr>
        <w:t xml:space="preserve">—¡Qué locura! ¡Es seguro que no es suicidio! </w:t>
      </w:r>
    </w:p>
    <w:p w14:paraId="03755599" w14:textId="77777777" w:rsidR="00AD74EA" w:rsidRDefault="00CE398C" w:rsidP="00604C45">
      <w:pPr>
        <w:rPr>
          <w:rFonts w:ascii="Century Gothic" w:hAnsi="Century Gothic"/>
          <w:sz w:val="24"/>
          <w:szCs w:val="24"/>
        </w:rPr>
      </w:pPr>
      <w:r w:rsidRPr="00CE398C">
        <w:rPr>
          <w:rFonts w:ascii="Century Gothic" w:hAnsi="Century Gothic"/>
          <w:sz w:val="24"/>
          <w:szCs w:val="24"/>
        </w:rPr>
        <w:t xml:space="preserve">—Pero él dijo: «No se culpe a nadie; yo mismo me maté.» </w:t>
      </w:r>
    </w:p>
    <w:p w14:paraId="03348636" w14:textId="77777777" w:rsidR="00AD74EA" w:rsidRDefault="00CE398C" w:rsidP="00604C45">
      <w:pPr>
        <w:rPr>
          <w:rFonts w:ascii="Century Gothic" w:hAnsi="Century Gothic"/>
          <w:sz w:val="24"/>
          <w:szCs w:val="24"/>
        </w:rPr>
      </w:pPr>
      <w:r w:rsidRPr="00CE398C">
        <w:rPr>
          <w:rFonts w:ascii="Century Gothic" w:hAnsi="Century Gothic"/>
          <w:sz w:val="24"/>
          <w:szCs w:val="24"/>
        </w:rPr>
        <w:t xml:space="preserve">—Por eso mismo —continuó </w:t>
      </w:r>
      <w:proofErr w:type="spellStart"/>
      <w:r w:rsidRPr="00CE398C">
        <w:rPr>
          <w:rFonts w:ascii="Century Gothic" w:hAnsi="Century Gothic"/>
          <w:sz w:val="24"/>
          <w:szCs w:val="24"/>
        </w:rPr>
        <w:t>Lilienfeld</w:t>
      </w:r>
      <w:proofErr w:type="spellEnd"/>
      <w:r w:rsidRPr="00CE398C">
        <w:rPr>
          <w:rFonts w:ascii="Century Gothic" w:hAnsi="Century Gothic"/>
          <w:sz w:val="24"/>
          <w:szCs w:val="24"/>
        </w:rPr>
        <w:t xml:space="preserve">—. Él dijo: «Yo mismo me maté»; es decir, yo cometí un error fatal, yo me busqué esto, yo tengo la culpa, o cualquier otra cosa por el estilo. Nadie ha buscado una relación lógica entre los hechos y las palabras de esta noche. </w:t>
      </w:r>
    </w:p>
    <w:p w14:paraId="4C61659A" w14:textId="77777777" w:rsidR="00AD74EA" w:rsidRDefault="00CE398C" w:rsidP="00604C45">
      <w:pPr>
        <w:rPr>
          <w:rFonts w:ascii="Century Gothic" w:hAnsi="Century Gothic"/>
          <w:sz w:val="24"/>
          <w:szCs w:val="24"/>
        </w:rPr>
      </w:pPr>
      <w:r w:rsidRPr="00CE398C">
        <w:rPr>
          <w:rFonts w:ascii="Century Gothic" w:hAnsi="Century Gothic"/>
          <w:sz w:val="24"/>
          <w:szCs w:val="24"/>
        </w:rPr>
        <w:t>—Entonces, ¿usted tiene una versión? ¿Por qué no habló? —interrogó el médico con reproche.</w:t>
      </w:r>
    </w:p>
    <w:p w14:paraId="67556E03" w14:textId="77777777" w:rsidR="00AD74EA" w:rsidRDefault="00CE398C" w:rsidP="00604C45">
      <w:pPr>
        <w:rPr>
          <w:rFonts w:ascii="Century Gothic" w:hAnsi="Century Gothic"/>
          <w:sz w:val="24"/>
          <w:szCs w:val="24"/>
        </w:rPr>
      </w:pPr>
      <w:r w:rsidRPr="00CE398C">
        <w:rPr>
          <w:rFonts w:ascii="Century Gothic" w:hAnsi="Century Gothic"/>
          <w:sz w:val="24"/>
          <w:szCs w:val="24"/>
        </w:rPr>
        <w:t xml:space="preserve">—Usted hablaba todo el tiempo y no me dejó ni un resquicio; además el juez me miraba con lástima —dijo </w:t>
      </w:r>
      <w:proofErr w:type="spellStart"/>
      <w:r w:rsidRPr="00CE398C">
        <w:rPr>
          <w:rFonts w:ascii="Century Gothic" w:hAnsi="Century Gothic"/>
          <w:sz w:val="24"/>
          <w:szCs w:val="24"/>
        </w:rPr>
        <w:t>Lilienfeld</w:t>
      </w:r>
      <w:proofErr w:type="spellEnd"/>
      <w:r w:rsidRPr="00CE398C">
        <w:rPr>
          <w:rFonts w:ascii="Century Gothic" w:hAnsi="Century Gothic"/>
          <w:sz w:val="24"/>
          <w:szCs w:val="24"/>
        </w:rPr>
        <w:t xml:space="preserve">. Pidió otra cerveza, ante la alarma del médico, y continuó—: Hay tres cosas insólitas, que rompen la rutina de esta noche: Venancio dice: «El pájaro escapó», y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miente sobre el momento en que escuchó estas palabras. La verdad es que no comprendió bien la frase, pues de ser así, el drama no hubiera ocurrido. En segundo lugar, el orden de las personas que rodeaban a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fue alterado a último momento y Julieta ocupó el puesto de Venancio. En tercer término, Venancio dice: «No se culpe a nadie; yo mismo me maté.» La solución es esta: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estaba enloquecido por las injurias de Julieta y proyectó asesinarla. Sin embargo, no podía cometer un crimen común: todo el mundo sabía sus peleas y sería sospechado de inmediato. La única solución consistía en un crimen a la vista de todo el mundo, con una coartada eficaz. Necesitaba un cómplice, del mismo modo que lo necesitaba para sus trucos. Venancio era su aliado, prácticamente su esclavo. Acogió con entusiasmo la idea porque su devoción hacia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lo llevaba a imitarlo en sus odios y simpatías. Quedaron en que Venancio, después que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se introdujera en la bolsa, le pondría un estilete en la mano, por la parte de afuera del género, el que sería fácilmente disimulado en un pliegue del mismo. Hacía años que practicaban el truco y siempre Julieta ocupaba el mismo sitio. En el momento de lacrar la bolsa todos estaban muy cerca de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hasta que terminaba la operación. Este podía calcular exactamente la altura del corazón de Julieta. La mujer intuyó que algo se preparaba contra ella; quizá Venancio demostró excesiva nerviosidad. En el momento en que iba a colocar el lazo, Julieta se deslizó y ocupó su sitio; aquel no pudo hacer otra cosa que ocupar el sitio de la mujer. Para avisar a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dijo: «El pájaro escapó», pero el mago, nervioso por primera vez en un truco, escuchó la voz, pero no entendió el sentido. El pobre Venancio pagó su fidelidad con la muerte. </w:t>
      </w:r>
    </w:p>
    <w:p w14:paraId="30FD9A75" w14:textId="77777777" w:rsidR="00AD74EA" w:rsidRDefault="00CE398C" w:rsidP="00604C45">
      <w:pPr>
        <w:rPr>
          <w:rFonts w:ascii="Century Gothic" w:hAnsi="Century Gothic"/>
          <w:sz w:val="24"/>
          <w:szCs w:val="24"/>
        </w:rPr>
      </w:pPr>
      <w:r w:rsidRPr="00CE398C">
        <w:rPr>
          <w:rFonts w:ascii="Century Gothic" w:hAnsi="Century Gothic"/>
          <w:sz w:val="24"/>
          <w:szCs w:val="24"/>
        </w:rPr>
        <w:t xml:space="preserve">El doctor </w:t>
      </w:r>
      <w:proofErr w:type="spellStart"/>
      <w:r w:rsidRPr="00CE398C">
        <w:rPr>
          <w:rFonts w:ascii="Century Gothic" w:hAnsi="Century Gothic"/>
          <w:sz w:val="24"/>
          <w:szCs w:val="24"/>
        </w:rPr>
        <w:t>Cóppola</w:t>
      </w:r>
      <w:proofErr w:type="spellEnd"/>
      <w:r w:rsidRPr="00CE398C">
        <w:rPr>
          <w:rFonts w:ascii="Century Gothic" w:hAnsi="Century Gothic"/>
          <w:sz w:val="24"/>
          <w:szCs w:val="24"/>
        </w:rPr>
        <w:t xml:space="preserve"> y Gómez Terry lo miraban por primera vez con respeto. </w:t>
      </w:r>
    </w:p>
    <w:p w14:paraId="0F7F85A5" w14:textId="77777777" w:rsidR="00AD74EA" w:rsidRDefault="00CE398C" w:rsidP="00604C45">
      <w:pPr>
        <w:rPr>
          <w:rFonts w:ascii="Century Gothic" w:hAnsi="Century Gothic"/>
          <w:sz w:val="24"/>
          <w:szCs w:val="24"/>
        </w:rPr>
      </w:pPr>
      <w:r w:rsidRPr="00CE398C">
        <w:rPr>
          <w:rFonts w:ascii="Century Gothic" w:hAnsi="Century Gothic"/>
          <w:sz w:val="24"/>
          <w:szCs w:val="24"/>
        </w:rPr>
        <w:t xml:space="preserve">—Hay que avisar al juez —dijo </w:t>
      </w:r>
      <w:proofErr w:type="spellStart"/>
      <w:r w:rsidRPr="00CE398C">
        <w:rPr>
          <w:rFonts w:ascii="Century Gothic" w:hAnsi="Century Gothic"/>
          <w:sz w:val="24"/>
          <w:szCs w:val="24"/>
        </w:rPr>
        <w:t>Cóppola</w:t>
      </w:r>
      <w:proofErr w:type="spellEnd"/>
      <w:r w:rsidRPr="00CE398C">
        <w:rPr>
          <w:rFonts w:ascii="Century Gothic" w:hAnsi="Century Gothic"/>
          <w:sz w:val="24"/>
          <w:szCs w:val="24"/>
        </w:rPr>
        <w:t xml:space="preserve">. </w:t>
      </w:r>
    </w:p>
    <w:p w14:paraId="0B3B005F" w14:textId="77777777" w:rsidR="00925069" w:rsidRDefault="00CE398C" w:rsidP="00604C45">
      <w:pPr>
        <w:rPr>
          <w:rFonts w:ascii="Century Gothic" w:hAnsi="Century Gothic"/>
          <w:sz w:val="24"/>
          <w:szCs w:val="24"/>
        </w:rPr>
      </w:pPr>
      <w:r w:rsidRPr="00CE398C">
        <w:rPr>
          <w:rFonts w:ascii="Century Gothic" w:hAnsi="Century Gothic"/>
          <w:sz w:val="24"/>
          <w:szCs w:val="24"/>
        </w:rPr>
        <w:t xml:space="preserve">—Yo que usted no lo haría; no me gusta meterme en líos con la justicia —repuso </w:t>
      </w:r>
      <w:proofErr w:type="spellStart"/>
      <w:r w:rsidRPr="00CE398C">
        <w:rPr>
          <w:rFonts w:ascii="Century Gothic" w:hAnsi="Century Gothic"/>
          <w:sz w:val="24"/>
          <w:szCs w:val="24"/>
        </w:rPr>
        <w:t>Lilienfeld</w:t>
      </w:r>
      <w:proofErr w:type="spellEnd"/>
      <w:r w:rsidRPr="00CE398C">
        <w:rPr>
          <w:rFonts w:ascii="Century Gothic" w:hAnsi="Century Gothic"/>
          <w:sz w:val="24"/>
          <w:szCs w:val="24"/>
        </w:rPr>
        <w:t xml:space="preserve">—. Además, </w:t>
      </w:r>
      <w:proofErr w:type="spellStart"/>
      <w:r w:rsidRPr="00CE398C">
        <w:rPr>
          <w:rFonts w:ascii="Century Gothic" w:hAnsi="Century Gothic"/>
          <w:sz w:val="24"/>
          <w:szCs w:val="24"/>
        </w:rPr>
        <w:t>Fang</w:t>
      </w:r>
      <w:proofErr w:type="spellEnd"/>
      <w:r w:rsidRPr="00CE398C">
        <w:rPr>
          <w:rFonts w:ascii="Century Gothic" w:hAnsi="Century Gothic"/>
          <w:sz w:val="24"/>
          <w:szCs w:val="24"/>
        </w:rPr>
        <w:t xml:space="preserve"> está condenado. Julieta sabe que él la quiso matar y lo tiene en su poder. Al pobre no le queda más que el recurso de suicidarse; quizá invente un buen truco para eso. Ante el asombro de </w:t>
      </w:r>
      <w:proofErr w:type="spellStart"/>
      <w:r w:rsidRPr="00CE398C">
        <w:rPr>
          <w:rFonts w:ascii="Century Gothic" w:hAnsi="Century Gothic"/>
          <w:sz w:val="24"/>
          <w:szCs w:val="24"/>
        </w:rPr>
        <w:t>Cóppola</w:t>
      </w:r>
      <w:proofErr w:type="spellEnd"/>
      <w:r w:rsidRPr="00CE398C">
        <w:rPr>
          <w:rFonts w:ascii="Century Gothic" w:hAnsi="Century Gothic"/>
          <w:sz w:val="24"/>
          <w:szCs w:val="24"/>
        </w:rPr>
        <w:t xml:space="preserve"> y de Gómez Terry, </w:t>
      </w:r>
      <w:proofErr w:type="spellStart"/>
      <w:r w:rsidRPr="00CE398C">
        <w:rPr>
          <w:rFonts w:ascii="Century Gothic" w:hAnsi="Century Gothic"/>
          <w:sz w:val="24"/>
          <w:szCs w:val="24"/>
        </w:rPr>
        <w:t>Lilienfeld</w:t>
      </w:r>
      <w:proofErr w:type="spellEnd"/>
      <w:r w:rsidRPr="00CE398C">
        <w:rPr>
          <w:rFonts w:ascii="Century Gothic" w:hAnsi="Century Gothic"/>
          <w:sz w:val="24"/>
          <w:szCs w:val="24"/>
        </w:rPr>
        <w:t xml:space="preserve"> sacó un flamante billete de cien pesos y llamó al mozo. Había tomado diez medios litros. </w:t>
      </w:r>
    </w:p>
    <w:p w14:paraId="51EB6F8D" w14:textId="77777777" w:rsidR="00925069" w:rsidRDefault="00CE398C" w:rsidP="00604C45">
      <w:pPr>
        <w:rPr>
          <w:rFonts w:ascii="Century Gothic" w:hAnsi="Century Gothic"/>
          <w:sz w:val="24"/>
          <w:szCs w:val="24"/>
        </w:rPr>
      </w:pPr>
      <w:r w:rsidRPr="00CE398C">
        <w:rPr>
          <w:rFonts w:ascii="Century Gothic" w:hAnsi="Century Gothic"/>
          <w:sz w:val="24"/>
          <w:szCs w:val="24"/>
        </w:rPr>
        <w:t>—Discúlpenme, pero tengo que hacer —dijo, pagando la cuenta.</w:t>
      </w:r>
    </w:p>
    <w:p w14:paraId="76A18008" w14:textId="77777777" w:rsidR="00925069" w:rsidRDefault="00CE398C" w:rsidP="00604C45">
      <w:pPr>
        <w:rPr>
          <w:rFonts w:ascii="Century Gothic" w:hAnsi="Century Gothic"/>
          <w:sz w:val="24"/>
          <w:szCs w:val="24"/>
        </w:rPr>
      </w:pPr>
      <w:r w:rsidRPr="00CE398C">
        <w:rPr>
          <w:rFonts w:ascii="Century Gothic" w:hAnsi="Century Gothic"/>
          <w:sz w:val="24"/>
          <w:szCs w:val="24"/>
        </w:rPr>
        <w:t xml:space="preserve"> —¿Se va a dormir? —interrogó el médico. </w:t>
      </w:r>
    </w:p>
    <w:p w14:paraId="6A0AD713" w14:textId="77777777" w:rsidR="00925069" w:rsidRDefault="00CE398C" w:rsidP="00604C45">
      <w:pPr>
        <w:rPr>
          <w:rFonts w:ascii="Century Gothic" w:hAnsi="Century Gothic"/>
          <w:sz w:val="24"/>
          <w:szCs w:val="24"/>
        </w:rPr>
      </w:pPr>
      <w:r w:rsidRPr="00CE398C">
        <w:rPr>
          <w:rFonts w:ascii="Century Gothic" w:hAnsi="Century Gothic"/>
          <w:sz w:val="24"/>
          <w:szCs w:val="24"/>
        </w:rPr>
        <w:t xml:space="preserve">—No; tengo que tomar unas cervezas con un amigo —repuso. </w:t>
      </w:r>
    </w:p>
    <w:p w14:paraId="7A64C94B" w14:textId="2CB9AC11" w:rsidR="00CE398C" w:rsidRPr="00925069" w:rsidRDefault="00CE398C" w:rsidP="00925069">
      <w:pPr>
        <w:jc w:val="right"/>
        <w:rPr>
          <w:rFonts w:ascii="Century Gothic" w:hAnsi="Century Gothic"/>
          <w:sz w:val="18"/>
          <w:szCs w:val="18"/>
        </w:rPr>
      </w:pPr>
      <w:proofErr w:type="spellStart"/>
      <w:r w:rsidRPr="00925069">
        <w:rPr>
          <w:rFonts w:ascii="Century Gothic" w:hAnsi="Century Gothic"/>
          <w:sz w:val="18"/>
          <w:szCs w:val="18"/>
        </w:rPr>
        <w:t>Peyrou</w:t>
      </w:r>
      <w:proofErr w:type="spellEnd"/>
      <w:r w:rsidRPr="00925069">
        <w:rPr>
          <w:rFonts w:ascii="Century Gothic" w:hAnsi="Century Gothic"/>
          <w:sz w:val="18"/>
          <w:szCs w:val="18"/>
        </w:rPr>
        <w:t>, M. (1953). En La noche repetida. Buenos Aires: Emecé editores S.A.</w:t>
      </w:r>
    </w:p>
    <w:p w14:paraId="5B9C9C5B" w14:textId="77777777" w:rsidR="00925069" w:rsidRDefault="00925069" w:rsidP="00133217">
      <w:pPr>
        <w:rPr>
          <w:rFonts w:ascii="Jokerman" w:hAnsi="Jokerman"/>
          <w:b/>
          <w:bCs/>
          <w:color w:val="00B05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89C25EC" w14:textId="77777777" w:rsidR="00925069" w:rsidRDefault="00925069" w:rsidP="00133217">
      <w:pPr>
        <w:rPr>
          <w:rFonts w:ascii="Jokerman" w:hAnsi="Jokerman"/>
          <w:b/>
          <w:bCs/>
          <w:color w:val="00B05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9087D96" w14:textId="77777777" w:rsidR="00925069" w:rsidRDefault="00925069" w:rsidP="00133217">
      <w:pPr>
        <w:rPr>
          <w:rFonts w:ascii="Century Gothic" w:hAnsi="Century Gothic"/>
          <w:b/>
          <w:bCs/>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A92F1A9" w14:textId="5524AC64" w:rsidR="00925069" w:rsidRPr="00925069" w:rsidRDefault="00925069" w:rsidP="00133217">
      <w:pPr>
        <w:rPr>
          <w:rFonts w:ascii="Century Gothic" w:hAnsi="Century Gothic"/>
          <w:b/>
          <w:bCs/>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5069">
        <w:rPr>
          <w:rFonts w:ascii="Century Gothic" w:hAnsi="Century Gothic"/>
          <w:b/>
          <w:bCs/>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A continuación</w:t>
      </w:r>
      <w:r>
        <w:rPr>
          <w:rFonts w:ascii="Century Gothic" w:hAnsi="Century Gothic"/>
          <w:b/>
          <w:bCs/>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925069">
        <w:rPr>
          <w:rFonts w:ascii="Century Gothic" w:hAnsi="Century Gothic"/>
          <w:b/>
          <w:bCs/>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75CE4">
        <w:rPr>
          <w:rFonts w:ascii="Century Gothic" w:hAnsi="Century Gothic"/>
          <w:b/>
          <w:bCs/>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responde </w:t>
      </w:r>
      <w:r w:rsidRPr="00925069">
        <w:rPr>
          <w:rFonts w:ascii="Century Gothic" w:hAnsi="Century Gothic"/>
          <w:b/>
          <w:bCs/>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las siguientes preguntas:</w:t>
      </w:r>
    </w:p>
    <w:p w14:paraId="6ECA2DF9" w14:textId="77777777" w:rsidR="00925069" w:rsidRDefault="00925069" w:rsidP="00133217">
      <w:pPr>
        <w:rPr>
          <w:rFonts w:ascii="Century Gothic" w:hAnsi="Century Gothic"/>
          <w:sz w:val="24"/>
          <w:szCs w:val="24"/>
        </w:rPr>
      </w:pPr>
    </w:p>
    <w:p w14:paraId="2B60FFF6" w14:textId="3B70BB32" w:rsidR="00925069" w:rsidRDefault="00925069" w:rsidP="00133217">
      <w:pPr>
        <w:rPr>
          <w:rFonts w:ascii="Century Gothic" w:hAnsi="Century Gothic"/>
          <w:sz w:val="24"/>
          <w:szCs w:val="24"/>
        </w:rPr>
      </w:pPr>
      <w:r w:rsidRPr="00925069">
        <w:rPr>
          <w:rFonts w:ascii="Century Gothic" w:hAnsi="Century Gothic"/>
          <w:sz w:val="24"/>
          <w:szCs w:val="24"/>
        </w:rPr>
        <w:t xml:space="preserve">1. Indica a qué se dedica cada uno de los siguientes personajes: </w:t>
      </w:r>
    </w:p>
    <w:p w14:paraId="54C729A0" w14:textId="77777777" w:rsidR="00925069" w:rsidRDefault="00925069" w:rsidP="00133217">
      <w:pPr>
        <w:rPr>
          <w:rFonts w:ascii="Century Gothic" w:hAnsi="Century Gothic"/>
          <w:sz w:val="24"/>
          <w:szCs w:val="24"/>
        </w:rPr>
      </w:pPr>
    </w:p>
    <w:p w14:paraId="20E75DA0" w14:textId="4C08734B" w:rsidR="00925069" w:rsidRDefault="00925069" w:rsidP="00133217">
      <w:pPr>
        <w:rPr>
          <w:rFonts w:ascii="Century Gothic" w:hAnsi="Century Gothic"/>
          <w:sz w:val="24"/>
          <w:szCs w:val="24"/>
        </w:rPr>
      </w:pPr>
      <w:r w:rsidRPr="00925069">
        <w:rPr>
          <w:rFonts w:ascii="Century Gothic" w:hAnsi="Century Gothic"/>
          <w:sz w:val="24"/>
          <w:szCs w:val="24"/>
        </w:rPr>
        <w:sym w:font="Symbol" w:char="F0B7"/>
      </w:r>
      <w:r w:rsidRPr="00925069">
        <w:rPr>
          <w:rFonts w:ascii="Century Gothic" w:hAnsi="Century Gothic"/>
          <w:sz w:val="24"/>
          <w:szCs w:val="24"/>
        </w:rPr>
        <w:t xml:space="preserve"> Manuel Gómez Terry</w:t>
      </w:r>
      <w:r w:rsidR="0026353B">
        <w:rPr>
          <w:rFonts w:ascii="Century Gothic" w:hAnsi="Century Gothic"/>
          <w:sz w:val="24"/>
          <w:szCs w:val="24"/>
        </w:rPr>
        <w:t>:</w:t>
      </w:r>
      <w:r w:rsidR="00B75CE4">
        <w:rPr>
          <w:rFonts w:ascii="Century Gothic" w:hAnsi="Century Gothic"/>
          <w:sz w:val="24"/>
          <w:szCs w:val="24"/>
        </w:rPr>
        <w:t xml:space="preserve"> _________________________________________________________________</w:t>
      </w:r>
    </w:p>
    <w:p w14:paraId="76890929" w14:textId="0D72C6D5" w:rsidR="00925069" w:rsidRDefault="00925069" w:rsidP="00133217">
      <w:pPr>
        <w:rPr>
          <w:rFonts w:ascii="Century Gothic" w:hAnsi="Century Gothic"/>
          <w:sz w:val="24"/>
          <w:szCs w:val="24"/>
        </w:rPr>
      </w:pPr>
      <w:r w:rsidRPr="00925069">
        <w:rPr>
          <w:rFonts w:ascii="Century Gothic" w:hAnsi="Century Gothic"/>
          <w:sz w:val="24"/>
          <w:szCs w:val="24"/>
        </w:rPr>
        <w:sym w:font="Symbol" w:char="F0B7"/>
      </w:r>
      <w:r w:rsidRPr="00925069">
        <w:rPr>
          <w:rFonts w:ascii="Century Gothic" w:hAnsi="Century Gothic"/>
          <w:sz w:val="24"/>
          <w:szCs w:val="24"/>
        </w:rPr>
        <w:t xml:space="preserve"> Ángel </w:t>
      </w:r>
      <w:proofErr w:type="spellStart"/>
      <w:r w:rsidRPr="00925069">
        <w:rPr>
          <w:rFonts w:ascii="Century Gothic" w:hAnsi="Century Gothic"/>
          <w:sz w:val="24"/>
          <w:szCs w:val="24"/>
        </w:rPr>
        <w:t>Cóppola</w:t>
      </w:r>
      <w:proofErr w:type="spellEnd"/>
      <w:r w:rsidR="0026353B">
        <w:rPr>
          <w:rFonts w:ascii="Century Gothic" w:hAnsi="Century Gothic"/>
          <w:sz w:val="24"/>
          <w:szCs w:val="24"/>
        </w:rPr>
        <w:t>:</w:t>
      </w:r>
      <w:r w:rsidR="00B75CE4">
        <w:rPr>
          <w:rFonts w:ascii="Century Gothic" w:hAnsi="Century Gothic"/>
          <w:sz w:val="24"/>
          <w:szCs w:val="24"/>
        </w:rPr>
        <w:t xml:space="preserve"> ______________________________________________________________________</w:t>
      </w:r>
    </w:p>
    <w:p w14:paraId="43DB3B15" w14:textId="0F038BF6" w:rsidR="00925069" w:rsidRDefault="00925069" w:rsidP="00133217">
      <w:pPr>
        <w:rPr>
          <w:rFonts w:ascii="Century Gothic" w:hAnsi="Century Gothic"/>
          <w:sz w:val="24"/>
          <w:szCs w:val="24"/>
        </w:rPr>
      </w:pPr>
      <w:r w:rsidRPr="00925069">
        <w:rPr>
          <w:rFonts w:ascii="Century Gothic" w:hAnsi="Century Gothic"/>
          <w:sz w:val="24"/>
          <w:szCs w:val="24"/>
        </w:rPr>
        <w:sym w:font="Symbol" w:char="F0B7"/>
      </w:r>
      <w:r w:rsidRPr="00925069">
        <w:rPr>
          <w:rFonts w:ascii="Century Gothic" w:hAnsi="Century Gothic"/>
          <w:sz w:val="24"/>
          <w:szCs w:val="24"/>
        </w:rPr>
        <w:t xml:space="preserve"> Fabián Giménez</w:t>
      </w:r>
      <w:r w:rsidR="0026353B">
        <w:rPr>
          <w:rFonts w:ascii="Century Gothic" w:hAnsi="Century Gothic"/>
          <w:sz w:val="24"/>
          <w:szCs w:val="24"/>
        </w:rPr>
        <w:t>:</w:t>
      </w:r>
      <w:r w:rsidR="00B75CE4">
        <w:rPr>
          <w:rFonts w:ascii="Century Gothic" w:hAnsi="Century Gothic"/>
          <w:sz w:val="24"/>
          <w:szCs w:val="24"/>
        </w:rPr>
        <w:t xml:space="preserve"> _____________________________________________________________________</w:t>
      </w:r>
    </w:p>
    <w:p w14:paraId="48D0B045" w14:textId="5DC9B8D9" w:rsidR="00925069" w:rsidRDefault="00925069" w:rsidP="00133217">
      <w:pPr>
        <w:rPr>
          <w:rFonts w:ascii="Century Gothic" w:hAnsi="Century Gothic"/>
          <w:sz w:val="24"/>
          <w:szCs w:val="24"/>
        </w:rPr>
      </w:pPr>
      <w:r w:rsidRPr="00925069">
        <w:rPr>
          <w:rFonts w:ascii="Century Gothic" w:hAnsi="Century Gothic"/>
          <w:sz w:val="24"/>
          <w:szCs w:val="24"/>
        </w:rPr>
        <w:sym w:font="Symbol" w:char="F0B7"/>
      </w:r>
      <w:r w:rsidRPr="00925069">
        <w:rPr>
          <w:rFonts w:ascii="Century Gothic" w:hAnsi="Century Gothic"/>
          <w:sz w:val="24"/>
          <w:szCs w:val="24"/>
        </w:rPr>
        <w:t xml:space="preserve"> Máximo </w:t>
      </w:r>
      <w:proofErr w:type="spellStart"/>
      <w:r w:rsidRPr="00925069">
        <w:rPr>
          <w:rFonts w:ascii="Century Gothic" w:hAnsi="Century Gothic"/>
          <w:sz w:val="24"/>
          <w:szCs w:val="24"/>
        </w:rPr>
        <w:t>Lilienfeld</w:t>
      </w:r>
      <w:proofErr w:type="spellEnd"/>
      <w:r w:rsidR="0026353B">
        <w:rPr>
          <w:rFonts w:ascii="Century Gothic" w:hAnsi="Century Gothic"/>
          <w:sz w:val="24"/>
          <w:szCs w:val="24"/>
        </w:rPr>
        <w:t>:</w:t>
      </w:r>
      <w:r w:rsidR="00B75CE4">
        <w:rPr>
          <w:rFonts w:ascii="Century Gothic" w:hAnsi="Century Gothic"/>
          <w:sz w:val="24"/>
          <w:szCs w:val="24"/>
        </w:rPr>
        <w:t xml:space="preserve"> ____________________________________________________________________</w:t>
      </w:r>
    </w:p>
    <w:p w14:paraId="39A99E52" w14:textId="77777777" w:rsidR="0026353B" w:rsidRDefault="0026353B" w:rsidP="00133217">
      <w:pPr>
        <w:rPr>
          <w:rFonts w:ascii="Century Gothic" w:hAnsi="Century Gothic"/>
          <w:sz w:val="24"/>
          <w:szCs w:val="24"/>
        </w:rPr>
      </w:pPr>
    </w:p>
    <w:p w14:paraId="71B713C0" w14:textId="77777777" w:rsidR="00925069" w:rsidRDefault="00925069" w:rsidP="00133217">
      <w:pPr>
        <w:rPr>
          <w:rFonts w:ascii="Century Gothic" w:hAnsi="Century Gothic"/>
          <w:sz w:val="24"/>
          <w:szCs w:val="24"/>
        </w:rPr>
      </w:pPr>
      <w:r w:rsidRPr="00925069">
        <w:rPr>
          <w:rFonts w:ascii="Century Gothic" w:hAnsi="Century Gothic"/>
          <w:sz w:val="24"/>
          <w:szCs w:val="24"/>
        </w:rPr>
        <w:t xml:space="preserve">2. Escribe brevemente cuáles eran las motivaciones de los siguientes personajes: </w:t>
      </w:r>
    </w:p>
    <w:p w14:paraId="4C4F73BA" w14:textId="77777777" w:rsidR="00925069" w:rsidRDefault="00925069" w:rsidP="00133217">
      <w:pPr>
        <w:rPr>
          <w:rFonts w:ascii="Century Gothic" w:hAnsi="Century Gothic"/>
          <w:sz w:val="24"/>
          <w:szCs w:val="24"/>
        </w:rPr>
      </w:pPr>
    </w:p>
    <w:p w14:paraId="662710FA" w14:textId="6CE211ED" w:rsidR="00925069" w:rsidRDefault="00925069" w:rsidP="00133217">
      <w:pPr>
        <w:rPr>
          <w:rFonts w:ascii="Century Gothic" w:hAnsi="Century Gothic"/>
          <w:sz w:val="24"/>
          <w:szCs w:val="24"/>
        </w:rPr>
      </w:pPr>
      <w:r w:rsidRPr="00925069">
        <w:rPr>
          <w:rFonts w:ascii="Century Gothic" w:hAnsi="Century Gothic"/>
          <w:sz w:val="24"/>
          <w:szCs w:val="24"/>
        </w:rPr>
        <w:sym w:font="Symbol" w:char="F0B7"/>
      </w:r>
      <w:r w:rsidRPr="00925069">
        <w:rPr>
          <w:rFonts w:ascii="Century Gothic" w:hAnsi="Century Gothic"/>
          <w:sz w:val="24"/>
          <w:szCs w:val="24"/>
        </w:rPr>
        <w:t>Fang</w:t>
      </w:r>
      <w:r w:rsidR="00B75CE4">
        <w:rPr>
          <w:rFonts w:ascii="Century Gothic" w:hAnsi="Century Gothic"/>
          <w:sz w:val="24"/>
          <w:szCs w:val="24"/>
        </w:rPr>
        <w:t>:____________________________________________________________________________________________________________________________________________________________________________</w:t>
      </w:r>
    </w:p>
    <w:p w14:paraId="56E9FEB5" w14:textId="37D69248" w:rsidR="00925069" w:rsidRDefault="00925069" w:rsidP="00133217">
      <w:pPr>
        <w:rPr>
          <w:rFonts w:ascii="Century Gothic" w:hAnsi="Century Gothic"/>
          <w:sz w:val="24"/>
          <w:szCs w:val="24"/>
        </w:rPr>
      </w:pPr>
      <w:r w:rsidRPr="00925069">
        <w:rPr>
          <w:rFonts w:ascii="Century Gothic" w:hAnsi="Century Gothic"/>
          <w:sz w:val="24"/>
          <w:szCs w:val="24"/>
        </w:rPr>
        <w:sym w:font="Symbol" w:char="F0B7"/>
      </w:r>
      <w:r w:rsidRPr="00925069">
        <w:rPr>
          <w:rFonts w:ascii="Century Gothic" w:hAnsi="Century Gothic"/>
          <w:sz w:val="24"/>
          <w:szCs w:val="24"/>
        </w:rPr>
        <w:t>Juliette</w:t>
      </w:r>
      <w:r w:rsidR="00B75CE4">
        <w:rPr>
          <w:rFonts w:ascii="Century Gothic" w:hAnsi="Century Gothic"/>
          <w:sz w:val="24"/>
          <w:szCs w:val="24"/>
        </w:rPr>
        <w:t>:__________________________________________________________________________________________________________________________________________________________________________</w:t>
      </w:r>
    </w:p>
    <w:p w14:paraId="6B30EBC7" w14:textId="1D6D22FC" w:rsidR="00925069" w:rsidRDefault="00925069" w:rsidP="00133217">
      <w:pPr>
        <w:rPr>
          <w:rFonts w:ascii="Century Gothic" w:hAnsi="Century Gothic"/>
          <w:sz w:val="24"/>
          <w:szCs w:val="24"/>
        </w:rPr>
      </w:pPr>
      <w:r w:rsidRPr="00925069">
        <w:rPr>
          <w:rFonts w:ascii="Century Gothic" w:hAnsi="Century Gothic"/>
          <w:sz w:val="24"/>
          <w:szCs w:val="24"/>
        </w:rPr>
        <w:sym w:font="Symbol" w:char="F0B7"/>
      </w:r>
      <w:r w:rsidRPr="00925069">
        <w:rPr>
          <w:rFonts w:ascii="Century Gothic" w:hAnsi="Century Gothic"/>
          <w:sz w:val="24"/>
          <w:szCs w:val="24"/>
        </w:rPr>
        <w:t>Venancio</w:t>
      </w:r>
      <w:r w:rsidR="00B75CE4">
        <w:rPr>
          <w:rFonts w:ascii="Century Gothic" w:hAnsi="Century Gothic"/>
          <w:sz w:val="24"/>
          <w:szCs w:val="24"/>
        </w:rPr>
        <w:t>:_________________________________________________________________________________________________________________________________________________________________________</w:t>
      </w:r>
    </w:p>
    <w:p w14:paraId="7009AF28" w14:textId="77777777" w:rsidR="00925069" w:rsidRDefault="00925069" w:rsidP="00133217">
      <w:pPr>
        <w:rPr>
          <w:rFonts w:ascii="Century Gothic" w:hAnsi="Century Gothic"/>
          <w:sz w:val="24"/>
          <w:szCs w:val="24"/>
        </w:rPr>
      </w:pPr>
    </w:p>
    <w:p w14:paraId="71D2C824" w14:textId="1ACFA0CD" w:rsidR="00925069" w:rsidRDefault="00925069" w:rsidP="00133217">
      <w:pPr>
        <w:rPr>
          <w:rFonts w:ascii="Century Gothic" w:hAnsi="Century Gothic"/>
          <w:sz w:val="24"/>
          <w:szCs w:val="24"/>
        </w:rPr>
      </w:pPr>
      <w:r w:rsidRPr="00925069">
        <w:rPr>
          <w:rFonts w:ascii="Century Gothic" w:hAnsi="Century Gothic"/>
          <w:sz w:val="24"/>
          <w:szCs w:val="24"/>
        </w:rPr>
        <w:t xml:space="preserve">3. ¿Qué hechos o situaciones ayudaron al periodista a dilucidar el crimen? Explica y comenta con ejemplos del texto. </w:t>
      </w:r>
    </w:p>
    <w:p w14:paraId="461C3894" w14:textId="77777777" w:rsidR="00012D8C" w:rsidRDefault="00012D8C" w:rsidP="00133217">
      <w:pPr>
        <w:rPr>
          <w:rFonts w:ascii="Century Gothic" w:hAnsi="Century Gothic"/>
          <w:sz w:val="24"/>
          <w:szCs w:val="24"/>
        </w:rPr>
      </w:pPr>
    </w:p>
    <w:p w14:paraId="2A588B20" w14:textId="4A7D5B16" w:rsidR="00012D8C" w:rsidRDefault="00012D8C" w:rsidP="00133217">
      <w:pPr>
        <w:rPr>
          <w:rFonts w:ascii="Century Gothic" w:hAnsi="Century Gothic"/>
          <w:sz w:val="24"/>
          <w:szCs w:val="24"/>
        </w:rPr>
      </w:pPr>
      <w:r>
        <w:rPr>
          <w:rFonts w:ascii="Century Gothic" w:hAnsi="Century Gothic"/>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3BFCDE" w14:textId="77777777" w:rsidR="00925069" w:rsidRDefault="00925069" w:rsidP="00133217">
      <w:pPr>
        <w:rPr>
          <w:rFonts w:ascii="Century Gothic" w:hAnsi="Century Gothic"/>
          <w:sz w:val="24"/>
          <w:szCs w:val="24"/>
        </w:rPr>
      </w:pPr>
    </w:p>
    <w:p w14:paraId="65EC756B" w14:textId="43B35A96" w:rsidR="00925069" w:rsidRDefault="00925069" w:rsidP="00133217">
      <w:pPr>
        <w:rPr>
          <w:rFonts w:ascii="Century Gothic" w:hAnsi="Century Gothic"/>
          <w:sz w:val="24"/>
          <w:szCs w:val="24"/>
        </w:rPr>
      </w:pPr>
      <w:r w:rsidRPr="00925069">
        <w:rPr>
          <w:rFonts w:ascii="Century Gothic" w:hAnsi="Century Gothic"/>
          <w:sz w:val="24"/>
          <w:szCs w:val="24"/>
        </w:rPr>
        <w:t xml:space="preserve">4. ¿Con quién irá Máximo a tomar una cerveza?, ¿cuál es su objetivo? </w:t>
      </w:r>
    </w:p>
    <w:p w14:paraId="52A6F7A5" w14:textId="6A7755E5" w:rsidR="00012D8C" w:rsidRDefault="00012D8C" w:rsidP="00133217">
      <w:pPr>
        <w:rPr>
          <w:rFonts w:ascii="Century Gothic" w:hAnsi="Century Gothic"/>
          <w:sz w:val="24"/>
          <w:szCs w:val="24"/>
        </w:rPr>
      </w:pPr>
    </w:p>
    <w:p w14:paraId="7F27340A" w14:textId="5DCE5870" w:rsidR="00012D8C" w:rsidRDefault="00012D8C" w:rsidP="00133217">
      <w:pPr>
        <w:rPr>
          <w:rFonts w:ascii="Century Gothic" w:hAnsi="Century Gothic"/>
          <w:sz w:val="24"/>
          <w:szCs w:val="24"/>
        </w:rPr>
      </w:pPr>
      <w:r>
        <w:rPr>
          <w:rFonts w:ascii="Century Gothic" w:hAnsi="Century Gothic"/>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ADDE1C" w14:textId="77777777" w:rsidR="00925069" w:rsidRDefault="00925069" w:rsidP="00133217">
      <w:pPr>
        <w:rPr>
          <w:rFonts w:ascii="Century Gothic" w:hAnsi="Century Gothic"/>
          <w:sz w:val="24"/>
          <w:szCs w:val="24"/>
        </w:rPr>
      </w:pPr>
    </w:p>
    <w:p w14:paraId="7570C84F" w14:textId="77777777" w:rsidR="00925069" w:rsidRDefault="00925069" w:rsidP="00133217">
      <w:pPr>
        <w:rPr>
          <w:rFonts w:ascii="Century Gothic" w:hAnsi="Century Gothic"/>
          <w:sz w:val="24"/>
          <w:szCs w:val="24"/>
        </w:rPr>
      </w:pPr>
      <w:r w:rsidRPr="00925069">
        <w:rPr>
          <w:rFonts w:ascii="Century Gothic" w:hAnsi="Century Gothic"/>
          <w:sz w:val="24"/>
          <w:szCs w:val="24"/>
        </w:rPr>
        <w:t xml:space="preserve">5. Escribe cuáles tendrían que haber sido las condiciones ideales para que el crimen planeado por </w:t>
      </w:r>
      <w:proofErr w:type="spellStart"/>
      <w:r w:rsidRPr="00925069">
        <w:rPr>
          <w:rFonts w:ascii="Century Gothic" w:hAnsi="Century Gothic"/>
          <w:sz w:val="24"/>
          <w:szCs w:val="24"/>
        </w:rPr>
        <w:t>Fang</w:t>
      </w:r>
      <w:proofErr w:type="spellEnd"/>
      <w:r w:rsidRPr="00925069">
        <w:rPr>
          <w:rFonts w:ascii="Century Gothic" w:hAnsi="Century Gothic"/>
          <w:sz w:val="24"/>
          <w:szCs w:val="24"/>
        </w:rPr>
        <w:t xml:space="preserve"> hubiese resultado. Considera los aspectos desarrollados en el texto. </w:t>
      </w:r>
    </w:p>
    <w:p w14:paraId="52FAA36D" w14:textId="5023AB9C" w:rsidR="00925069" w:rsidRDefault="00925069" w:rsidP="00133217">
      <w:pPr>
        <w:rPr>
          <w:rFonts w:ascii="Century Gothic" w:hAnsi="Century Gothic"/>
          <w:sz w:val="24"/>
          <w:szCs w:val="24"/>
        </w:rPr>
      </w:pPr>
    </w:p>
    <w:p w14:paraId="037B613C" w14:textId="0D66B3B8" w:rsidR="00012D8C" w:rsidRDefault="00317DA1" w:rsidP="00133217">
      <w:pPr>
        <w:rPr>
          <w:rFonts w:ascii="Century Gothic" w:hAnsi="Century Gothic"/>
          <w:sz w:val="24"/>
          <w:szCs w:val="24"/>
        </w:rPr>
      </w:pPr>
      <w:r>
        <w:rPr>
          <w:rFonts w:ascii="Century Gothic" w:hAnsi="Century Gothic"/>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4104F1" w14:textId="77777777" w:rsidR="00317DA1" w:rsidRDefault="00317DA1" w:rsidP="00133217">
      <w:pPr>
        <w:rPr>
          <w:rFonts w:ascii="Century Gothic" w:hAnsi="Century Gothic"/>
          <w:sz w:val="24"/>
          <w:szCs w:val="24"/>
        </w:rPr>
      </w:pPr>
    </w:p>
    <w:p w14:paraId="7A9F337B" w14:textId="77777777" w:rsidR="006107E6" w:rsidRDefault="006107E6" w:rsidP="00133217">
      <w:pPr>
        <w:rPr>
          <w:rFonts w:ascii="Century Gothic" w:hAnsi="Century Gothic"/>
          <w:sz w:val="24"/>
          <w:szCs w:val="24"/>
        </w:rPr>
      </w:pPr>
    </w:p>
    <w:p w14:paraId="7C549A0E" w14:textId="77777777" w:rsidR="006107E6" w:rsidRDefault="006107E6" w:rsidP="00133217">
      <w:pPr>
        <w:rPr>
          <w:rFonts w:ascii="Century Gothic" w:hAnsi="Century Gothic"/>
          <w:sz w:val="24"/>
          <w:szCs w:val="24"/>
        </w:rPr>
      </w:pPr>
    </w:p>
    <w:p w14:paraId="24B9E677" w14:textId="77777777" w:rsidR="006107E6" w:rsidRDefault="006107E6" w:rsidP="00133217">
      <w:pPr>
        <w:rPr>
          <w:rFonts w:ascii="Century Gothic" w:hAnsi="Century Gothic"/>
          <w:sz w:val="24"/>
          <w:szCs w:val="24"/>
        </w:rPr>
      </w:pPr>
    </w:p>
    <w:p w14:paraId="30016396" w14:textId="77777777" w:rsidR="006107E6" w:rsidRDefault="006107E6" w:rsidP="00133217">
      <w:pPr>
        <w:rPr>
          <w:rFonts w:ascii="Century Gothic" w:hAnsi="Century Gothic"/>
          <w:sz w:val="24"/>
          <w:szCs w:val="24"/>
        </w:rPr>
      </w:pPr>
    </w:p>
    <w:p w14:paraId="471F49DF" w14:textId="77777777" w:rsidR="006107E6" w:rsidRDefault="006107E6" w:rsidP="00133217">
      <w:pPr>
        <w:rPr>
          <w:rFonts w:ascii="Century Gothic" w:hAnsi="Century Gothic"/>
          <w:sz w:val="24"/>
          <w:szCs w:val="24"/>
        </w:rPr>
      </w:pPr>
    </w:p>
    <w:p w14:paraId="1A98BF6C" w14:textId="40563AEC" w:rsidR="00925069" w:rsidRDefault="00925069" w:rsidP="00133217">
      <w:pPr>
        <w:rPr>
          <w:rFonts w:ascii="Century Gothic" w:hAnsi="Century Gothic"/>
          <w:sz w:val="24"/>
          <w:szCs w:val="24"/>
        </w:rPr>
      </w:pPr>
      <w:r w:rsidRPr="00925069">
        <w:rPr>
          <w:rFonts w:ascii="Century Gothic" w:hAnsi="Century Gothic"/>
          <w:sz w:val="24"/>
          <w:szCs w:val="24"/>
        </w:rPr>
        <w:lastRenderedPageBreak/>
        <w:t>6. ¿Por qué se casó Julieta con el mago</w:t>
      </w:r>
      <w:r>
        <w:rPr>
          <w:rFonts w:ascii="Century Gothic" w:hAnsi="Century Gothic"/>
          <w:sz w:val="24"/>
          <w:szCs w:val="24"/>
        </w:rPr>
        <w:t xml:space="preserve"> </w:t>
      </w:r>
      <w:proofErr w:type="spellStart"/>
      <w:r w:rsidRPr="00925069">
        <w:rPr>
          <w:rFonts w:ascii="Century Gothic" w:hAnsi="Century Gothic"/>
          <w:sz w:val="24"/>
          <w:szCs w:val="24"/>
        </w:rPr>
        <w:t>Fang</w:t>
      </w:r>
      <w:proofErr w:type="spellEnd"/>
      <w:r w:rsidRPr="00925069">
        <w:rPr>
          <w:rFonts w:ascii="Century Gothic" w:hAnsi="Century Gothic"/>
          <w:sz w:val="24"/>
          <w:szCs w:val="24"/>
        </w:rPr>
        <w:t xml:space="preserve">? </w:t>
      </w:r>
    </w:p>
    <w:p w14:paraId="67651A4D" w14:textId="2E676F23" w:rsidR="00925069" w:rsidRDefault="00925069" w:rsidP="00133217">
      <w:pPr>
        <w:rPr>
          <w:rFonts w:ascii="Century Gothic" w:hAnsi="Century Gothic"/>
          <w:sz w:val="24"/>
          <w:szCs w:val="24"/>
        </w:rPr>
      </w:pPr>
    </w:p>
    <w:p w14:paraId="511F6688" w14:textId="2ACB366E" w:rsidR="00317DA1" w:rsidRDefault="00317DA1" w:rsidP="00133217">
      <w:pPr>
        <w:rPr>
          <w:rFonts w:ascii="Century Gothic" w:hAnsi="Century Gothic"/>
          <w:sz w:val="24"/>
          <w:szCs w:val="24"/>
        </w:rPr>
      </w:pPr>
      <w:r>
        <w:rPr>
          <w:rFonts w:ascii="Century Gothic" w:hAnsi="Century Gothic"/>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61E4BF" w14:textId="77777777" w:rsidR="00317DA1" w:rsidRDefault="00317DA1" w:rsidP="00133217">
      <w:pPr>
        <w:rPr>
          <w:rFonts w:ascii="Century Gothic" w:hAnsi="Century Gothic"/>
          <w:sz w:val="24"/>
          <w:szCs w:val="24"/>
        </w:rPr>
      </w:pPr>
    </w:p>
    <w:p w14:paraId="4FD39E9B" w14:textId="50F3D5E7" w:rsidR="00925069" w:rsidRDefault="00925069" w:rsidP="00133217">
      <w:pPr>
        <w:rPr>
          <w:rFonts w:ascii="Century Gothic" w:hAnsi="Century Gothic"/>
          <w:sz w:val="24"/>
          <w:szCs w:val="24"/>
        </w:rPr>
      </w:pPr>
      <w:r w:rsidRPr="00925069">
        <w:rPr>
          <w:rFonts w:ascii="Century Gothic" w:hAnsi="Century Gothic"/>
          <w:sz w:val="24"/>
          <w:szCs w:val="24"/>
        </w:rPr>
        <w:t xml:space="preserve">7. ¿Cuál era el motivo o propósito para cometer el crimen? </w:t>
      </w:r>
    </w:p>
    <w:p w14:paraId="1DBC0C6D" w14:textId="07914776" w:rsidR="00925069" w:rsidRDefault="00925069" w:rsidP="00133217">
      <w:pPr>
        <w:rPr>
          <w:rFonts w:ascii="Century Gothic" w:hAnsi="Century Gothic"/>
          <w:sz w:val="24"/>
          <w:szCs w:val="24"/>
        </w:rPr>
      </w:pPr>
    </w:p>
    <w:p w14:paraId="6B6F25B3" w14:textId="155430AB" w:rsidR="00317DA1" w:rsidRDefault="00317DA1" w:rsidP="00133217">
      <w:pPr>
        <w:rPr>
          <w:rFonts w:ascii="Century Gothic" w:hAnsi="Century Gothic"/>
          <w:sz w:val="24"/>
          <w:szCs w:val="24"/>
        </w:rPr>
      </w:pPr>
      <w:r>
        <w:rPr>
          <w:rFonts w:ascii="Century Gothic" w:hAnsi="Century Gothic"/>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BFCA27" w14:textId="77777777" w:rsidR="00317DA1" w:rsidRDefault="00317DA1" w:rsidP="00133217">
      <w:pPr>
        <w:rPr>
          <w:rFonts w:ascii="Century Gothic" w:hAnsi="Century Gothic"/>
          <w:sz w:val="24"/>
          <w:szCs w:val="24"/>
        </w:rPr>
      </w:pPr>
    </w:p>
    <w:p w14:paraId="68253C89" w14:textId="59DBDD25" w:rsidR="00925069" w:rsidRDefault="00925069" w:rsidP="00133217">
      <w:pPr>
        <w:rPr>
          <w:rFonts w:ascii="Century Gothic" w:hAnsi="Century Gothic"/>
          <w:sz w:val="24"/>
          <w:szCs w:val="24"/>
        </w:rPr>
      </w:pPr>
      <w:r w:rsidRPr="00925069">
        <w:rPr>
          <w:rFonts w:ascii="Century Gothic" w:hAnsi="Century Gothic"/>
          <w:sz w:val="24"/>
          <w:szCs w:val="24"/>
        </w:rPr>
        <w:t xml:space="preserve">8. ¿Por qué cambia la actitud de los personajes hacia Máximo </w:t>
      </w:r>
      <w:proofErr w:type="spellStart"/>
      <w:r w:rsidRPr="00925069">
        <w:rPr>
          <w:rFonts w:ascii="Century Gothic" w:hAnsi="Century Gothic"/>
          <w:sz w:val="24"/>
          <w:szCs w:val="24"/>
        </w:rPr>
        <w:t>Lilienfeld</w:t>
      </w:r>
      <w:proofErr w:type="spellEnd"/>
      <w:r w:rsidRPr="00925069">
        <w:rPr>
          <w:rFonts w:ascii="Century Gothic" w:hAnsi="Century Gothic"/>
          <w:sz w:val="24"/>
          <w:szCs w:val="24"/>
        </w:rPr>
        <w:t xml:space="preserve"> cuando este resuelve el crimen? </w:t>
      </w:r>
    </w:p>
    <w:p w14:paraId="72633DA2" w14:textId="72BB21B7" w:rsidR="00925069" w:rsidRDefault="00925069" w:rsidP="00133217">
      <w:pPr>
        <w:rPr>
          <w:rFonts w:ascii="Century Gothic" w:hAnsi="Century Gothic"/>
          <w:sz w:val="24"/>
          <w:szCs w:val="24"/>
        </w:rPr>
      </w:pPr>
    </w:p>
    <w:p w14:paraId="10096ABC" w14:textId="3F108603" w:rsidR="00317DA1" w:rsidRDefault="00317DA1" w:rsidP="00133217">
      <w:pPr>
        <w:rPr>
          <w:rFonts w:ascii="Century Gothic" w:hAnsi="Century Gothic"/>
          <w:sz w:val="24"/>
          <w:szCs w:val="24"/>
        </w:rPr>
      </w:pPr>
      <w:r>
        <w:rPr>
          <w:rFonts w:ascii="Century Gothic" w:hAnsi="Century Gothic"/>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DB06A2" w14:textId="77777777" w:rsidR="00317DA1" w:rsidRDefault="00317DA1" w:rsidP="00133217">
      <w:pPr>
        <w:rPr>
          <w:rFonts w:ascii="Century Gothic" w:hAnsi="Century Gothic"/>
          <w:sz w:val="24"/>
          <w:szCs w:val="24"/>
        </w:rPr>
      </w:pPr>
    </w:p>
    <w:p w14:paraId="29EA92A9" w14:textId="77F1FF46" w:rsidR="00925069" w:rsidRPr="00925069" w:rsidRDefault="00925069" w:rsidP="00133217">
      <w:pPr>
        <w:rPr>
          <w:rFonts w:ascii="Century Gothic" w:hAnsi="Century Gothic"/>
          <w:b/>
          <w:bCs/>
          <w:color w:val="00B05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5069">
        <w:rPr>
          <w:rFonts w:ascii="Century Gothic" w:hAnsi="Century Gothic"/>
          <w:sz w:val="24"/>
          <w:szCs w:val="24"/>
        </w:rPr>
        <w:t>9. Resume en un máximo de cinco líneas el argumento del cuento leído.</w:t>
      </w:r>
    </w:p>
    <w:p w14:paraId="69DD4DC1" w14:textId="6A21EABE" w:rsidR="00925069" w:rsidRDefault="00925069" w:rsidP="00133217">
      <w:pPr>
        <w:rPr>
          <w:rFonts w:ascii="Century Gothic" w:hAnsi="Century Gothic"/>
          <w:b/>
          <w:bCs/>
          <w:color w:val="00B05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9B80FBC" w14:textId="46070B17" w:rsidR="00087F96" w:rsidRPr="009B2B86" w:rsidRDefault="00087F96" w:rsidP="00133217">
      <w:pPr>
        <w:rPr>
          <w:rFonts w:ascii="Century Gothic" w:hAnsi="Century Gothic"/>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87F96">
        <w:rPr>
          <w:rFonts w:ascii="Century Gothic" w:hAnsi="Century Gothic"/>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CB8DDC" w14:textId="77777777" w:rsidR="009B2B86" w:rsidRPr="009B2B86" w:rsidRDefault="009B2B86" w:rsidP="00133217">
      <w:pPr>
        <w:rPr>
          <w:rFonts w:ascii="Jokerman" w:hAnsi="Jokerman"/>
          <w:b/>
          <w:bCs/>
          <w:color w:val="00B05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D14F07" w14:textId="17415E4E" w:rsidR="007720F5" w:rsidRPr="004A501B" w:rsidRDefault="00B543C0" w:rsidP="00133217">
      <w:pPr>
        <w:rPr>
          <w:rFonts w:ascii="Jokerman" w:hAnsi="Jokerman"/>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A501B">
        <w:rPr>
          <w:rFonts w:ascii="Jokerman" w:hAnsi="Jokerman"/>
          <w:b/>
          <w:bCs/>
          <w:color w:val="00B05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Semana </w:t>
      </w:r>
      <w:r w:rsidR="00133217" w:rsidRPr="004A501B">
        <w:rPr>
          <w:rFonts w:ascii="Jokerman" w:hAnsi="Jokerman"/>
          <w:b/>
          <w:bCs/>
          <w:color w:val="00B05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3844D4">
        <w:rPr>
          <w:rFonts w:ascii="Jokerman" w:hAnsi="Jokerman"/>
          <w:b/>
          <w:bCs/>
          <w:color w:val="00B05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Pr="004A501B">
        <w:rPr>
          <w:rFonts w:ascii="Jokerman" w:hAnsi="Jokerman"/>
          <w:b/>
          <w:bCs/>
          <w:color w:val="00B05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78BB894" w14:textId="1D3D7C76" w:rsidR="00B02505" w:rsidRDefault="00E01492" w:rsidP="009B2B86">
      <w:pPr>
        <w:rPr>
          <w:rFonts w:ascii="Century Gothic" w:hAnsi="Century Gothic"/>
          <w:sz w:val="24"/>
          <w:szCs w:val="24"/>
        </w:rPr>
      </w:pPr>
      <w:r w:rsidRPr="00DD6F8F">
        <w:rPr>
          <w:rFonts w:ascii="Century Gothic" w:hAnsi="Century Gothic"/>
          <w:sz w:val="24"/>
          <w:szCs w:val="24"/>
        </w:rPr>
        <w:t xml:space="preserve">Luego de leer el libro </w:t>
      </w:r>
      <w:r w:rsidRPr="00DD6F8F">
        <w:rPr>
          <w:rFonts w:ascii="Century Gothic" w:hAnsi="Century Gothic"/>
          <w:b/>
          <w:bCs/>
          <w:i/>
          <w:iCs/>
          <w:sz w:val="24"/>
          <w:szCs w:val="24"/>
        </w:rPr>
        <w:t xml:space="preserve">“El diario de Ana Frank” </w:t>
      </w:r>
      <w:r w:rsidR="00412DDA">
        <w:rPr>
          <w:rFonts w:ascii="Century Gothic" w:hAnsi="Century Gothic"/>
          <w:sz w:val="24"/>
          <w:szCs w:val="24"/>
        </w:rPr>
        <w:t>completa la siguiente tabla de análisis</w:t>
      </w:r>
      <w:r w:rsidR="00DD6F8F" w:rsidRPr="00DD6F8F">
        <w:rPr>
          <w:rFonts w:ascii="Century Gothic" w:hAnsi="Century Gothic"/>
          <w:sz w:val="24"/>
          <w:szCs w:val="24"/>
        </w:rPr>
        <w:t>:</w:t>
      </w:r>
    </w:p>
    <w:p w14:paraId="3B8E40B9" w14:textId="77777777" w:rsidR="00412DDA" w:rsidRPr="00412DDA" w:rsidRDefault="00412DDA" w:rsidP="00412DDA">
      <w:pPr>
        <w:rPr>
          <w:sz w:val="24"/>
          <w:szCs w:val="24"/>
          <w:lang w:val="es-CL"/>
        </w:rPr>
      </w:pPr>
    </w:p>
    <w:p w14:paraId="5B55CAE1" w14:textId="5ADC8CEA" w:rsidR="00412DDA" w:rsidRPr="00412DDA" w:rsidRDefault="00412DDA" w:rsidP="009B2B86">
      <w:pPr>
        <w:jc w:val="center"/>
        <w:rPr>
          <w:rFonts w:ascii="Century Gothic" w:hAnsi="Century Gothic"/>
          <w:color w:val="7030A0"/>
          <w:sz w:val="24"/>
          <w:szCs w:val="24"/>
          <w:lang w:val="es-CL"/>
        </w:rPr>
      </w:pPr>
      <w:r w:rsidRPr="00412DDA">
        <w:rPr>
          <w:rFonts w:ascii="Century Gothic" w:hAnsi="Century Gothic"/>
          <w:color w:val="7030A0"/>
          <w:sz w:val="24"/>
          <w:szCs w:val="24"/>
          <w:lang w:val="es-CL"/>
        </w:rPr>
        <w:t>Recuerda que al comen</w:t>
      </w:r>
      <w:r w:rsidR="009B2B86">
        <w:rPr>
          <w:rFonts w:ascii="Century Gothic" w:hAnsi="Century Gothic"/>
          <w:color w:val="7030A0"/>
          <w:sz w:val="24"/>
          <w:szCs w:val="24"/>
          <w:lang w:val="es-CL"/>
        </w:rPr>
        <w:t>z</w:t>
      </w:r>
      <w:r w:rsidRPr="00412DDA">
        <w:rPr>
          <w:rFonts w:ascii="Century Gothic" w:hAnsi="Century Gothic"/>
          <w:color w:val="7030A0"/>
          <w:sz w:val="24"/>
          <w:szCs w:val="24"/>
          <w:lang w:val="es-CL"/>
        </w:rPr>
        <w:t xml:space="preserve">ar cada oración la debes hacer con </w:t>
      </w:r>
      <w:r w:rsidRPr="00412DDA">
        <w:rPr>
          <w:rFonts w:ascii="Century Gothic" w:hAnsi="Century Gothic"/>
          <w:b/>
          <w:bCs/>
          <w:color w:val="FF0000"/>
          <w:sz w:val="24"/>
          <w:szCs w:val="24"/>
          <w:lang w:val="es-CL"/>
        </w:rPr>
        <w:t>MAYÚSCULA</w:t>
      </w:r>
      <w:r w:rsidRPr="00412DDA">
        <w:rPr>
          <w:rFonts w:ascii="Century Gothic" w:hAnsi="Century Gothic"/>
          <w:color w:val="7030A0"/>
          <w:sz w:val="24"/>
          <w:szCs w:val="24"/>
          <w:lang w:val="es-CL"/>
        </w:rPr>
        <w:t xml:space="preserve"> </w:t>
      </w:r>
      <w:r w:rsidR="009B2B86">
        <w:rPr>
          <w:rFonts w:ascii="Century Gothic" w:hAnsi="Century Gothic"/>
          <w:color w:val="7030A0"/>
          <w:sz w:val="24"/>
          <w:szCs w:val="24"/>
          <w:lang w:val="es-CL"/>
        </w:rPr>
        <w:t>y</w:t>
      </w:r>
      <w:r w:rsidRPr="00412DDA">
        <w:rPr>
          <w:rFonts w:ascii="Century Gothic" w:hAnsi="Century Gothic"/>
          <w:color w:val="7030A0"/>
          <w:sz w:val="24"/>
          <w:szCs w:val="24"/>
          <w:lang w:val="es-CL"/>
        </w:rPr>
        <w:t xml:space="preserve"> finalizar con un </w:t>
      </w:r>
      <w:r w:rsidRPr="00412DDA">
        <w:rPr>
          <w:rFonts w:ascii="Century Gothic" w:hAnsi="Century Gothic"/>
          <w:b/>
          <w:bCs/>
          <w:color w:val="FF0000"/>
          <w:sz w:val="24"/>
          <w:szCs w:val="24"/>
          <w:lang w:val="es-CL"/>
        </w:rPr>
        <w:t>PUNTO</w:t>
      </w:r>
      <w:r w:rsidRPr="00412DDA">
        <w:rPr>
          <w:rFonts w:ascii="Century Gothic" w:hAnsi="Century Gothic"/>
          <w:color w:val="7030A0"/>
          <w:sz w:val="24"/>
          <w:szCs w:val="24"/>
          <w:lang w:val="es-CL"/>
        </w:rPr>
        <w:t>.</w:t>
      </w:r>
    </w:p>
    <w:p w14:paraId="0554F322" w14:textId="77777777" w:rsidR="00412DDA" w:rsidRPr="00412DDA" w:rsidRDefault="00412DDA" w:rsidP="009B2B86">
      <w:pPr>
        <w:jc w:val="center"/>
        <w:rPr>
          <w:rFonts w:ascii="Century Gothic" w:hAnsi="Century Gothic"/>
          <w:color w:val="7030A0"/>
          <w:sz w:val="24"/>
          <w:szCs w:val="24"/>
          <w:lang w:val="es-CL"/>
        </w:rPr>
      </w:pPr>
      <w:r w:rsidRPr="00412DDA">
        <w:rPr>
          <w:rFonts w:ascii="Century Gothic" w:hAnsi="Century Gothic"/>
          <w:color w:val="7030A0"/>
          <w:sz w:val="24"/>
          <w:szCs w:val="24"/>
          <w:lang w:val="es-CL"/>
        </w:rPr>
        <w:t xml:space="preserve">El análisis del texto </w:t>
      </w:r>
      <w:r w:rsidRPr="00412DDA">
        <w:rPr>
          <w:rFonts w:ascii="Century Gothic" w:hAnsi="Century Gothic"/>
          <w:b/>
          <w:bCs/>
          <w:color w:val="FF0000"/>
          <w:sz w:val="24"/>
          <w:szCs w:val="24"/>
          <w:lang w:val="es-CL"/>
        </w:rPr>
        <w:t>NO</w:t>
      </w:r>
      <w:r w:rsidRPr="00412DDA">
        <w:rPr>
          <w:rFonts w:ascii="Century Gothic" w:hAnsi="Century Gothic"/>
          <w:color w:val="7030A0"/>
          <w:sz w:val="24"/>
          <w:szCs w:val="24"/>
          <w:lang w:val="es-CL"/>
        </w:rPr>
        <w:t xml:space="preserve"> debe estar escrito en Word, sino que lo debes escribir tú.</w:t>
      </w:r>
    </w:p>
    <w:p w14:paraId="27000737" w14:textId="77777777" w:rsidR="00412DDA" w:rsidRPr="00412DDA" w:rsidRDefault="00412DDA" w:rsidP="00412DDA">
      <w:pPr>
        <w:rPr>
          <w:rFonts w:ascii="Century Gothic" w:hAnsi="Century Gothic"/>
          <w:color w:val="7030A0"/>
          <w:sz w:val="24"/>
          <w:szCs w:val="24"/>
          <w:lang w:val="es-CL"/>
        </w:rPr>
      </w:pPr>
      <w:r w:rsidRPr="00412DDA">
        <w:rPr>
          <w:rFonts w:ascii="Century Gothic" w:hAnsi="Century Gothic"/>
          <w:color w:val="7030A0"/>
          <w:sz w:val="24"/>
          <w:szCs w:val="24"/>
          <w:lang w:val="es-CL"/>
        </w:rPr>
        <w:fldChar w:fldCharType="begin"/>
      </w:r>
      <w:r w:rsidRPr="00412DDA">
        <w:rPr>
          <w:rFonts w:ascii="Century Gothic" w:hAnsi="Century Gothic"/>
          <w:color w:val="7030A0"/>
          <w:sz w:val="24"/>
          <w:szCs w:val="24"/>
          <w:lang w:val="es-CL"/>
        </w:rPr>
        <w:instrText xml:space="preserve"> INCLUDEPICTURE "C:\\var\\folders\\lv\\rp9qdbs51cdbjpb97d5k_z2c0000gn\\T\\com.microsoft.Word\\WebArchiveCopyPasteTempFiles\\978607904344.GIF" \* MERGEFORMAT </w:instrText>
      </w:r>
      <w:r w:rsidRPr="00412DDA">
        <w:rPr>
          <w:rFonts w:ascii="Century Gothic" w:hAnsi="Century Gothic"/>
          <w:color w:val="7030A0"/>
          <w:sz w:val="24"/>
          <w:szCs w:val="24"/>
          <w:lang w:val="es-CL"/>
        </w:rPr>
        <w:fldChar w:fldCharType="end"/>
      </w:r>
    </w:p>
    <w:tbl>
      <w:tblPr>
        <w:tblStyle w:val="Tablaconcuadrcula"/>
        <w:tblW w:w="111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369"/>
        <w:gridCol w:w="7796"/>
      </w:tblGrid>
      <w:tr w:rsidR="00412DDA" w:rsidRPr="00412DDA" w14:paraId="6E53BC46" w14:textId="77777777" w:rsidTr="002A4B0E">
        <w:tc>
          <w:tcPr>
            <w:tcW w:w="11165" w:type="dxa"/>
            <w:gridSpan w:val="2"/>
          </w:tcPr>
          <w:p w14:paraId="472194BC" w14:textId="31B77E8B" w:rsidR="00412DDA" w:rsidRPr="00412DDA" w:rsidRDefault="00412DDA" w:rsidP="00412DDA">
            <w:pPr>
              <w:shd w:val="clear" w:color="auto" w:fill="FFFFFF"/>
              <w:jc w:val="center"/>
              <w:rPr>
                <w:rFonts w:ascii="Century Gothic" w:hAnsi="Century Gothic"/>
                <w:b/>
                <w:color w:val="000000"/>
                <w:sz w:val="24"/>
                <w:szCs w:val="24"/>
                <w:lang w:val="es-CL" w:eastAsia="es-CL"/>
              </w:rPr>
            </w:pPr>
            <w:r w:rsidRPr="00412DDA">
              <w:rPr>
                <w:rFonts w:ascii="Century Gothic" w:hAnsi="Century Gothic"/>
                <w:b/>
                <w:color w:val="FF0000"/>
                <w:sz w:val="28"/>
                <w:szCs w:val="28"/>
                <w:lang w:val="es-CL" w:eastAsia="es-CL"/>
              </w:rPr>
              <w:t>Análisis texto: “</w:t>
            </w:r>
            <w:r w:rsidR="009B2B86">
              <w:rPr>
                <w:rFonts w:ascii="Century Gothic" w:hAnsi="Century Gothic"/>
                <w:b/>
                <w:color w:val="FF0000"/>
                <w:sz w:val="28"/>
                <w:szCs w:val="28"/>
                <w:lang w:val="es-CL" w:eastAsia="es-CL"/>
              </w:rPr>
              <w:t>El diario de Ana Frank</w:t>
            </w:r>
            <w:r w:rsidRPr="00412DDA">
              <w:rPr>
                <w:rFonts w:ascii="Century Gothic" w:hAnsi="Century Gothic"/>
                <w:b/>
                <w:color w:val="FF0000"/>
                <w:sz w:val="28"/>
                <w:szCs w:val="28"/>
                <w:lang w:val="es-CL" w:eastAsia="es-CL"/>
              </w:rPr>
              <w:t xml:space="preserve">” </w:t>
            </w:r>
          </w:p>
        </w:tc>
      </w:tr>
      <w:tr w:rsidR="00412DDA" w:rsidRPr="00412DDA" w14:paraId="2AFB30E6" w14:textId="77777777" w:rsidTr="002A4B0E">
        <w:tc>
          <w:tcPr>
            <w:tcW w:w="3369" w:type="dxa"/>
          </w:tcPr>
          <w:p w14:paraId="1D6AAA50" w14:textId="77777777" w:rsidR="00412DDA" w:rsidRPr="00412DDA" w:rsidRDefault="00412DDA" w:rsidP="00412DDA">
            <w:pPr>
              <w:shd w:val="clear" w:color="auto" w:fill="FFFFFF"/>
              <w:rPr>
                <w:rFonts w:ascii="Century Gothic" w:hAnsi="Century Gothic"/>
                <w:b/>
                <w:sz w:val="24"/>
                <w:szCs w:val="24"/>
                <w:lang w:val="es-CL" w:eastAsia="es-CL"/>
              </w:rPr>
            </w:pPr>
            <w:r w:rsidRPr="00412DDA">
              <w:rPr>
                <w:rFonts w:ascii="Century Gothic" w:hAnsi="Century Gothic"/>
                <w:b/>
                <w:sz w:val="24"/>
                <w:szCs w:val="24"/>
                <w:lang w:val="es-CL" w:eastAsia="es-CL"/>
              </w:rPr>
              <w:t xml:space="preserve">Título del libro </w:t>
            </w:r>
          </w:p>
        </w:tc>
        <w:tc>
          <w:tcPr>
            <w:tcW w:w="7796" w:type="dxa"/>
          </w:tcPr>
          <w:p w14:paraId="201493A9"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507170A4" w14:textId="77777777" w:rsidR="00412DDA" w:rsidRPr="00412DDA" w:rsidRDefault="00412DDA" w:rsidP="00412DDA">
            <w:pPr>
              <w:shd w:val="clear" w:color="auto" w:fill="FFFFFF"/>
              <w:rPr>
                <w:rFonts w:ascii="Century Gothic" w:hAnsi="Century Gothic"/>
                <w:b/>
                <w:color w:val="000000"/>
                <w:sz w:val="22"/>
                <w:szCs w:val="22"/>
                <w:lang w:val="es-CL" w:eastAsia="es-CL"/>
              </w:rPr>
            </w:pPr>
          </w:p>
        </w:tc>
      </w:tr>
      <w:tr w:rsidR="00412DDA" w:rsidRPr="00412DDA" w14:paraId="6668277D" w14:textId="77777777" w:rsidTr="002A4B0E">
        <w:tc>
          <w:tcPr>
            <w:tcW w:w="3369" w:type="dxa"/>
          </w:tcPr>
          <w:p w14:paraId="018FC1EC" w14:textId="77777777" w:rsidR="00412DDA" w:rsidRPr="00412DDA" w:rsidRDefault="00412DDA" w:rsidP="00412DDA">
            <w:pPr>
              <w:shd w:val="clear" w:color="auto" w:fill="FFFFFF"/>
              <w:rPr>
                <w:rFonts w:ascii="Century Gothic" w:hAnsi="Century Gothic"/>
                <w:b/>
                <w:sz w:val="24"/>
                <w:szCs w:val="24"/>
                <w:lang w:val="es-CL" w:eastAsia="es-CL"/>
              </w:rPr>
            </w:pPr>
            <w:r w:rsidRPr="00412DDA">
              <w:rPr>
                <w:rFonts w:ascii="Century Gothic" w:hAnsi="Century Gothic"/>
                <w:b/>
                <w:sz w:val="24"/>
                <w:szCs w:val="24"/>
                <w:lang w:val="es-CL" w:eastAsia="es-CL"/>
              </w:rPr>
              <w:t>Autor</w:t>
            </w:r>
          </w:p>
        </w:tc>
        <w:tc>
          <w:tcPr>
            <w:tcW w:w="7796" w:type="dxa"/>
          </w:tcPr>
          <w:p w14:paraId="030F3076"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78C2DB68" w14:textId="77777777" w:rsidR="00412DDA" w:rsidRPr="00412DDA" w:rsidRDefault="00412DDA" w:rsidP="00412DDA">
            <w:pPr>
              <w:shd w:val="clear" w:color="auto" w:fill="FFFFFF"/>
              <w:rPr>
                <w:rFonts w:ascii="Century Gothic" w:hAnsi="Century Gothic"/>
                <w:b/>
                <w:color w:val="000000"/>
                <w:sz w:val="22"/>
                <w:szCs w:val="22"/>
                <w:lang w:val="es-CL" w:eastAsia="es-CL"/>
              </w:rPr>
            </w:pPr>
          </w:p>
        </w:tc>
      </w:tr>
      <w:tr w:rsidR="00412DDA" w:rsidRPr="00412DDA" w14:paraId="0AEA0D26" w14:textId="77777777" w:rsidTr="002A4B0E">
        <w:tc>
          <w:tcPr>
            <w:tcW w:w="3369" w:type="dxa"/>
          </w:tcPr>
          <w:p w14:paraId="44BFDDEC" w14:textId="77777777" w:rsidR="00412DDA" w:rsidRPr="00412DDA" w:rsidRDefault="00412DDA" w:rsidP="00412DDA">
            <w:pPr>
              <w:shd w:val="clear" w:color="auto" w:fill="FFFFFF"/>
              <w:rPr>
                <w:rFonts w:ascii="Century Gothic" w:hAnsi="Century Gothic"/>
                <w:b/>
                <w:sz w:val="24"/>
                <w:szCs w:val="24"/>
                <w:lang w:val="es-CL" w:eastAsia="es-CL"/>
              </w:rPr>
            </w:pPr>
            <w:r w:rsidRPr="00412DDA">
              <w:rPr>
                <w:rFonts w:ascii="Century Gothic" w:hAnsi="Century Gothic"/>
                <w:b/>
                <w:sz w:val="24"/>
                <w:szCs w:val="24"/>
                <w:lang w:val="es-CL" w:eastAsia="es-CL"/>
              </w:rPr>
              <w:t>Tipo de Texto</w:t>
            </w:r>
          </w:p>
          <w:p w14:paraId="0FB175B6" w14:textId="77777777" w:rsidR="00412DDA" w:rsidRPr="00412DDA" w:rsidRDefault="00412DDA" w:rsidP="00412DDA">
            <w:pPr>
              <w:shd w:val="clear" w:color="auto" w:fill="FFFFFF"/>
              <w:rPr>
                <w:rFonts w:ascii="Stencil" w:hAnsi="Stencil"/>
                <w:b/>
                <w:sz w:val="22"/>
                <w:szCs w:val="22"/>
                <w:lang w:val="es-CL" w:eastAsia="es-CL"/>
              </w:rPr>
            </w:pPr>
          </w:p>
        </w:tc>
        <w:tc>
          <w:tcPr>
            <w:tcW w:w="7796" w:type="dxa"/>
          </w:tcPr>
          <w:p w14:paraId="25FD8BD4" w14:textId="77777777" w:rsidR="00412DDA" w:rsidRPr="00412DDA" w:rsidRDefault="00412DDA" w:rsidP="00412DDA">
            <w:pPr>
              <w:shd w:val="clear" w:color="auto" w:fill="FFFFFF"/>
              <w:rPr>
                <w:rFonts w:ascii="Century Gothic" w:hAnsi="Century Gothic"/>
                <w:b/>
                <w:color w:val="000000"/>
                <w:sz w:val="22"/>
                <w:szCs w:val="22"/>
                <w:lang w:val="es-CL" w:eastAsia="es-CL"/>
              </w:rPr>
            </w:pPr>
          </w:p>
        </w:tc>
      </w:tr>
      <w:tr w:rsidR="00412DDA" w:rsidRPr="00412DDA" w14:paraId="01AF263E" w14:textId="77777777" w:rsidTr="002A4B0E">
        <w:tc>
          <w:tcPr>
            <w:tcW w:w="3369" w:type="dxa"/>
          </w:tcPr>
          <w:p w14:paraId="50072912" w14:textId="437D7FDB" w:rsidR="00412DDA" w:rsidRPr="00412DDA" w:rsidRDefault="00412DDA" w:rsidP="00412DDA">
            <w:pPr>
              <w:shd w:val="clear" w:color="auto" w:fill="FFFFFF"/>
              <w:rPr>
                <w:rFonts w:ascii="Century Gothic" w:hAnsi="Century Gothic"/>
                <w:b/>
                <w:bCs/>
                <w:sz w:val="24"/>
                <w:szCs w:val="24"/>
                <w:lang w:val="es-CL" w:eastAsia="es-CL"/>
              </w:rPr>
            </w:pPr>
            <w:r w:rsidRPr="00412DDA">
              <w:rPr>
                <w:rFonts w:ascii="Century Gothic" w:hAnsi="Century Gothic"/>
                <w:b/>
                <w:bCs/>
                <w:sz w:val="24"/>
                <w:szCs w:val="24"/>
                <w:lang w:val="es-CL" w:eastAsia="es-CL"/>
              </w:rPr>
              <w:lastRenderedPageBreak/>
              <w:t xml:space="preserve">Nombra y describe </w:t>
            </w:r>
            <w:r w:rsidR="006107E6">
              <w:rPr>
                <w:rFonts w:ascii="Century Gothic" w:hAnsi="Century Gothic"/>
                <w:b/>
                <w:bCs/>
                <w:sz w:val="24"/>
                <w:szCs w:val="24"/>
                <w:lang w:val="es-CL" w:eastAsia="es-CL"/>
              </w:rPr>
              <w:t>a</w:t>
            </w:r>
            <w:r w:rsidRPr="00412DDA">
              <w:rPr>
                <w:rFonts w:ascii="Century Gothic" w:hAnsi="Century Gothic"/>
                <w:b/>
                <w:bCs/>
                <w:sz w:val="24"/>
                <w:szCs w:val="24"/>
                <w:lang w:val="es-CL" w:eastAsia="es-CL"/>
              </w:rPr>
              <w:t>l</w:t>
            </w:r>
          </w:p>
          <w:p w14:paraId="3DBF6F35" w14:textId="77777777" w:rsidR="00412DDA" w:rsidRPr="00412DDA" w:rsidRDefault="00412DDA" w:rsidP="00412DDA">
            <w:pPr>
              <w:shd w:val="clear" w:color="auto" w:fill="FFFFFF"/>
              <w:rPr>
                <w:rFonts w:ascii="Century Gothic" w:hAnsi="Century Gothic"/>
                <w:b/>
                <w:sz w:val="22"/>
                <w:szCs w:val="22"/>
                <w:lang w:val="es-CL" w:eastAsia="es-CL"/>
              </w:rPr>
            </w:pPr>
            <w:r w:rsidRPr="00412DDA">
              <w:rPr>
                <w:rFonts w:ascii="Century Gothic" w:hAnsi="Century Gothic"/>
                <w:b/>
                <w:bCs/>
                <w:sz w:val="24"/>
                <w:szCs w:val="24"/>
                <w:lang w:val="es-CL" w:eastAsia="es-CL"/>
              </w:rPr>
              <w:t>personaje principal</w:t>
            </w:r>
          </w:p>
        </w:tc>
        <w:tc>
          <w:tcPr>
            <w:tcW w:w="7796" w:type="dxa"/>
          </w:tcPr>
          <w:p w14:paraId="741A0BA8"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263E3035"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3ACC249D"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44A58030"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1C339385" w14:textId="77777777" w:rsidR="00412DDA" w:rsidRPr="00412DDA" w:rsidRDefault="00412DDA" w:rsidP="00412DDA">
            <w:pPr>
              <w:shd w:val="clear" w:color="auto" w:fill="FFFFFF"/>
              <w:rPr>
                <w:rFonts w:ascii="Century Gothic" w:hAnsi="Century Gothic"/>
                <w:b/>
                <w:color w:val="000000"/>
                <w:sz w:val="22"/>
                <w:szCs w:val="22"/>
                <w:lang w:val="es-CL" w:eastAsia="es-CL"/>
              </w:rPr>
            </w:pPr>
          </w:p>
        </w:tc>
      </w:tr>
      <w:tr w:rsidR="00412DDA" w:rsidRPr="00412DDA" w14:paraId="0CA7E378" w14:textId="77777777" w:rsidTr="002A4B0E">
        <w:tc>
          <w:tcPr>
            <w:tcW w:w="3369" w:type="dxa"/>
          </w:tcPr>
          <w:p w14:paraId="375AD298" w14:textId="483C74C9" w:rsidR="00412DDA" w:rsidRPr="00412DDA" w:rsidRDefault="00412DDA" w:rsidP="00412DDA">
            <w:pPr>
              <w:shd w:val="clear" w:color="auto" w:fill="FFFFFF"/>
              <w:rPr>
                <w:rFonts w:ascii="Century Gothic" w:hAnsi="Century Gothic"/>
                <w:b/>
                <w:sz w:val="24"/>
                <w:szCs w:val="24"/>
                <w:lang w:val="es-CL" w:eastAsia="es-CL"/>
              </w:rPr>
            </w:pPr>
            <w:r w:rsidRPr="00412DDA">
              <w:rPr>
                <w:rFonts w:ascii="Century Gothic" w:hAnsi="Century Gothic"/>
                <w:b/>
                <w:sz w:val="24"/>
                <w:szCs w:val="24"/>
                <w:lang w:val="es-CL" w:eastAsia="es-CL"/>
              </w:rPr>
              <w:t>Nombra y describe los personajes secun</w:t>
            </w:r>
            <w:r w:rsidR="009B2B86">
              <w:rPr>
                <w:rFonts w:ascii="Century Gothic" w:hAnsi="Century Gothic"/>
                <w:b/>
                <w:sz w:val="24"/>
                <w:szCs w:val="24"/>
                <w:lang w:val="es-CL" w:eastAsia="es-CL"/>
              </w:rPr>
              <w:t>d</w:t>
            </w:r>
            <w:r w:rsidRPr="00412DDA">
              <w:rPr>
                <w:rFonts w:ascii="Century Gothic" w:hAnsi="Century Gothic"/>
                <w:b/>
                <w:sz w:val="24"/>
                <w:szCs w:val="24"/>
                <w:lang w:val="es-CL" w:eastAsia="es-CL"/>
              </w:rPr>
              <w:t>arios.</w:t>
            </w:r>
          </w:p>
        </w:tc>
        <w:tc>
          <w:tcPr>
            <w:tcW w:w="7796" w:type="dxa"/>
          </w:tcPr>
          <w:p w14:paraId="324DE24B"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70EF3641"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240141BE"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5F43DFAD"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49E8DEE4"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05BBB204"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46B7556C"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0254DCD1" w14:textId="77777777" w:rsidR="00412DDA" w:rsidRPr="00412DDA" w:rsidRDefault="00412DDA" w:rsidP="00412DDA">
            <w:pPr>
              <w:shd w:val="clear" w:color="auto" w:fill="FFFFFF"/>
              <w:rPr>
                <w:rFonts w:ascii="Century Gothic" w:hAnsi="Century Gothic"/>
                <w:b/>
                <w:color w:val="000000"/>
                <w:sz w:val="22"/>
                <w:szCs w:val="22"/>
                <w:lang w:val="es-CL" w:eastAsia="es-CL"/>
              </w:rPr>
            </w:pPr>
          </w:p>
        </w:tc>
      </w:tr>
      <w:tr w:rsidR="00412DDA" w:rsidRPr="00412DDA" w14:paraId="4957CC0E" w14:textId="77777777" w:rsidTr="002A4B0E">
        <w:tc>
          <w:tcPr>
            <w:tcW w:w="3369" w:type="dxa"/>
          </w:tcPr>
          <w:p w14:paraId="1FCE2626" w14:textId="26D7F60D" w:rsidR="00412DDA" w:rsidRPr="00412DDA" w:rsidRDefault="00412DDA" w:rsidP="00412DDA">
            <w:pPr>
              <w:shd w:val="clear" w:color="auto" w:fill="FFFFFF"/>
              <w:rPr>
                <w:rFonts w:ascii="Century Gothic" w:hAnsi="Century Gothic"/>
                <w:b/>
                <w:color w:val="FF3300"/>
                <w:sz w:val="24"/>
                <w:szCs w:val="24"/>
                <w:lang w:val="es-CL" w:eastAsia="es-CL"/>
              </w:rPr>
            </w:pPr>
            <w:r w:rsidRPr="00412DDA">
              <w:rPr>
                <w:rFonts w:ascii="Century Gothic" w:hAnsi="Century Gothic"/>
                <w:b/>
                <w:sz w:val="24"/>
                <w:szCs w:val="24"/>
                <w:lang w:val="es-CL" w:eastAsia="es-CL"/>
              </w:rPr>
              <w:t xml:space="preserve">Nombra y describe el lugar donde ocurren los acontecimientos. </w:t>
            </w:r>
          </w:p>
        </w:tc>
        <w:tc>
          <w:tcPr>
            <w:tcW w:w="7796" w:type="dxa"/>
          </w:tcPr>
          <w:p w14:paraId="429A4913"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33F24139"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6FBCE54C"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3CB57A4A"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19212F18"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291866C4"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282B25C7"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1A54FC17" w14:textId="77777777" w:rsidR="00412DDA" w:rsidRPr="00412DDA" w:rsidRDefault="00412DDA" w:rsidP="00412DDA">
            <w:pPr>
              <w:shd w:val="clear" w:color="auto" w:fill="FFFFFF"/>
              <w:rPr>
                <w:rFonts w:ascii="Century Gothic" w:hAnsi="Century Gothic"/>
                <w:b/>
                <w:color w:val="000000"/>
                <w:sz w:val="22"/>
                <w:szCs w:val="22"/>
                <w:lang w:val="es-CL" w:eastAsia="es-CL"/>
              </w:rPr>
            </w:pPr>
          </w:p>
        </w:tc>
      </w:tr>
      <w:tr w:rsidR="00412DDA" w:rsidRPr="00412DDA" w14:paraId="6758288F" w14:textId="77777777" w:rsidTr="002A4B0E">
        <w:tc>
          <w:tcPr>
            <w:tcW w:w="3369" w:type="dxa"/>
          </w:tcPr>
          <w:p w14:paraId="483C1CC9" w14:textId="77777777" w:rsidR="00412DDA" w:rsidRPr="00412DDA" w:rsidRDefault="00412DDA" w:rsidP="00412DDA">
            <w:pPr>
              <w:shd w:val="clear" w:color="auto" w:fill="FFFFFF"/>
              <w:rPr>
                <w:rFonts w:ascii="Century Gothic" w:hAnsi="Century Gothic"/>
                <w:b/>
                <w:color w:val="000000"/>
                <w:sz w:val="24"/>
                <w:szCs w:val="24"/>
                <w:lang w:val="es-CL" w:eastAsia="es-CL"/>
              </w:rPr>
            </w:pPr>
            <w:r w:rsidRPr="00412DDA">
              <w:rPr>
                <w:rFonts w:ascii="Century Gothic" w:hAnsi="Century Gothic"/>
                <w:b/>
                <w:sz w:val="24"/>
                <w:szCs w:val="24"/>
                <w:lang w:val="es-CL" w:eastAsia="es-CL"/>
              </w:rPr>
              <w:t>Señala cuál es el conflicto que enfrentan los personajes.</w:t>
            </w:r>
          </w:p>
        </w:tc>
        <w:tc>
          <w:tcPr>
            <w:tcW w:w="7796" w:type="dxa"/>
          </w:tcPr>
          <w:p w14:paraId="452933D8"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58B6C3BA"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767FA3BD"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19B97C74"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7BE82C1A"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14F0E9F8"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794C80C5"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06F4EFD2"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21E21354"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790C48F7" w14:textId="77777777" w:rsidR="00412DDA" w:rsidRPr="00412DDA" w:rsidRDefault="00412DDA" w:rsidP="00412DDA">
            <w:pPr>
              <w:shd w:val="clear" w:color="auto" w:fill="FFFFFF"/>
              <w:rPr>
                <w:rFonts w:ascii="Century Gothic" w:hAnsi="Century Gothic"/>
                <w:b/>
                <w:color w:val="000000"/>
                <w:sz w:val="22"/>
                <w:szCs w:val="22"/>
                <w:lang w:val="es-CL" w:eastAsia="es-CL"/>
              </w:rPr>
            </w:pPr>
          </w:p>
        </w:tc>
      </w:tr>
      <w:tr w:rsidR="00412DDA" w:rsidRPr="00412DDA" w14:paraId="395F20C8" w14:textId="77777777" w:rsidTr="002A4B0E">
        <w:tc>
          <w:tcPr>
            <w:tcW w:w="3369" w:type="dxa"/>
          </w:tcPr>
          <w:p w14:paraId="3C18E777" w14:textId="3F0C0F21" w:rsidR="00412DDA" w:rsidRPr="00412DDA" w:rsidRDefault="00412DDA" w:rsidP="00412DDA">
            <w:pPr>
              <w:shd w:val="clear" w:color="auto" w:fill="FFFFFF"/>
              <w:rPr>
                <w:rFonts w:ascii="Century Gothic" w:hAnsi="Century Gothic"/>
                <w:b/>
                <w:color w:val="7030A0"/>
                <w:sz w:val="24"/>
                <w:szCs w:val="24"/>
                <w:lang w:val="es-CL" w:eastAsia="es-CL"/>
              </w:rPr>
            </w:pPr>
            <w:r w:rsidRPr="00412DDA">
              <w:rPr>
                <w:rFonts w:ascii="Century Gothic" w:hAnsi="Century Gothic"/>
                <w:b/>
                <w:sz w:val="24"/>
                <w:szCs w:val="24"/>
                <w:lang w:val="es-CL" w:eastAsia="es-CL"/>
              </w:rPr>
              <w:t xml:space="preserve">Señala cómo se </w:t>
            </w:r>
            <w:r w:rsidR="006107E6">
              <w:rPr>
                <w:rFonts w:ascii="Century Gothic" w:hAnsi="Century Gothic"/>
                <w:b/>
                <w:sz w:val="24"/>
                <w:szCs w:val="24"/>
                <w:lang w:val="es-CL" w:eastAsia="es-CL"/>
              </w:rPr>
              <w:t>resuelve el conflicto. En caso de no resolverse señala qué pasó finalmente.</w:t>
            </w:r>
          </w:p>
        </w:tc>
        <w:tc>
          <w:tcPr>
            <w:tcW w:w="7796" w:type="dxa"/>
          </w:tcPr>
          <w:p w14:paraId="2274A131"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6F5889EC"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32B01A9F"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28FA1137"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1C734173"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0CA2A3C9"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567202AD"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6EDD8A93" w14:textId="409EC448" w:rsidR="00412DDA" w:rsidRDefault="00412DDA" w:rsidP="00412DDA">
            <w:pPr>
              <w:shd w:val="clear" w:color="auto" w:fill="FFFFFF"/>
              <w:rPr>
                <w:rFonts w:ascii="Century Gothic" w:hAnsi="Century Gothic"/>
                <w:b/>
                <w:color w:val="000000"/>
                <w:sz w:val="22"/>
                <w:szCs w:val="22"/>
                <w:lang w:val="es-CL" w:eastAsia="es-CL"/>
              </w:rPr>
            </w:pPr>
          </w:p>
          <w:p w14:paraId="25DCE230" w14:textId="77777777" w:rsidR="006107E6" w:rsidRPr="00412DDA" w:rsidRDefault="006107E6" w:rsidP="00412DDA">
            <w:pPr>
              <w:shd w:val="clear" w:color="auto" w:fill="FFFFFF"/>
              <w:rPr>
                <w:rFonts w:ascii="Century Gothic" w:hAnsi="Century Gothic"/>
                <w:b/>
                <w:color w:val="000000"/>
                <w:sz w:val="22"/>
                <w:szCs w:val="22"/>
                <w:lang w:val="es-CL" w:eastAsia="es-CL"/>
              </w:rPr>
            </w:pPr>
          </w:p>
          <w:p w14:paraId="441A208A" w14:textId="77777777" w:rsidR="00412DDA" w:rsidRPr="00412DDA" w:rsidRDefault="00412DDA" w:rsidP="00412DDA">
            <w:pPr>
              <w:shd w:val="clear" w:color="auto" w:fill="FFFFFF"/>
              <w:rPr>
                <w:rFonts w:ascii="Century Gothic" w:hAnsi="Century Gothic"/>
                <w:b/>
                <w:color w:val="000000"/>
                <w:sz w:val="22"/>
                <w:szCs w:val="22"/>
                <w:lang w:val="es-CL" w:eastAsia="es-CL"/>
              </w:rPr>
            </w:pPr>
          </w:p>
        </w:tc>
      </w:tr>
      <w:tr w:rsidR="00412DDA" w:rsidRPr="00412DDA" w14:paraId="5C77D60E" w14:textId="77777777" w:rsidTr="002A4B0E">
        <w:tc>
          <w:tcPr>
            <w:tcW w:w="3369" w:type="dxa"/>
          </w:tcPr>
          <w:p w14:paraId="1179598C" w14:textId="77777777" w:rsidR="00412DDA" w:rsidRPr="00412DDA" w:rsidRDefault="00412DDA" w:rsidP="00412DDA">
            <w:pPr>
              <w:shd w:val="clear" w:color="auto" w:fill="FFFFFF"/>
              <w:rPr>
                <w:rFonts w:ascii="Century Gothic" w:hAnsi="Century Gothic"/>
                <w:b/>
                <w:color w:val="000000"/>
                <w:sz w:val="24"/>
                <w:szCs w:val="24"/>
                <w:lang w:val="es-CL" w:eastAsia="es-CL"/>
              </w:rPr>
            </w:pPr>
            <w:r w:rsidRPr="00412DDA">
              <w:rPr>
                <w:rFonts w:ascii="Century Gothic" w:hAnsi="Century Gothic"/>
                <w:b/>
                <w:sz w:val="24"/>
                <w:szCs w:val="24"/>
                <w:lang w:val="es-CL" w:eastAsia="es-CL"/>
              </w:rPr>
              <w:t xml:space="preserve">¿Qué enseñanza te dejó el libro? Argumenta. </w:t>
            </w:r>
          </w:p>
        </w:tc>
        <w:tc>
          <w:tcPr>
            <w:tcW w:w="7796" w:type="dxa"/>
          </w:tcPr>
          <w:p w14:paraId="776D0EDF"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2DE07800"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17685C90"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19B3BB82"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23B37337"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3657D36E"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6257039E"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3F32AA60"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535AA838" w14:textId="77777777" w:rsidR="00412DDA" w:rsidRDefault="00412DDA" w:rsidP="00412DDA">
            <w:pPr>
              <w:shd w:val="clear" w:color="auto" w:fill="FFFFFF"/>
              <w:rPr>
                <w:rFonts w:ascii="Century Gothic" w:hAnsi="Century Gothic"/>
                <w:b/>
                <w:color w:val="000000"/>
                <w:sz w:val="22"/>
                <w:szCs w:val="22"/>
                <w:lang w:val="es-CL" w:eastAsia="es-CL"/>
              </w:rPr>
            </w:pPr>
          </w:p>
          <w:p w14:paraId="515AA910" w14:textId="77777777" w:rsidR="006107E6" w:rsidRDefault="006107E6" w:rsidP="00412DDA">
            <w:pPr>
              <w:shd w:val="clear" w:color="auto" w:fill="FFFFFF"/>
              <w:rPr>
                <w:rFonts w:ascii="Century Gothic" w:hAnsi="Century Gothic"/>
                <w:b/>
                <w:color w:val="000000"/>
                <w:sz w:val="22"/>
                <w:szCs w:val="22"/>
                <w:lang w:val="es-CL" w:eastAsia="es-CL"/>
              </w:rPr>
            </w:pPr>
          </w:p>
          <w:p w14:paraId="15BF06E2" w14:textId="57F44728" w:rsidR="006107E6" w:rsidRPr="00412DDA" w:rsidRDefault="006107E6" w:rsidP="00412DDA">
            <w:pPr>
              <w:shd w:val="clear" w:color="auto" w:fill="FFFFFF"/>
              <w:rPr>
                <w:rFonts w:ascii="Century Gothic" w:hAnsi="Century Gothic"/>
                <w:b/>
                <w:color w:val="000000"/>
                <w:sz w:val="22"/>
                <w:szCs w:val="22"/>
                <w:lang w:val="es-CL" w:eastAsia="es-CL"/>
              </w:rPr>
            </w:pPr>
          </w:p>
        </w:tc>
      </w:tr>
      <w:tr w:rsidR="00412DDA" w:rsidRPr="00412DDA" w14:paraId="014B1528" w14:textId="77777777" w:rsidTr="002A4B0E">
        <w:tc>
          <w:tcPr>
            <w:tcW w:w="3369" w:type="dxa"/>
          </w:tcPr>
          <w:p w14:paraId="7C5BBBA3" w14:textId="77777777" w:rsidR="00412DDA" w:rsidRPr="00412DDA" w:rsidRDefault="00412DDA" w:rsidP="00412DDA">
            <w:pPr>
              <w:shd w:val="clear" w:color="auto" w:fill="FFFFFF"/>
              <w:rPr>
                <w:rFonts w:ascii="Century Gothic" w:hAnsi="Century Gothic"/>
                <w:b/>
                <w:bCs/>
                <w:color w:val="FF9900"/>
                <w:sz w:val="24"/>
                <w:szCs w:val="24"/>
                <w:lang w:val="es-CL" w:eastAsia="es-CL"/>
              </w:rPr>
            </w:pPr>
            <w:r w:rsidRPr="00412DDA">
              <w:rPr>
                <w:rFonts w:ascii="Century Gothic" w:hAnsi="Century Gothic"/>
                <w:b/>
                <w:bCs/>
                <w:sz w:val="24"/>
                <w:szCs w:val="24"/>
                <w:lang w:val="es-CL" w:eastAsia="es-CL"/>
              </w:rPr>
              <w:lastRenderedPageBreak/>
              <w:t>¿Cuál es el tema principal del texto?</w:t>
            </w:r>
          </w:p>
        </w:tc>
        <w:tc>
          <w:tcPr>
            <w:tcW w:w="7796" w:type="dxa"/>
          </w:tcPr>
          <w:p w14:paraId="663A5346"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66999665"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2D2B8519"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799DD2D7"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36AE7C3D"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5EE10CFF"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7ABC6E7F"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29E7F281"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6A37FF53" w14:textId="77777777" w:rsidR="00412DDA" w:rsidRPr="00412DDA" w:rsidRDefault="00412DDA" w:rsidP="00412DDA">
            <w:pPr>
              <w:shd w:val="clear" w:color="auto" w:fill="FFFFFF"/>
              <w:rPr>
                <w:rFonts w:ascii="Century Gothic" w:hAnsi="Century Gothic"/>
                <w:b/>
                <w:color w:val="000000"/>
                <w:sz w:val="22"/>
                <w:szCs w:val="22"/>
                <w:lang w:val="es-CL" w:eastAsia="es-CL"/>
              </w:rPr>
            </w:pPr>
          </w:p>
        </w:tc>
      </w:tr>
      <w:tr w:rsidR="00412DDA" w:rsidRPr="00412DDA" w14:paraId="0C1FA757" w14:textId="77777777" w:rsidTr="002A4B0E">
        <w:tc>
          <w:tcPr>
            <w:tcW w:w="3369" w:type="dxa"/>
          </w:tcPr>
          <w:p w14:paraId="387758A1" w14:textId="77777777" w:rsidR="00412DDA" w:rsidRPr="00412DDA" w:rsidRDefault="00412DDA" w:rsidP="00412DDA">
            <w:pPr>
              <w:shd w:val="clear" w:color="auto" w:fill="FFFFFF"/>
              <w:rPr>
                <w:rFonts w:ascii="Century Gothic" w:hAnsi="Century Gothic"/>
                <w:b/>
                <w:color w:val="000000"/>
                <w:sz w:val="24"/>
                <w:szCs w:val="24"/>
                <w:lang w:val="es-CL" w:eastAsia="es-CL"/>
              </w:rPr>
            </w:pPr>
            <w:r w:rsidRPr="00412DDA">
              <w:rPr>
                <w:rFonts w:ascii="Century Gothic" w:hAnsi="Century Gothic"/>
                <w:b/>
                <w:sz w:val="24"/>
                <w:szCs w:val="24"/>
                <w:lang w:val="es-CL" w:eastAsia="es-CL"/>
              </w:rPr>
              <w:t>¿Cuál es tu opinión sobre el texto? Argumenta.</w:t>
            </w:r>
          </w:p>
        </w:tc>
        <w:tc>
          <w:tcPr>
            <w:tcW w:w="7796" w:type="dxa"/>
          </w:tcPr>
          <w:p w14:paraId="558FDBB3"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0AEC44B6"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2514B610"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26994347"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60B6CEDC"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602AC67B"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640D407C"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6B6FD326"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3C044D8B" w14:textId="77777777" w:rsidR="00412DDA" w:rsidRPr="00412DDA" w:rsidRDefault="00412DDA" w:rsidP="00412DDA">
            <w:pPr>
              <w:shd w:val="clear" w:color="auto" w:fill="FFFFFF"/>
              <w:rPr>
                <w:rFonts w:ascii="Century Gothic" w:hAnsi="Century Gothic"/>
                <w:b/>
                <w:color w:val="000000"/>
                <w:sz w:val="22"/>
                <w:szCs w:val="22"/>
                <w:lang w:val="es-CL" w:eastAsia="es-CL"/>
              </w:rPr>
            </w:pPr>
          </w:p>
        </w:tc>
      </w:tr>
      <w:tr w:rsidR="00412DDA" w:rsidRPr="00412DDA" w14:paraId="3CD004C8" w14:textId="77777777" w:rsidTr="002A4B0E">
        <w:tc>
          <w:tcPr>
            <w:tcW w:w="3369" w:type="dxa"/>
          </w:tcPr>
          <w:p w14:paraId="35635FEA" w14:textId="768FF7F3" w:rsidR="00412DDA" w:rsidRPr="00412DDA" w:rsidRDefault="00412DDA" w:rsidP="00412DDA">
            <w:pPr>
              <w:shd w:val="clear" w:color="auto" w:fill="FFFFFF"/>
              <w:rPr>
                <w:rFonts w:ascii="Century Gothic" w:hAnsi="Century Gothic"/>
                <w:b/>
                <w:bCs/>
                <w:color w:val="000000"/>
                <w:sz w:val="24"/>
                <w:szCs w:val="24"/>
                <w:lang w:val="es-CL" w:eastAsia="es-CL"/>
              </w:rPr>
            </w:pPr>
            <w:r w:rsidRPr="00412DDA">
              <w:rPr>
                <w:rFonts w:ascii="Century Gothic" w:hAnsi="Century Gothic"/>
                <w:b/>
                <w:bCs/>
                <w:sz w:val="24"/>
                <w:szCs w:val="24"/>
                <w:lang w:val="es-CL"/>
              </w:rPr>
              <w:t>¿</w:t>
            </w:r>
            <w:r w:rsidR="009B2B86">
              <w:rPr>
                <w:rFonts w:ascii="Century Gothic" w:hAnsi="Century Gothic"/>
                <w:b/>
                <w:bCs/>
                <w:sz w:val="24"/>
                <w:szCs w:val="24"/>
                <w:lang w:val="es-CL"/>
              </w:rPr>
              <w:t>R</w:t>
            </w:r>
            <w:r w:rsidRPr="00412DDA">
              <w:rPr>
                <w:rFonts w:ascii="Century Gothic" w:hAnsi="Century Gothic"/>
                <w:b/>
                <w:bCs/>
                <w:sz w:val="24"/>
                <w:szCs w:val="24"/>
                <w:lang w:val="es-CL"/>
              </w:rPr>
              <w:t xml:space="preserve">ecomendarías el texto leído? Argumenta. </w:t>
            </w:r>
          </w:p>
        </w:tc>
        <w:tc>
          <w:tcPr>
            <w:tcW w:w="7796" w:type="dxa"/>
          </w:tcPr>
          <w:p w14:paraId="40636D66"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4168B048"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683F85E8"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6801079F"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0A8E3FA6"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0E2C7177"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5A099182"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3C2019AB" w14:textId="77777777" w:rsidR="00412DDA" w:rsidRPr="00412DDA" w:rsidRDefault="00412DDA" w:rsidP="00412DDA">
            <w:pPr>
              <w:shd w:val="clear" w:color="auto" w:fill="FFFFFF"/>
              <w:rPr>
                <w:rFonts w:ascii="Century Gothic" w:hAnsi="Century Gothic"/>
                <w:b/>
                <w:color w:val="000000"/>
                <w:sz w:val="22"/>
                <w:szCs w:val="22"/>
                <w:lang w:val="es-CL" w:eastAsia="es-CL"/>
              </w:rPr>
            </w:pPr>
          </w:p>
          <w:p w14:paraId="36858F1C" w14:textId="77777777" w:rsidR="00412DDA" w:rsidRPr="00412DDA" w:rsidRDefault="00412DDA" w:rsidP="00412DDA">
            <w:pPr>
              <w:shd w:val="clear" w:color="auto" w:fill="FFFFFF"/>
              <w:rPr>
                <w:rFonts w:ascii="Century Gothic" w:hAnsi="Century Gothic"/>
                <w:b/>
                <w:color w:val="000000"/>
                <w:sz w:val="22"/>
                <w:szCs w:val="22"/>
                <w:lang w:val="es-CL" w:eastAsia="es-CL"/>
              </w:rPr>
            </w:pPr>
          </w:p>
        </w:tc>
      </w:tr>
      <w:tr w:rsidR="009B2B86" w:rsidRPr="00412DDA" w14:paraId="1E386FC8" w14:textId="77777777" w:rsidTr="002A4B0E">
        <w:tc>
          <w:tcPr>
            <w:tcW w:w="3369" w:type="dxa"/>
          </w:tcPr>
          <w:p w14:paraId="3D0A38EE" w14:textId="77777777" w:rsidR="009B2B86" w:rsidRDefault="009B2B86" w:rsidP="00412DDA">
            <w:pPr>
              <w:shd w:val="clear" w:color="auto" w:fill="FFFFFF"/>
              <w:rPr>
                <w:rFonts w:ascii="Century Gothic" w:hAnsi="Century Gothic"/>
                <w:b/>
                <w:bCs/>
                <w:sz w:val="24"/>
                <w:szCs w:val="24"/>
                <w:lang w:val="es-CL"/>
              </w:rPr>
            </w:pPr>
            <w:r>
              <w:rPr>
                <w:rFonts w:ascii="Century Gothic" w:hAnsi="Century Gothic"/>
                <w:b/>
                <w:bCs/>
                <w:sz w:val="24"/>
                <w:szCs w:val="24"/>
                <w:lang w:val="es-CL"/>
              </w:rPr>
              <w:t>Señala por qué Ana decide escribir su diario:</w:t>
            </w:r>
          </w:p>
          <w:p w14:paraId="6D2D447B" w14:textId="77777777" w:rsidR="009B2B86" w:rsidRDefault="009B2B86" w:rsidP="00412DDA">
            <w:pPr>
              <w:shd w:val="clear" w:color="auto" w:fill="FFFFFF"/>
              <w:rPr>
                <w:rFonts w:ascii="Century Gothic" w:hAnsi="Century Gothic"/>
                <w:b/>
                <w:bCs/>
                <w:sz w:val="24"/>
                <w:szCs w:val="24"/>
                <w:lang w:val="es-CL"/>
              </w:rPr>
            </w:pPr>
          </w:p>
          <w:p w14:paraId="7F58D409" w14:textId="77777777" w:rsidR="009B2B86" w:rsidRDefault="009B2B86" w:rsidP="00412DDA">
            <w:pPr>
              <w:shd w:val="clear" w:color="auto" w:fill="FFFFFF"/>
              <w:rPr>
                <w:rFonts w:ascii="Century Gothic" w:hAnsi="Century Gothic"/>
                <w:b/>
                <w:bCs/>
                <w:sz w:val="24"/>
                <w:szCs w:val="24"/>
                <w:lang w:val="es-CL"/>
              </w:rPr>
            </w:pPr>
          </w:p>
          <w:p w14:paraId="4ABFDFE1" w14:textId="77777777" w:rsidR="009B2B86" w:rsidRDefault="009B2B86" w:rsidP="00412DDA">
            <w:pPr>
              <w:shd w:val="clear" w:color="auto" w:fill="FFFFFF"/>
              <w:rPr>
                <w:rFonts w:ascii="Century Gothic" w:hAnsi="Century Gothic"/>
                <w:b/>
                <w:bCs/>
                <w:sz w:val="24"/>
                <w:szCs w:val="24"/>
                <w:lang w:val="es-CL"/>
              </w:rPr>
            </w:pPr>
          </w:p>
          <w:p w14:paraId="2018C9B4" w14:textId="77777777" w:rsidR="009B2B86" w:rsidRDefault="009B2B86" w:rsidP="00412DDA">
            <w:pPr>
              <w:shd w:val="clear" w:color="auto" w:fill="FFFFFF"/>
              <w:rPr>
                <w:rFonts w:ascii="Century Gothic" w:hAnsi="Century Gothic"/>
                <w:b/>
                <w:bCs/>
                <w:sz w:val="24"/>
                <w:szCs w:val="24"/>
                <w:lang w:val="es-CL"/>
              </w:rPr>
            </w:pPr>
          </w:p>
          <w:p w14:paraId="567E1AD7" w14:textId="77777777" w:rsidR="009B2B86" w:rsidRDefault="009B2B86" w:rsidP="00412DDA">
            <w:pPr>
              <w:shd w:val="clear" w:color="auto" w:fill="FFFFFF"/>
              <w:rPr>
                <w:rFonts w:ascii="Century Gothic" w:hAnsi="Century Gothic"/>
                <w:b/>
                <w:bCs/>
                <w:sz w:val="24"/>
                <w:szCs w:val="24"/>
                <w:lang w:val="es-CL"/>
              </w:rPr>
            </w:pPr>
          </w:p>
          <w:p w14:paraId="15671447" w14:textId="77777777" w:rsidR="009B2B86" w:rsidRDefault="009B2B86" w:rsidP="00412DDA">
            <w:pPr>
              <w:shd w:val="clear" w:color="auto" w:fill="FFFFFF"/>
              <w:rPr>
                <w:rFonts w:ascii="Century Gothic" w:hAnsi="Century Gothic"/>
                <w:b/>
                <w:bCs/>
                <w:sz w:val="24"/>
                <w:szCs w:val="24"/>
                <w:lang w:val="es-CL"/>
              </w:rPr>
            </w:pPr>
          </w:p>
          <w:p w14:paraId="0E58DA39" w14:textId="3ED89208" w:rsidR="009B2B86" w:rsidRPr="00412DDA" w:rsidRDefault="009B2B86" w:rsidP="00412DDA">
            <w:pPr>
              <w:shd w:val="clear" w:color="auto" w:fill="FFFFFF"/>
              <w:rPr>
                <w:rFonts w:ascii="Century Gothic" w:hAnsi="Century Gothic"/>
                <w:b/>
                <w:bCs/>
                <w:sz w:val="24"/>
                <w:szCs w:val="24"/>
                <w:lang w:val="es-CL"/>
              </w:rPr>
            </w:pPr>
          </w:p>
        </w:tc>
        <w:tc>
          <w:tcPr>
            <w:tcW w:w="7796" w:type="dxa"/>
          </w:tcPr>
          <w:p w14:paraId="01B880F9" w14:textId="77777777" w:rsidR="009B2B86" w:rsidRPr="00412DDA" w:rsidRDefault="009B2B86" w:rsidP="00412DDA">
            <w:pPr>
              <w:shd w:val="clear" w:color="auto" w:fill="FFFFFF"/>
              <w:rPr>
                <w:rFonts w:ascii="Century Gothic" w:hAnsi="Century Gothic"/>
                <w:b/>
                <w:color w:val="000000"/>
                <w:sz w:val="22"/>
                <w:szCs w:val="22"/>
                <w:lang w:val="es-CL" w:eastAsia="es-CL"/>
              </w:rPr>
            </w:pPr>
          </w:p>
        </w:tc>
      </w:tr>
      <w:tr w:rsidR="009B2B86" w:rsidRPr="00412DDA" w14:paraId="0223A7EC" w14:textId="77777777" w:rsidTr="002A4B0E">
        <w:tc>
          <w:tcPr>
            <w:tcW w:w="3369" w:type="dxa"/>
          </w:tcPr>
          <w:p w14:paraId="23CA1B55" w14:textId="77777777" w:rsidR="009B2B86" w:rsidRDefault="009B2B86" w:rsidP="00412DDA">
            <w:pPr>
              <w:shd w:val="clear" w:color="auto" w:fill="FFFFFF"/>
              <w:rPr>
                <w:rFonts w:ascii="Century Gothic" w:hAnsi="Century Gothic"/>
                <w:b/>
                <w:bCs/>
                <w:sz w:val="24"/>
                <w:szCs w:val="24"/>
                <w:lang w:val="es-CL"/>
              </w:rPr>
            </w:pPr>
            <w:r>
              <w:rPr>
                <w:rFonts w:ascii="Century Gothic" w:hAnsi="Century Gothic"/>
                <w:b/>
                <w:bCs/>
                <w:sz w:val="24"/>
                <w:szCs w:val="24"/>
                <w:lang w:val="es-CL"/>
              </w:rPr>
              <w:t>¿Crees que es útil escribir un diario de vida? Justifica.</w:t>
            </w:r>
          </w:p>
          <w:p w14:paraId="2F42CFF9" w14:textId="77777777" w:rsidR="009B2B86" w:rsidRDefault="009B2B86" w:rsidP="00412DDA">
            <w:pPr>
              <w:shd w:val="clear" w:color="auto" w:fill="FFFFFF"/>
              <w:rPr>
                <w:rFonts w:ascii="Century Gothic" w:hAnsi="Century Gothic"/>
                <w:b/>
                <w:bCs/>
                <w:sz w:val="24"/>
                <w:szCs w:val="24"/>
                <w:lang w:val="es-CL"/>
              </w:rPr>
            </w:pPr>
          </w:p>
          <w:p w14:paraId="4B345C8B" w14:textId="77777777" w:rsidR="009B2B86" w:rsidRDefault="009B2B86" w:rsidP="00412DDA">
            <w:pPr>
              <w:shd w:val="clear" w:color="auto" w:fill="FFFFFF"/>
              <w:rPr>
                <w:rFonts w:ascii="Century Gothic" w:hAnsi="Century Gothic"/>
                <w:b/>
                <w:bCs/>
                <w:sz w:val="24"/>
                <w:szCs w:val="24"/>
                <w:lang w:val="es-CL"/>
              </w:rPr>
            </w:pPr>
          </w:p>
          <w:p w14:paraId="4EEA1EA3" w14:textId="77777777" w:rsidR="009B2B86" w:rsidRDefault="009B2B86" w:rsidP="00412DDA">
            <w:pPr>
              <w:shd w:val="clear" w:color="auto" w:fill="FFFFFF"/>
              <w:rPr>
                <w:rFonts w:ascii="Century Gothic" w:hAnsi="Century Gothic"/>
                <w:b/>
                <w:bCs/>
                <w:sz w:val="24"/>
                <w:szCs w:val="24"/>
                <w:lang w:val="es-CL"/>
              </w:rPr>
            </w:pPr>
          </w:p>
          <w:p w14:paraId="118C8EA4" w14:textId="32CF1F22" w:rsidR="009B2B86" w:rsidRDefault="009B2B86" w:rsidP="00412DDA">
            <w:pPr>
              <w:shd w:val="clear" w:color="auto" w:fill="FFFFFF"/>
              <w:rPr>
                <w:rFonts w:ascii="Century Gothic" w:hAnsi="Century Gothic"/>
                <w:b/>
                <w:bCs/>
                <w:sz w:val="24"/>
                <w:szCs w:val="24"/>
                <w:lang w:val="es-CL"/>
              </w:rPr>
            </w:pPr>
          </w:p>
        </w:tc>
        <w:tc>
          <w:tcPr>
            <w:tcW w:w="7796" w:type="dxa"/>
          </w:tcPr>
          <w:p w14:paraId="0A0F33DB" w14:textId="77777777" w:rsidR="009B2B86" w:rsidRDefault="009B2B86" w:rsidP="00412DDA">
            <w:pPr>
              <w:shd w:val="clear" w:color="auto" w:fill="FFFFFF"/>
              <w:rPr>
                <w:rFonts w:ascii="Century Gothic" w:hAnsi="Century Gothic"/>
                <w:b/>
                <w:color w:val="000000"/>
                <w:sz w:val="22"/>
                <w:szCs w:val="22"/>
                <w:lang w:val="es-CL" w:eastAsia="es-CL"/>
              </w:rPr>
            </w:pPr>
          </w:p>
          <w:p w14:paraId="6578E322" w14:textId="77777777" w:rsidR="009B2B86" w:rsidRDefault="009B2B86" w:rsidP="00412DDA">
            <w:pPr>
              <w:shd w:val="clear" w:color="auto" w:fill="FFFFFF"/>
              <w:rPr>
                <w:rFonts w:ascii="Century Gothic" w:hAnsi="Century Gothic"/>
                <w:b/>
                <w:color w:val="000000"/>
                <w:sz w:val="22"/>
                <w:szCs w:val="22"/>
                <w:lang w:val="es-CL" w:eastAsia="es-CL"/>
              </w:rPr>
            </w:pPr>
          </w:p>
          <w:p w14:paraId="655C3392" w14:textId="77777777" w:rsidR="009B2B86" w:rsidRDefault="009B2B86" w:rsidP="00412DDA">
            <w:pPr>
              <w:shd w:val="clear" w:color="auto" w:fill="FFFFFF"/>
              <w:rPr>
                <w:rFonts w:ascii="Century Gothic" w:hAnsi="Century Gothic"/>
                <w:b/>
                <w:color w:val="000000"/>
                <w:sz w:val="22"/>
                <w:szCs w:val="22"/>
                <w:lang w:val="es-CL" w:eastAsia="es-CL"/>
              </w:rPr>
            </w:pPr>
          </w:p>
          <w:p w14:paraId="5627BBBB" w14:textId="77777777" w:rsidR="009B2B86" w:rsidRDefault="009B2B86" w:rsidP="00412DDA">
            <w:pPr>
              <w:shd w:val="clear" w:color="auto" w:fill="FFFFFF"/>
              <w:rPr>
                <w:rFonts w:ascii="Century Gothic" w:hAnsi="Century Gothic"/>
                <w:b/>
                <w:color w:val="000000"/>
                <w:sz w:val="22"/>
                <w:szCs w:val="22"/>
                <w:lang w:val="es-CL" w:eastAsia="es-CL"/>
              </w:rPr>
            </w:pPr>
          </w:p>
          <w:p w14:paraId="0C77AFE9" w14:textId="77777777" w:rsidR="009B2B86" w:rsidRDefault="009B2B86" w:rsidP="00412DDA">
            <w:pPr>
              <w:shd w:val="clear" w:color="auto" w:fill="FFFFFF"/>
              <w:rPr>
                <w:rFonts w:ascii="Century Gothic" w:hAnsi="Century Gothic"/>
                <w:b/>
                <w:color w:val="000000"/>
                <w:sz w:val="22"/>
                <w:szCs w:val="22"/>
                <w:lang w:val="es-CL" w:eastAsia="es-CL"/>
              </w:rPr>
            </w:pPr>
          </w:p>
          <w:p w14:paraId="45F16D6E" w14:textId="77777777" w:rsidR="009B2B86" w:rsidRDefault="009B2B86" w:rsidP="00412DDA">
            <w:pPr>
              <w:shd w:val="clear" w:color="auto" w:fill="FFFFFF"/>
              <w:rPr>
                <w:rFonts w:ascii="Century Gothic" w:hAnsi="Century Gothic"/>
                <w:b/>
                <w:color w:val="000000"/>
                <w:sz w:val="22"/>
                <w:szCs w:val="22"/>
                <w:lang w:val="es-CL" w:eastAsia="es-CL"/>
              </w:rPr>
            </w:pPr>
          </w:p>
          <w:p w14:paraId="4C2DEC7D" w14:textId="77777777" w:rsidR="009B2B86" w:rsidRDefault="009B2B86" w:rsidP="00412DDA">
            <w:pPr>
              <w:shd w:val="clear" w:color="auto" w:fill="FFFFFF"/>
              <w:rPr>
                <w:rFonts w:ascii="Century Gothic" w:hAnsi="Century Gothic"/>
                <w:b/>
                <w:color w:val="000000"/>
                <w:sz w:val="22"/>
                <w:szCs w:val="22"/>
                <w:lang w:val="es-CL" w:eastAsia="es-CL"/>
              </w:rPr>
            </w:pPr>
          </w:p>
          <w:p w14:paraId="5848F674" w14:textId="18D64437" w:rsidR="009B2B86" w:rsidRPr="00412DDA" w:rsidRDefault="009B2B86" w:rsidP="00412DDA">
            <w:pPr>
              <w:shd w:val="clear" w:color="auto" w:fill="FFFFFF"/>
              <w:rPr>
                <w:rFonts w:ascii="Century Gothic" w:hAnsi="Century Gothic"/>
                <w:b/>
                <w:color w:val="000000"/>
                <w:sz w:val="22"/>
                <w:szCs w:val="22"/>
                <w:lang w:val="es-CL" w:eastAsia="es-CL"/>
              </w:rPr>
            </w:pPr>
          </w:p>
        </w:tc>
      </w:tr>
      <w:tr w:rsidR="009B2B86" w:rsidRPr="00412DDA" w14:paraId="63508487" w14:textId="77777777" w:rsidTr="002A4B0E">
        <w:tc>
          <w:tcPr>
            <w:tcW w:w="3369" w:type="dxa"/>
          </w:tcPr>
          <w:p w14:paraId="1AC9B58B" w14:textId="77777777" w:rsidR="009B2B86" w:rsidRDefault="009B2B86" w:rsidP="00412DDA">
            <w:pPr>
              <w:shd w:val="clear" w:color="auto" w:fill="FFFFFF"/>
              <w:rPr>
                <w:rFonts w:ascii="Century Gothic" w:hAnsi="Century Gothic"/>
                <w:b/>
                <w:bCs/>
                <w:sz w:val="24"/>
                <w:szCs w:val="24"/>
                <w:lang w:val="es-CL"/>
              </w:rPr>
            </w:pPr>
            <w:r>
              <w:rPr>
                <w:rFonts w:ascii="Century Gothic" w:hAnsi="Century Gothic"/>
                <w:b/>
                <w:bCs/>
                <w:sz w:val="24"/>
                <w:szCs w:val="24"/>
                <w:lang w:val="es-CL"/>
              </w:rPr>
              <w:t>Indaga si el diario de Ana Frank ha sido importante para la humanidad y por qué.</w:t>
            </w:r>
          </w:p>
          <w:p w14:paraId="717B06D2" w14:textId="77777777" w:rsidR="009B2B86" w:rsidRDefault="009B2B86" w:rsidP="00412DDA">
            <w:pPr>
              <w:shd w:val="clear" w:color="auto" w:fill="FFFFFF"/>
              <w:rPr>
                <w:rFonts w:ascii="Century Gothic" w:hAnsi="Century Gothic"/>
                <w:b/>
                <w:bCs/>
                <w:sz w:val="24"/>
                <w:szCs w:val="24"/>
                <w:lang w:val="es-CL"/>
              </w:rPr>
            </w:pPr>
          </w:p>
          <w:p w14:paraId="1CF74087" w14:textId="47465D6D" w:rsidR="009B2B86" w:rsidRDefault="009B2B86" w:rsidP="00412DDA">
            <w:pPr>
              <w:shd w:val="clear" w:color="auto" w:fill="FFFFFF"/>
              <w:rPr>
                <w:rFonts w:ascii="Century Gothic" w:hAnsi="Century Gothic"/>
                <w:b/>
                <w:bCs/>
                <w:sz w:val="24"/>
                <w:szCs w:val="24"/>
                <w:lang w:val="es-CL"/>
              </w:rPr>
            </w:pPr>
          </w:p>
        </w:tc>
        <w:tc>
          <w:tcPr>
            <w:tcW w:w="7796" w:type="dxa"/>
          </w:tcPr>
          <w:p w14:paraId="3D5950C1" w14:textId="77777777" w:rsidR="009B2B86" w:rsidRDefault="009B2B86" w:rsidP="00412DDA">
            <w:pPr>
              <w:shd w:val="clear" w:color="auto" w:fill="FFFFFF"/>
              <w:rPr>
                <w:rFonts w:ascii="Century Gothic" w:hAnsi="Century Gothic"/>
                <w:b/>
                <w:color w:val="000000"/>
                <w:sz w:val="22"/>
                <w:szCs w:val="22"/>
                <w:lang w:val="es-CL" w:eastAsia="es-CL"/>
              </w:rPr>
            </w:pPr>
          </w:p>
          <w:p w14:paraId="7530E150" w14:textId="77777777" w:rsidR="009B2B86" w:rsidRDefault="009B2B86" w:rsidP="00412DDA">
            <w:pPr>
              <w:shd w:val="clear" w:color="auto" w:fill="FFFFFF"/>
              <w:rPr>
                <w:rFonts w:ascii="Century Gothic" w:hAnsi="Century Gothic"/>
                <w:b/>
                <w:color w:val="000000"/>
                <w:sz w:val="22"/>
                <w:szCs w:val="22"/>
                <w:lang w:val="es-CL" w:eastAsia="es-CL"/>
              </w:rPr>
            </w:pPr>
          </w:p>
          <w:p w14:paraId="20B25A67" w14:textId="77777777" w:rsidR="009B2B86" w:rsidRDefault="009B2B86" w:rsidP="00412DDA">
            <w:pPr>
              <w:shd w:val="clear" w:color="auto" w:fill="FFFFFF"/>
              <w:rPr>
                <w:rFonts w:ascii="Century Gothic" w:hAnsi="Century Gothic"/>
                <w:b/>
                <w:color w:val="000000"/>
                <w:sz w:val="22"/>
                <w:szCs w:val="22"/>
                <w:lang w:val="es-CL" w:eastAsia="es-CL"/>
              </w:rPr>
            </w:pPr>
          </w:p>
          <w:p w14:paraId="2094DF5D" w14:textId="77777777" w:rsidR="009B2B86" w:rsidRDefault="009B2B86" w:rsidP="00412DDA">
            <w:pPr>
              <w:shd w:val="clear" w:color="auto" w:fill="FFFFFF"/>
              <w:rPr>
                <w:rFonts w:ascii="Century Gothic" w:hAnsi="Century Gothic"/>
                <w:b/>
                <w:color w:val="000000"/>
                <w:sz w:val="22"/>
                <w:szCs w:val="22"/>
                <w:lang w:val="es-CL" w:eastAsia="es-CL"/>
              </w:rPr>
            </w:pPr>
          </w:p>
          <w:p w14:paraId="4AD777D5" w14:textId="4CAD3277" w:rsidR="009B2B86" w:rsidRDefault="009B2B86" w:rsidP="00412DDA">
            <w:pPr>
              <w:shd w:val="clear" w:color="auto" w:fill="FFFFFF"/>
              <w:rPr>
                <w:rFonts w:ascii="Century Gothic" w:hAnsi="Century Gothic"/>
                <w:b/>
                <w:color w:val="000000"/>
                <w:sz w:val="22"/>
                <w:szCs w:val="22"/>
                <w:lang w:val="es-CL" w:eastAsia="es-CL"/>
              </w:rPr>
            </w:pPr>
          </w:p>
          <w:p w14:paraId="2B75D207" w14:textId="77777777" w:rsidR="006107E6" w:rsidRDefault="006107E6" w:rsidP="00412DDA">
            <w:pPr>
              <w:shd w:val="clear" w:color="auto" w:fill="FFFFFF"/>
              <w:rPr>
                <w:rFonts w:ascii="Century Gothic" w:hAnsi="Century Gothic"/>
                <w:b/>
                <w:color w:val="000000"/>
                <w:sz w:val="22"/>
                <w:szCs w:val="22"/>
                <w:lang w:val="es-CL" w:eastAsia="es-CL"/>
              </w:rPr>
            </w:pPr>
          </w:p>
          <w:p w14:paraId="0C8B9412" w14:textId="77777777" w:rsidR="009B2B86" w:rsidRDefault="009B2B86" w:rsidP="00412DDA">
            <w:pPr>
              <w:shd w:val="clear" w:color="auto" w:fill="FFFFFF"/>
              <w:rPr>
                <w:rFonts w:ascii="Century Gothic" w:hAnsi="Century Gothic"/>
                <w:b/>
                <w:color w:val="000000"/>
                <w:sz w:val="22"/>
                <w:szCs w:val="22"/>
                <w:lang w:val="es-CL" w:eastAsia="es-CL"/>
              </w:rPr>
            </w:pPr>
          </w:p>
          <w:p w14:paraId="547338A2" w14:textId="545CF0B8" w:rsidR="009B2B86" w:rsidRPr="00412DDA" w:rsidRDefault="009B2B86" w:rsidP="00412DDA">
            <w:pPr>
              <w:shd w:val="clear" w:color="auto" w:fill="FFFFFF"/>
              <w:rPr>
                <w:rFonts w:ascii="Century Gothic" w:hAnsi="Century Gothic"/>
                <w:b/>
                <w:color w:val="000000"/>
                <w:sz w:val="22"/>
                <w:szCs w:val="22"/>
                <w:lang w:val="es-CL" w:eastAsia="es-CL"/>
              </w:rPr>
            </w:pPr>
          </w:p>
        </w:tc>
      </w:tr>
    </w:tbl>
    <w:p w14:paraId="526B9C41" w14:textId="46D016CA" w:rsidR="00E01492" w:rsidRPr="007720F5" w:rsidRDefault="00E01492" w:rsidP="00E01492">
      <w:pPr>
        <w:rPr>
          <w:rFonts w:ascii="Century Gothic" w:hAnsi="Century Gothic"/>
          <w:b/>
          <w:bCs/>
          <w:color w:val="0070C0"/>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GoBack"/>
      <w:bookmarkEnd w:id="0"/>
    </w:p>
    <w:p w14:paraId="165E79CA" w14:textId="4B37CE5D" w:rsidR="00B63146" w:rsidRDefault="007720F5" w:rsidP="00133217">
      <w:pPr>
        <w:jc w:val="center"/>
        <w:rPr>
          <w:rFonts w:ascii="Century Gothic" w:hAnsi="Century Gothic"/>
          <w:sz w:val="28"/>
          <w:szCs w:val="28"/>
        </w:rPr>
      </w:pPr>
      <w:r w:rsidRPr="007720F5">
        <w:rPr>
          <w:rFonts w:ascii="Century Gothic" w:hAnsi="Century Gothic"/>
          <w:b/>
          <w:bCs/>
          <w:color w:val="0070C0"/>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Articulación con artes visuales</w:t>
      </w:r>
    </w:p>
    <w:p w14:paraId="2D72CCA4" w14:textId="36F4A731" w:rsidR="00B63146" w:rsidRPr="00CD072F" w:rsidRDefault="00CD072F" w:rsidP="00B63146">
      <w:pPr>
        <w:pStyle w:val="Prrafodelista"/>
        <w:tabs>
          <w:tab w:val="left" w:pos="4545"/>
        </w:tabs>
        <w:rPr>
          <w:rFonts w:ascii="Century Gothic" w:hAnsi="Century Gothic"/>
          <w:sz w:val="24"/>
          <w:szCs w:val="24"/>
        </w:rPr>
      </w:pPr>
      <w:r>
        <w:rPr>
          <w:rFonts w:ascii="Noto Sans" w:hAnsi="Noto Sans"/>
          <w:noProof/>
          <w:color w:val="000000"/>
          <w:shd w:val="clear" w:color="auto" w:fill="FFFEFA"/>
          <w:lang w:val="en-US" w:eastAsia="en-US"/>
        </w:rPr>
        <w:drawing>
          <wp:anchor distT="0" distB="0" distL="114300" distR="114300" simplePos="0" relativeHeight="251659264" behindDoc="0" locked="0" layoutInCell="1" allowOverlap="1" wp14:anchorId="3C23B48B" wp14:editId="1B6CA5FB">
            <wp:simplePos x="0" y="0"/>
            <wp:positionH relativeFrom="column">
              <wp:posOffset>5419725</wp:posOffset>
            </wp:positionH>
            <wp:positionV relativeFrom="paragraph">
              <wp:posOffset>35560</wp:posOffset>
            </wp:positionV>
            <wp:extent cx="1676400" cy="16764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a fran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6400" cy="1676400"/>
                    </a:xfrm>
                    <a:prstGeom prst="rect">
                      <a:avLst/>
                    </a:prstGeom>
                  </pic:spPr>
                </pic:pic>
              </a:graphicData>
            </a:graphic>
            <wp14:sizeRelH relativeFrom="margin">
              <wp14:pctWidth>0</wp14:pctWidth>
            </wp14:sizeRelH>
            <wp14:sizeRelV relativeFrom="margin">
              <wp14:pctHeight>0</wp14:pctHeight>
            </wp14:sizeRelV>
          </wp:anchor>
        </w:drawing>
      </w:r>
    </w:p>
    <w:p w14:paraId="1594A081" w14:textId="268787AB" w:rsidR="00524FF2" w:rsidRPr="00CD072F" w:rsidRDefault="00524FF2" w:rsidP="00604C45">
      <w:pPr>
        <w:pStyle w:val="Prrafodelista"/>
        <w:tabs>
          <w:tab w:val="left" w:pos="4545"/>
        </w:tabs>
        <w:rPr>
          <w:rFonts w:ascii="Century Gothic" w:hAnsi="Century Gothic"/>
          <w:sz w:val="24"/>
          <w:szCs w:val="24"/>
        </w:rPr>
      </w:pPr>
    </w:p>
    <w:p w14:paraId="4548060D" w14:textId="4EEBDC2E" w:rsidR="00524FF2" w:rsidRPr="00CD072F" w:rsidRDefault="00CD072F" w:rsidP="00524FF2">
      <w:pPr>
        <w:rPr>
          <w:rFonts w:ascii="Century Gothic" w:hAnsi="Century Gothic"/>
          <w:b/>
          <w:color w:val="000000"/>
          <w:sz w:val="24"/>
          <w:szCs w:val="24"/>
          <w:shd w:val="clear" w:color="auto" w:fill="FFFEFA"/>
        </w:rPr>
      </w:pPr>
      <w:r w:rsidRPr="00CD072F">
        <w:rPr>
          <w:rFonts w:ascii="Century Gothic" w:hAnsi="Century Gothic"/>
          <w:b/>
          <w:color w:val="000000"/>
          <w:sz w:val="24"/>
          <w:szCs w:val="24"/>
          <w:shd w:val="clear" w:color="auto" w:fill="FFFEFA"/>
        </w:rPr>
        <w:t xml:space="preserve">OA: </w:t>
      </w:r>
      <w:r w:rsidR="004E2366" w:rsidRPr="00CD072F">
        <w:rPr>
          <w:rFonts w:ascii="Century Gothic" w:hAnsi="Century Gothic"/>
          <w:b/>
          <w:color w:val="000000"/>
          <w:sz w:val="24"/>
          <w:szCs w:val="24"/>
          <w:shd w:val="clear" w:color="auto" w:fill="FFFEFA"/>
        </w:rPr>
        <w:t>Crear una instalación visual, utilizando recursos lumínicos y sonoros.</w:t>
      </w:r>
    </w:p>
    <w:p w14:paraId="782322A9" w14:textId="4FE6C875" w:rsidR="004E2366" w:rsidRPr="00CD072F" w:rsidRDefault="004E2366" w:rsidP="00524FF2">
      <w:pPr>
        <w:rPr>
          <w:rFonts w:ascii="Century Gothic" w:hAnsi="Century Gothic"/>
          <w:color w:val="000000"/>
          <w:sz w:val="24"/>
          <w:szCs w:val="24"/>
          <w:shd w:val="clear" w:color="auto" w:fill="FFFEFA"/>
        </w:rPr>
      </w:pPr>
    </w:p>
    <w:p w14:paraId="4742F8A9" w14:textId="35E8F8C3" w:rsidR="004E2366" w:rsidRPr="00CD072F" w:rsidRDefault="004E2366" w:rsidP="00524FF2">
      <w:pPr>
        <w:rPr>
          <w:rFonts w:ascii="Century Gothic" w:hAnsi="Century Gothic"/>
          <w:color w:val="000000"/>
          <w:sz w:val="24"/>
          <w:szCs w:val="24"/>
          <w:shd w:val="clear" w:color="auto" w:fill="FFFEFA"/>
        </w:rPr>
      </w:pPr>
      <w:r w:rsidRPr="00CD072F">
        <w:rPr>
          <w:rFonts w:ascii="Century Gothic" w:hAnsi="Century Gothic"/>
          <w:color w:val="000000"/>
          <w:sz w:val="24"/>
          <w:szCs w:val="24"/>
          <w:shd w:val="clear" w:color="auto" w:fill="FFFEFA"/>
        </w:rPr>
        <w:t xml:space="preserve">Esta semana trabajaremos con el texto </w:t>
      </w:r>
      <w:r w:rsidR="00CD072F" w:rsidRPr="00CD072F">
        <w:rPr>
          <w:rFonts w:ascii="Century Gothic" w:hAnsi="Century Gothic"/>
          <w:color w:val="000000"/>
          <w:sz w:val="24"/>
          <w:szCs w:val="24"/>
          <w:shd w:val="clear" w:color="auto" w:fill="FFFEFA"/>
        </w:rPr>
        <w:t>“El</w:t>
      </w:r>
      <w:r w:rsidRPr="00CD072F">
        <w:rPr>
          <w:rFonts w:ascii="Century Gothic" w:hAnsi="Century Gothic"/>
          <w:color w:val="000000"/>
          <w:sz w:val="24"/>
          <w:szCs w:val="24"/>
          <w:shd w:val="clear" w:color="auto" w:fill="FFFEFA"/>
        </w:rPr>
        <w:t xml:space="preserve"> diario de Ana Frank” </w:t>
      </w:r>
    </w:p>
    <w:p w14:paraId="6FEFBF71" w14:textId="20C91A60" w:rsidR="004E2366" w:rsidRPr="00CD072F" w:rsidRDefault="004E2366" w:rsidP="00524FF2">
      <w:pPr>
        <w:rPr>
          <w:rFonts w:ascii="Century Gothic" w:hAnsi="Century Gothic"/>
          <w:color w:val="000000"/>
          <w:sz w:val="24"/>
          <w:szCs w:val="24"/>
          <w:shd w:val="clear" w:color="auto" w:fill="FFFEFA"/>
        </w:rPr>
      </w:pPr>
      <w:r w:rsidRPr="00CD072F">
        <w:rPr>
          <w:rFonts w:ascii="Century Gothic" w:hAnsi="Century Gothic"/>
          <w:color w:val="000000"/>
          <w:sz w:val="24"/>
          <w:szCs w:val="24"/>
          <w:shd w:val="clear" w:color="auto" w:fill="FFFEFA"/>
        </w:rPr>
        <w:t>Este relato puedes verlo en el siguiente código QR</w:t>
      </w:r>
    </w:p>
    <w:p w14:paraId="43B08CA9" w14:textId="4785DB26" w:rsidR="00CD072F" w:rsidRPr="00CD072F" w:rsidRDefault="00CD072F" w:rsidP="00524FF2">
      <w:pPr>
        <w:rPr>
          <w:rFonts w:ascii="Century Gothic" w:hAnsi="Century Gothic"/>
          <w:color w:val="000000"/>
          <w:sz w:val="24"/>
          <w:szCs w:val="24"/>
          <w:shd w:val="clear" w:color="auto" w:fill="FFFEFA"/>
        </w:rPr>
      </w:pPr>
    </w:p>
    <w:p w14:paraId="15B87C29" w14:textId="617FDC6D" w:rsidR="00CD072F" w:rsidRPr="00CD072F" w:rsidRDefault="00CD072F" w:rsidP="00524FF2">
      <w:pPr>
        <w:rPr>
          <w:rFonts w:ascii="Century Gothic" w:hAnsi="Century Gothic"/>
          <w:color w:val="000000"/>
          <w:sz w:val="24"/>
          <w:szCs w:val="24"/>
          <w:shd w:val="clear" w:color="auto" w:fill="FFFEFA"/>
        </w:rPr>
      </w:pPr>
    </w:p>
    <w:p w14:paraId="01382FE5" w14:textId="243830FB" w:rsidR="00CD072F" w:rsidRPr="00CD072F" w:rsidRDefault="00CD072F" w:rsidP="00CD072F">
      <w:pPr>
        <w:jc w:val="center"/>
        <w:rPr>
          <w:rFonts w:ascii="Century Gothic" w:hAnsi="Century Gothic"/>
          <w:b/>
          <w:color w:val="0070C0"/>
          <w:sz w:val="24"/>
          <w:szCs w:val="24"/>
          <w:shd w:val="clear" w:color="auto" w:fill="FFFEFA"/>
        </w:rPr>
      </w:pPr>
      <w:r w:rsidRPr="00CD072F">
        <w:rPr>
          <w:rFonts w:ascii="Century Gothic" w:hAnsi="Century Gothic"/>
          <w:b/>
          <w:color w:val="0070C0"/>
          <w:sz w:val="24"/>
          <w:szCs w:val="24"/>
          <w:shd w:val="clear" w:color="auto" w:fill="FFFEFA"/>
        </w:rPr>
        <w:t>Actividad</w:t>
      </w:r>
    </w:p>
    <w:p w14:paraId="090EE1A4" w14:textId="374CD804" w:rsidR="00CD072F" w:rsidRPr="00CD072F" w:rsidRDefault="00CD072F" w:rsidP="00524FF2">
      <w:pPr>
        <w:rPr>
          <w:rFonts w:ascii="Century Gothic" w:hAnsi="Century Gothic"/>
          <w:color w:val="000000"/>
          <w:sz w:val="24"/>
          <w:szCs w:val="24"/>
          <w:shd w:val="clear" w:color="auto" w:fill="FFFEFA"/>
        </w:rPr>
      </w:pPr>
    </w:p>
    <w:p w14:paraId="7AE63C9D" w14:textId="152307EC" w:rsidR="00CD072F" w:rsidRPr="00CD072F" w:rsidRDefault="00CD072F" w:rsidP="00524FF2">
      <w:pPr>
        <w:rPr>
          <w:rFonts w:ascii="Century Gothic" w:hAnsi="Century Gothic"/>
          <w:color w:val="000000"/>
          <w:sz w:val="24"/>
          <w:szCs w:val="24"/>
          <w:shd w:val="clear" w:color="auto" w:fill="FFFEFA"/>
        </w:rPr>
      </w:pPr>
      <w:r w:rsidRPr="00CD072F">
        <w:rPr>
          <w:rFonts w:ascii="Century Gothic" w:hAnsi="Century Gothic"/>
          <w:color w:val="000000"/>
          <w:sz w:val="24"/>
          <w:szCs w:val="24"/>
          <w:shd w:val="clear" w:color="auto" w:fill="FFFEFA"/>
        </w:rPr>
        <w:t xml:space="preserve">Utilizando el concepto de instalación visual realizaras una instalación visual con luces </w:t>
      </w:r>
    </w:p>
    <w:p w14:paraId="22BD5C5E" w14:textId="3E370DA9" w:rsidR="00CD072F" w:rsidRPr="00CD072F" w:rsidRDefault="00CD072F" w:rsidP="00CD072F">
      <w:pPr>
        <w:jc w:val="center"/>
        <w:rPr>
          <w:rFonts w:ascii="Century Gothic" w:hAnsi="Century Gothic"/>
          <w:b/>
          <w:color w:val="0070C0"/>
          <w:sz w:val="24"/>
          <w:szCs w:val="24"/>
          <w:shd w:val="clear" w:color="auto" w:fill="FFFEFA"/>
        </w:rPr>
      </w:pPr>
    </w:p>
    <w:p w14:paraId="26F599CA" w14:textId="4C417976" w:rsidR="00CD072F" w:rsidRPr="00CD072F" w:rsidRDefault="00CD072F" w:rsidP="00CD072F">
      <w:pPr>
        <w:jc w:val="center"/>
        <w:rPr>
          <w:rFonts w:ascii="Century Gothic" w:hAnsi="Century Gothic"/>
          <w:b/>
          <w:color w:val="0070C0"/>
          <w:sz w:val="24"/>
          <w:szCs w:val="24"/>
          <w:shd w:val="clear" w:color="auto" w:fill="FFFEFA"/>
        </w:rPr>
      </w:pPr>
      <w:r w:rsidRPr="00CD072F">
        <w:rPr>
          <w:rFonts w:ascii="Century Gothic" w:hAnsi="Century Gothic"/>
          <w:b/>
          <w:color w:val="0070C0"/>
          <w:sz w:val="24"/>
          <w:szCs w:val="24"/>
          <w:shd w:val="clear" w:color="auto" w:fill="FFFEFA"/>
        </w:rPr>
        <w:t>Materiales</w:t>
      </w:r>
    </w:p>
    <w:p w14:paraId="61F208C9" w14:textId="666306A4" w:rsidR="00CD072F" w:rsidRPr="00CD072F" w:rsidRDefault="00CD072F" w:rsidP="00524FF2">
      <w:pPr>
        <w:rPr>
          <w:rFonts w:ascii="Century Gothic" w:hAnsi="Century Gothic"/>
          <w:color w:val="000000"/>
          <w:sz w:val="24"/>
          <w:szCs w:val="24"/>
          <w:shd w:val="clear" w:color="auto" w:fill="FFFEFA"/>
        </w:rPr>
      </w:pPr>
    </w:p>
    <w:p w14:paraId="6CB7A4FE" w14:textId="6683105F" w:rsidR="00CD072F" w:rsidRPr="00CD072F" w:rsidRDefault="00CD072F" w:rsidP="00524FF2">
      <w:pPr>
        <w:rPr>
          <w:rFonts w:ascii="Century Gothic" w:hAnsi="Century Gothic"/>
          <w:color w:val="000000"/>
          <w:sz w:val="24"/>
          <w:szCs w:val="24"/>
          <w:shd w:val="clear" w:color="auto" w:fill="FFFEFA"/>
        </w:rPr>
      </w:pPr>
      <w:r w:rsidRPr="00CD072F">
        <w:rPr>
          <w:rFonts w:ascii="Century Gothic" w:hAnsi="Century Gothic"/>
          <w:color w:val="000000"/>
          <w:sz w:val="24"/>
          <w:szCs w:val="24"/>
          <w:shd w:val="clear" w:color="auto" w:fill="FFFEFA"/>
        </w:rPr>
        <w:t xml:space="preserve">1 caja de zapatos </w:t>
      </w:r>
      <w:proofErr w:type="gramStart"/>
      <w:r w:rsidRPr="00CD072F">
        <w:rPr>
          <w:rFonts w:ascii="Century Gothic" w:hAnsi="Century Gothic"/>
          <w:color w:val="000000"/>
          <w:sz w:val="24"/>
          <w:szCs w:val="24"/>
          <w:shd w:val="clear" w:color="auto" w:fill="FFFEFA"/>
        </w:rPr>
        <w:t>( o</w:t>
      </w:r>
      <w:proofErr w:type="gramEnd"/>
      <w:r w:rsidRPr="00CD072F">
        <w:rPr>
          <w:rFonts w:ascii="Century Gothic" w:hAnsi="Century Gothic"/>
          <w:color w:val="000000"/>
          <w:sz w:val="24"/>
          <w:szCs w:val="24"/>
          <w:shd w:val="clear" w:color="auto" w:fill="FFFEFA"/>
        </w:rPr>
        <w:t xml:space="preserve"> cualquier caja pequeña)</w:t>
      </w:r>
    </w:p>
    <w:p w14:paraId="167CCD8B" w14:textId="46A2D620" w:rsidR="00CD072F" w:rsidRPr="00CD072F" w:rsidRDefault="00CD072F" w:rsidP="00524FF2">
      <w:pPr>
        <w:rPr>
          <w:rFonts w:ascii="Century Gothic" w:hAnsi="Century Gothic"/>
          <w:color w:val="000000"/>
          <w:sz w:val="24"/>
          <w:szCs w:val="24"/>
          <w:shd w:val="clear" w:color="auto" w:fill="FFFEFA"/>
        </w:rPr>
      </w:pPr>
      <w:r w:rsidRPr="00CD072F">
        <w:rPr>
          <w:rFonts w:ascii="Century Gothic" w:hAnsi="Century Gothic"/>
          <w:color w:val="000000"/>
          <w:sz w:val="24"/>
          <w:szCs w:val="24"/>
          <w:shd w:val="clear" w:color="auto" w:fill="FFFEFA"/>
        </w:rPr>
        <w:t>Luces de navidad o algún otro tipo de luz que tengas</w:t>
      </w:r>
    </w:p>
    <w:p w14:paraId="6FFD7239" w14:textId="4AA6A1DA" w:rsidR="00CD072F" w:rsidRPr="00CD072F" w:rsidRDefault="00CD072F" w:rsidP="00524FF2">
      <w:pPr>
        <w:rPr>
          <w:rFonts w:ascii="Century Gothic" w:hAnsi="Century Gothic"/>
          <w:color w:val="000000"/>
          <w:sz w:val="24"/>
          <w:szCs w:val="24"/>
          <w:shd w:val="clear" w:color="auto" w:fill="FFFEFA"/>
        </w:rPr>
      </w:pPr>
      <w:r w:rsidRPr="00CD072F">
        <w:rPr>
          <w:rFonts w:ascii="Century Gothic" w:hAnsi="Century Gothic"/>
          <w:color w:val="000000"/>
          <w:sz w:val="24"/>
          <w:szCs w:val="24"/>
          <w:shd w:val="clear" w:color="auto" w:fill="FFFEFA"/>
        </w:rPr>
        <w:t>Papel mantequilla</w:t>
      </w:r>
    </w:p>
    <w:p w14:paraId="4F277930" w14:textId="4A544A28" w:rsidR="00CD072F" w:rsidRPr="00CD072F" w:rsidRDefault="00CD072F" w:rsidP="00524FF2">
      <w:pPr>
        <w:rPr>
          <w:rFonts w:ascii="Century Gothic" w:hAnsi="Century Gothic"/>
          <w:color w:val="000000"/>
          <w:sz w:val="24"/>
          <w:szCs w:val="24"/>
          <w:shd w:val="clear" w:color="auto" w:fill="FFFEFA"/>
        </w:rPr>
      </w:pPr>
      <w:r w:rsidRPr="00CD072F">
        <w:rPr>
          <w:rFonts w:ascii="Century Gothic" w:hAnsi="Century Gothic"/>
          <w:color w:val="000000"/>
          <w:sz w:val="24"/>
          <w:szCs w:val="24"/>
          <w:shd w:val="clear" w:color="auto" w:fill="FFFEFA"/>
        </w:rPr>
        <w:t>Scotch</w:t>
      </w:r>
    </w:p>
    <w:p w14:paraId="68E68828" w14:textId="3C4BD6A9" w:rsidR="00CD072F" w:rsidRPr="00CD072F" w:rsidRDefault="00CD072F" w:rsidP="00524FF2">
      <w:pPr>
        <w:rPr>
          <w:rFonts w:ascii="Century Gothic" w:hAnsi="Century Gothic"/>
          <w:color w:val="000000"/>
          <w:sz w:val="24"/>
          <w:szCs w:val="24"/>
          <w:shd w:val="clear" w:color="auto" w:fill="FFFEFA"/>
        </w:rPr>
      </w:pPr>
      <w:r w:rsidRPr="00CD072F">
        <w:rPr>
          <w:rFonts w:ascii="Century Gothic" w:hAnsi="Century Gothic"/>
          <w:color w:val="000000"/>
          <w:sz w:val="24"/>
          <w:szCs w:val="24"/>
          <w:shd w:val="clear" w:color="auto" w:fill="FFFEFA"/>
        </w:rPr>
        <w:t xml:space="preserve">Arena de playa o arroz </w:t>
      </w:r>
    </w:p>
    <w:p w14:paraId="63F91374" w14:textId="656C39C2" w:rsidR="00CD072F" w:rsidRPr="00CD072F" w:rsidRDefault="00CD072F" w:rsidP="00524FF2">
      <w:pPr>
        <w:rPr>
          <w:rFonts w:ascii="Century Gothic" w:hAnsi="Century Gothic"/>
          <w:color w:val="000000"/>
          <w:sz w:val="24"/>
          <w:szCs w:val="24"/>
          <w:shd w:val="clear" w:color="auto" w:fill="FFFEFA"/>
        </w:rPr>
      </w:pPr>
    </w:p>
    <w:p w14:paraId="03F0A18B" w14:textId="31840662" w:rsidR="00CD072F" w:rsidRPr="00CD072F" w:rsidRDefault="00CD072F" w:rsidP="00CD072F">
      <w:pPr>
        <w:jc w:val="center"/>
        <w:rPr>
          <w:rFonts w:ascii="Century Gothic" w:hAnsi="Century Gothic"/>
          <w:b/>
          <w:color w:val="0070C0"/>
          <w:sz w:val="24"/>
          <w:szCs w:val="24"/>
          <w:shd w:val="clear" w:color="auto" w:fill="FFFEFA"/>
        </w:rPr>
      </w:pPr>
      <w:r w:rsidRPr="00CD072F">
        <w:rPr>
          <w:rFonts w:ascii="Century Gothic" w:hAnsi="Century Gothic"/>
          <w:b/>
          <w:color w:val="0070C0"/>
          <w:sz w:val="24"/>
          <w:szCs w:val="24"/>
          <w:shd w:val="clear" w:color="auto" w:fill="FFFEFA"/>
        </w:rPr>
        <w:t>Indicaciones.</w:t>
      </w:r>
    </w:p>
    <w:p w14:paraId="51CB0BF9" w14:textId="75973ECC" w:rsidR="00CD072F" w:rsidRPr="00CD072F" w:rsidRDefault="00CD072F" w:rsidP="00524FF2">
      <w:pPr>
        <w:rPr>
          <w:rFonts w:ascii="Century Gothic" w:hAnsi="Century Gothic"/>
          <w:color w:val="000000"/>
          <w:sz w:val="24"/>
          <w:szCs w:val="24"/>
          <w:shd w:val="clear" w:color="auto" w:fill="FFFEFA"/>
        </w:rPr>
      </w:pPr>
    </w:p>
    <w:p w14:paraId="4651152A" w14:textId="5DFE2609" w:rsidR="00CD072F" w:rsidRPr="00CD072F" w:rsidRDefault="00CD072F" w:rsidP="00CD072F">
      <w:pPr>
        <w:pStyle w:val="Prrafodelista"/>
        <w:numPr>
          <w:ilvl w:val="0"/>
          <w:numId w:val="17"/>
        </w:numPr>
        <w:rPr>
          <w:rFonts w:ascii="Century Gothic" w:hAnsi="Century Gothic"/>
          <w:color w:val="000000"/>
          <w:sz w:val="24"/>
          <w:szCs w:val="24"/>
          <w:shd w:val="clear" w:color="auto" w:fill="FFFEFA"/>
        </w:rPr>
      </w:pPr>
      <w:r w:rsidRPr="00CD072F">
        <w:rPr>
          <w:rFonts w:ascii="Century Gothic" w:hAnsi="Century Gothic"/>
          <w:color w:val="000000"/>
          <w:sz w:val="24"/>
          <w:szCs w:val="24"/>
          <w:shd w:val="clear" w:color="auto" w:fill="FFFEFA"/>
        </w:rPr>
        <w:t>Introduce las luces en la caja. Puede realizar un orificio abajo para poder conectar el enchufe.</w:t>
      </w:r>
    </w:p>
    <w:p w14:paraId="25325A53" w14:textId="6C38124E" w:rsidR="00CD072F" w:rsidRPr="00CD072F" w:rsidRDefault="00CD072F" w:rsidP="00CD072F">
      <w:pPr>
        <w:pStyle w:val="Prrafodelista"/>
        <w:numPr>
          <w:ilvl w:val="0"/>
          <w:numId w:val="17"/>
        </w:numPr>
        <w:rPr>
          <w:rFonts w:ascii="Century Gothic" w:hAnsi="Century Gothic"/>
          <w:color w:val="000000"/>
          <w:sz w:val="24"/>
          <w:szCs w:val="24"/>
          <w:shd w:val="clear" w:color="auto" w:fill="FFFEFA"/>
        </w:rPr>
      </w:pPr>
      <w:r w:rsidRPr="00CD072F">
        <w:rPr>
          <w:rFonts w:ascii="Century Gothic" w:hAnsi="Century Gothic"/>
          <w:color w:val="000000"/>
          <w:sz w:val="24"/>
          <w:szCs w:val="24"/>
          <w:shd w:val="clear" w:color="auto" w:fill="FFFEFA"/>
        </w:rPr>
        <w:t>Cubre la parte superior de la caja con el papel mantequilla. Que quede tirante y plano.</w:t>
      </w:r>
    </w:p>
    <w:p w14:paraId="7A060A22" w14:textId="5F70FF4C" w:rsidR="00CD072F" w:rsidRPr="00CD072F" w:rsidRDefault="00CD072F" w:rsidP="00CD072F">
      <w:pPr>
        <w:pStyle w:val="Prrafodelista"/>
        <w:numPr>
          <w:ilvl w:val="0"/>
          <w:numId w:val="17"/>
        </w:numPr>
        <w:rPr>
          <w:rFonts w:ascii="Century Gothic" w:hAnsi="Century Gothic"/>
          <w:color w:val="000000"/>
          <w:sz w:val="24"/>
          <w:szCs w:val="24"/>
          <w:shd w:val="clear" w:color="auto" w:fill="FFFEFA"/>
        </w:rPr>
      </w:pPr>
      <w:r w:rsidRPr="00CD072F">
        <w:rPr>
          <w:rFonts w:ascii="Century Gothic" w:hAnsi="Century Gothic"/>
          <w:color w:val="000000"/>
          <w:sz w:val="24"/>
          <w:szCs w:val="24"/>
          <w:shd w:val="clear" w:color="auto" w:fill="FFFEFA"/>
        </w:rPr>
        <w:t xml:space="preserve"> Sobre el papel mantequilla pon la arena o el arroz que no sea muy pesado.</w:t>
      </w:r>
    </w:p>
    <w:p w14:paraId="0CFEF821" w14:textId="75E80CFE" w:rsidR="00CD072F" w:rsidRPr="00CD072F" w:rsidRDefault="00CD072F" w:rsidP="00CD072F">
      <w:pPr>
        <w:pStyle w:val="Prrafodelista"/>
        <w:numPr>
          <w:ilvl w:val="0"/>
          <w:numId w:val="17"/>
        </w:numPr>
        <w:rPr>
          <w:rFonts w:ascii="Century Gothic" w:hAnsi="Century Gothic"/>
          <w:color w:val="000000"/>
          <w:sz w:val="24"/>
          <w:szCs w:val="24"/>
          <w:shd w:val="clear" w:color="auto" w:fill="FFFEFA"/>
        </w:rPr>
      </w:pPr>
      <w:r w:rsidRPr="00CD072F">
        <w:rPr>
          <w:rFonts w:ascii="Century Gothic" w:hAnsi="Century Gothic"/>
          <w:color w:val="000000"/>
          <w:sz w:val="24"/>
          <w:szCs w:val="24"/>
          <w:shd w:val="clear" w:color="auto" w:fill="FFFEFA"/>
        </w:rPr>
        <w:t>Realiza una imagen del video de Ana Frank con los dedos en la arena o arroz.</w:t>
      </w:r>
    </w:p>
    <w:p w14:paraId="796F87A4" w14:textId="0F7FDFF5" w:rsidR="00CD072F" w:rsidRPr="00CD072F" w:rsidRDefault="00CD072F" w:rsidP="00CD072F">
      <w:pPr>
        <w:pStyle w:val="Prrafodelista"/>
        <w:numPr>
          <w:ilvl w:val="0"/>
          <w:numId w:val="17"/>
        </w:numPr>
        <w:rPr>
          <w:rFonts w:ascii="Century Gothic" w:hAnsi="Century Gothic"/>
          <w:color w:val="000000"/>
          <w:sz w:val="24"/>
          <w:szCs w:val="24"/>
          <w:shd w:val="clear" w:color="auto" w:fill="FFFEFA"/>
        </w:rPr>
      </w:pPr>
      <w:r w:rsidRPr="00CD072F">
        <w:rPr>
          <w:rFonts w:ascii="Century Gothic" w:hAnsi="Century Gothic"/>
          <w:color w:val="000000"/>
          <w:sz w:val="24"/>
          <w:szCs w:val="24"/>
          <w:shd w:val="clear" w:color="auto" w:fill="FFFEFA"/>
        </w:rPr>
        <w:t xml:space="preserve">Toma una fotografía </w:t>
      </w:r>
    </w:p>
    <w:p w14:paraId="2C148597" w14:textId="461BFCE7" w:rsidR="00CD072F" w:rsidRPr="00CD072F" w:rsidRDefault="00CD072F" w:rsidP="00CD072F">
      <w:pPr>
        <w:pStyle w:val="Prrafodelista"/>
        <w:numPr>
          <w:ilvl w:val="0"/>
          <w:numId w:val="17"/>
        </w:numPr>
        <w:rPr>
          <w:rFonts w:ascii="Century Gothic" w:hAnsi="Century Gothic"/>
          <w:color w:val="000000"/>
          <w:sz w:val="24"/>
          <w:szCs w:val="24"/>
          <w:shd w:val="clear" w:color="auto" w:fill="FFFEFA"/>
        </w:rPr>
      </w:pPr>
      <w:r w:rsidRPr="00CD072F">
        <w:rPr>
          <w:rFonts w:ascii="Century Gothic" w:hAnsi="Century Gothic"/>
          <w:color w:val="000000"/>
          <w:sz w:val="24"/>
          <w:szCs w:val="24"/>
          <w:shd w:val="clear" w:color="auto" w:fill="FFFEFA"/>
        </w:rPr>
        <w:t>TOMA EN CUENTA QUE DEBES FOTOGRAFIAR POR LA NOCHE PARA QUE LA INSTALACIÓN VISUAL CUMPLA SU OBJETIVO.</w:t>
      </w:r>
    </w:p>
    <w:p w14:paraId="10A8F643" w14:textId="3CCA3D2E" w:rsidR="00CD072F" w:rsidRPr="00CD072F" w:rsidRDefault="00CD072F" w:rsidP="00CD072F">
      <w:pPr>
        <w:pStyle w:val="Prrafodelista"/>
        <w:numPr>
          <w:ilvl w:val="0"/>
          <w:numId w:val="17"/>
        </w:numPr>
        <w:rPr>
          <w:rFonts w:ascii="Century Gothic" w:hAnsi="Century Gothic"/>
          <w:color w:val="000000"/>
          <w:sz w:val="24"/>
          <w:szCs w:val="24"/>
          <w:shd w:val="clear" w:color="auto" w:fill="FFFEFA"/>
        </w:rPr>
      </w:pPr>
      <w:r w:rsidRPr="00CD072F">
        <w:rPr>
          <w:rFonts w:ascii="Century Gothic" w:hAnsi="Century Gothic"/>
          <w:color w:val="000000"/>
          <w:sz w:val="24"/>
          <w:szCs w:val="24"/>
          <w:shd w:val="clear" w:color="auto" w:fill="FFFEFA"/>
        </w:rPr>
        <w:t>Puedes revisar el siguiente ejemplo en código QR</w:t>
      </w:r>
    </w:p>
    <w:p w14:paraId="28CC8D66" w14:textId="654EDCBC" w:rsidR="00CD072F" w:rsidRDefault="00CD072F" w:rsidP="00524FF2">
      <w:pPr>
        <w:rPr>
          <w:rFonts w:ascii="Noto Sans" w:hAnsi="Noto Sans"/>
          <w:color w:val="000000"/>
          <w:shd w:val="clear" w:color="auto" w:fill="FFFEFA"/>
        </w:rPr>
      </w:pPr>
      <w:r>
        <w:rPr>
          <w:rFonts w:ascii="Noto Sans" w:hAnsi="Noto Sans"/>
          <w:noProof/>
          <w:color w:val="000000"/>
          <w:shd w:val="clear" w:color="auto" w:fill="FFFEFA"/>
          <w:lang w:val="en-US" w:eastAsia="en-US"/>
        </w:rPr>
        <w:drawing>
          <wp:anchor distT="0" distB="0" distL="114300" distR="114300" simplePos="0" relativeHeight="251660288" behindDoc="0" locked="0" layoutInCell="1" allowOverlap="1" wp14:anchorId="1E1F87A6" wp14:editId="05DA3290">
            <wp:simplePos x="0" y="0"/>
            <wp:positionH relativeFrom="column">
              <wp:posOffset>2257425</wp:posOffset>
            </wp:positionH>
            <wp:positionV relativeFrom="paragraph">
              <wp:posOffset>71120</wp:posOffset>
            </wp:positionV>
            <wp:extent cx="1552575" cy="1552575"/>
            <wp:effectExtent l="0" t="0" r="9525"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ja luz.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2575" cy="1552575"/>
                    </a:xfrm>
                    <a:prstGeom prst="rect">
                      <a:avLst/>
                    </a:prstGeom>
                  </pic:spPr>
                </pic:pic>
              </a:graphicData>
            </a:graphic>
            <wp14:sizeRelH relativeFrom="margin">
              <wp14:pctWidth>0</wp14:pctWidth>
            </wp14:sizeRelH>
            <wp14:sizeRelV relativeFrom="margin">
              <wp14:pctHeight>0</wp14:pctHeight>
            </wp14:sizeRelV>
          </wp:anchor>
        </w:drawing>
      </w:r>
    </w:p>
    <w:p w14:paraId="2575EF82" w14:textId="32E07321" w:rsidR="004E2366" w:rsidRDefault="004E2366" w:rsidP="00524FF2">
      <w:pPr>
        <w:rPr>
          <w:rFonts w:ascii="Noto Sans" w:hAnsi="Noto Sans"/>
          <w:color w:val="000000"/>
          <w:shd w:val="clear" w:color="auto" w:fill="FFFEFA"/>
        </w:rPr>
      </w:pPr>
    </w:p>
    <w:p w14:paraId="2666E0E0" w14:textId="4F5AB141" w:rsidR="004E2366" w:rsidRDefault="004E2366" w:rsidP="00524FF2">
      <w:pPr>
        <w:rPr>
          <w:rFonts w:ascii="Noto Sans" w:hAnsi="Noto Sans"/>
          <w:color w:val="000000"/>
          <w:shd w:val="clear" w:color="auto" w:fill="FFFEFA"/>
        </w:rPr>
      </w:pPr>
    </w:p>
    <w:p w14:paraId="145983F0" w14:textId="38BFC115" w:rsidR="004E2366" w:rsidRDefault="004E2366" w:rsidP="00524FF2"/>
    <w:p w14:paraId="2F5F1A85" w14:textId="6E893CA0" w:rsidR="00CD072F" w:rsidRDefault="00CD072F" w:rsidP="00524FF2"/>
    <w:p w14:paraId="21E7BDF0" w14:textId="526E64BF" w:rsidR="00CD072F" w:rsidRDefault="00CD072F" w:rsidP="00524FF2"/>
    <w:p w14:paraId="701BD4F1" w14:textId="76C50E6B" w:rsidR="00CD072F" w:rsidRDefault="00CD072F" w:rsidP="00524FF2"/>
    <w:p w14:paraId="00C71C3B" w14:textId="7192B290" w:rsidR="00CD072F" w:rsidRDefault="00CD072F" w:rsidP="00524FF2"/>
    <w:p w14:paraId="23D921D2" w14:textId="5BF33CB2" w:rsidR="00CD072F" w:rsidRDefault="00CD072F" w:rsidP="00524FF2"/>
    <w:p w14:paraId="1D6C567A" w14:textId="603E49AE" w:rsidR="00CD072F" w:rsidRDefault="00CD072F" w:rsidP="00524FF2"/>
    <w:p w14:paraId="509D7D5D" w14:textId="44DF3ADE" w:rsidR="00CD072F" w:rsidRDefault="00CD072F" w:rsidP="00524FF2"/>
    <w:p w14:paraId="42E22792" w14:textId="7914EC78" w:rsidR="00CD072F" w:rsidRDefault="00CD072F" w:rsidP="00524FF2"/>
    <w:p w14:paraId="32C0AF08" w14:textId="25078E10" w:rsidR="00CD072F" w:rsidRDefault="00CD072F" w:rsidP="00524FF2"/>
    <w:p w14:paraId="1833A27B" w14:textId="1D76F523" w:rsidR="00CD072F" w:rsidRPr="00CD072F" w:rsidRDefault="00CD072F" w:rsidP="00CD072F">
      <w:pPr>
        <w:rPr>
          <w:color w:val="FF0000"/>
          <w:sz w:val="36"/>
          <w:szCs w:val="36"/>
        </w:rPr>
      </w:pPr>
    </w:p>
    <w:p w14:paraId="13476EE9" w14:textId="28BC263B" w:rsidR="00CD072F" w:rsidRPr="00CD072F" w:rsidRDefault="00CD072F" w:rsidP="00CD072F">
      <w:pPr>
        <w:jc w:val="center"/>
        <w:rPr>
          <w:rFonts w:ascii="Century Gothic" w:hAnsi="Century Gothic"/>
          <w:color w:val="FF0000"/>
          <w:sz w:val="36"/>
          <w:szCs w:val="36"/>
        </w:rPr>
      </w:pPr>
      <w:r w:rsidRPr="00CD072F">
        <w:rPr>
          <w:rFonts w:ascii="Century Gothic" w:hAnsi="Century Gothic"/>
          <w:color w:val="FF0000"/>
          <w:sz w:val="36"/>
          <w:szCs w:val="36"/>
        </w:rPr>
        <w:t>La actividad será preparada durante la clase 32 y se presentará durante la clase 33</w:t>
      </w:r>
    </w:p>
    <w:sectPr w:rsidR="00CD072F" w:rsidRPr="00CD072F" w:rsidSect="00284383">
      <w:pgSz w:w="12240" w:h="15840"/>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Jokerman">
    <w:panose1 w:val="04090605060D06020702"/>
    <w:charset w:val="00"/>
    <w:family w:val="decorative"/>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Noto Sans">
    <w:altName w:val="Arial"/>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A0444"/>
    <w:multiLevelType w:val="hybridMultilevel"/>
    <w:tmpl w:val="632AD068"/>
    <w:lvl w:ilvl="0" w:tplc="B3F2D0C4">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7933227"/>
    <w:multiLevelType w:val="hybridMultilevel"/>
    <w:tmpl w:val="76DAEFBA"/>
    <w:lvl w:ilvl="0" w:tplc="70F6F1A4">
      <w:start w:val="1"/>
      <w:numFmt w:val="bullet"/>
      <w:lvlText w:val="•"/>
      <w:lvlJc w:val="left"/>
      <w:pPr>
        <w:tabs>
          <w:tab w:val="num" w:pos="720"/>
        </w:tabs>
        <w:ind w:left="720" w:hanging="360"/>
      </w:pPr>
      <w:rPr>
        <w:rFonts w:ascii="Arial" w:hAnsi="Arial" w:hint="default"/>
      </w:rPr>
    </w:lvl>
    <w:lvl w:ilvl="1" w:tplc="D9F883FC" w:tentative="1">
      <w:start w:val="1"/>
      <w:numFmt w:val="bullet"/>
      <w:lvlText w:val="•"/>
      <w:lvlJc w:val="left"/>
      <w:pPr>
        <w:tabs>
          <w:tab w:val="num" w:pos="1440"/>
        </w:tabs>
        <w:ind w:left="1440" w:hanging="360"/>
      </w:pPr>
      <w:rPr>
        <w:rFonts w:ascii="Arial" w:hAnsi="Arial" w:hint="default"/>
      </w:rPr>
    </w:lvl>
    <w:lvl w:ilvl="2" w:tplc="E62837C2" w:tentative="1">
      <w:start w:val="1"/>
      <w:numFmt w:val="bullet"/>
      <w:lvlText w:val="•"/>
      <w:lvlJc w:val="left"/>
      <w:pPr>
        <w:tabs>
          <w:tab w:val="num" w:pos="2160"/>
        </w:tabs>
        <w:ind w:left="2160" w:hanging="360"/>
      </w:pPr>
      <w:rPr>
        <w:rFonts w:ascii="Arial" w:hAnsi="Arial" w:hint="default"/>
      </w:rPr>
    </w:lvl>
    <w:lvl w:ilvl="3" w:tplc="8D2A2A76" w:tentative="1">
      <w:start w:val="1"/>
      <w:numFmt w:val="bullet"/>
      <w:lvlText w:val="•"/>
      <w:lvlJc w:val="left"/>
      <w:pPr>
        <w:tabs>
          <w:tab w:val="num" w:pos="2880"/>
        </w:tabs>
        <w:ind w:left="2880" w:hanging="360"/>
      </w:pPr>
      <w:rPr>
        <w:rFonts w:ascii="Arial" w:hAnsi="Arial" w:hint="default"/>
      </w:rPr>
    </w:lvl>
    <w:lvl w:ilvl="4" w:tplc="48D0BD08" w:tentative="1">
      <w:start w:val="1"/>
      <w:numFmt w:val="bullet"/>
      <w:lvlText w:val="•"/>
      <w:lvlJc w:val="left"/>
      <w:pPr>
        <w:tabs>
          <w:tab w:val="num" w:pos="3600"/>
        </w:tabs>
        <w:ind w:left="3600" w:hanging="360"/>
      </w:pPr>
      <w:rPr>
        <w:rFonts w:ascii="Arial" w:hAnsi="Arial" w:hint="default"/>
      </w:rPr>
    </w:lvl>
    <w:lvl w:ilvl="5" w:tplc="94145106" w:tentative="1">
      <w:start w:val="1"/>
      <w:numFmt w:val="bullet"/>
      <w:lvlText w:val="•"/>
      <w:lvlJc w:val="left"/>
      <w:pPr>
        <w:tabs>
          <w:tab w:val="num" w:pos="4320"/>
        </w:tabs>
        <w:ind w:left="4320" w:hanging="360"/>
      </w:pPr>
      <w:rPr>
        <w:rFonts w:ascii="Arial" w:hAnsi="Arial" w:hint="default"/>
      </w:rPr>
    </w:lvl>
    <w:lvl w:ilvl="6" w:tplc="B314B96A" w:tentative="1">
      <w:start w:val="1"/>
      <w:numFmt w:val="bullet"/>
      <w:lvlText w:val="•"/>
      <w:lvlJc w:val="left"/>
      <w:pPr>
        <w:tabs>
          <w:tab w:val="num" w:pos="5040"/>
        </w:tabs>
        <w:ind w:left="5040" w:hanging="360"/>
      </w:pPr>
      <w:rPr>
        <w:rFonts w:ascii="Arial" w:hAnsi="Arial" w:hint="default"/>
      </w:rPr>
    </w:lvl>
    <w:lvl w:ilvl="7" w:tplc="BEC05AF6" w:tentative="1">
      <w:start w:val="1"/>
      <w:numFmt w:val="bullet"/>
      <w:lvlText w:val="•"/>
      <w:lvlJc w:val="left"/>
      <w:pPr>
        <w:tabs>
          <w:tab w:val="num" w:pos="5760"/>
        </w:tabs>
        <w:ind w:left="5760" w:hanging="360"/>
      </w:pPr>
      <w:rPr>
        <w:rFonts w:ascii="Arial" w:hAnsi="Arial" w:hint="default"/>
      </w:rPr>
    </w:lvl>
    <w:lvl w:ilvl="8" w:tplc="24E8528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F211BC"/>
    <w:multiLevelType w:val="multilevel"/>
    <w:tmpl w:val="31B0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C4109D"/>
    <w:multiLevelType w:val="hybridMultilevel"/>
    <w:tmpl w:val="01B036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C4A7D73"/>
    <w:multiLevelType w:val="hybridMultilevel"/>
    <w:tmpl w:val="B6BAB6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9780DD2"/>
    <w:multiLevelType w:val="hybridMultilevel"/>
    <w:tmpl w:val="794AA2D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604781A"/>
    <w:multiLevelType w:val="hybridMultilevel"/>
    <w:tmpl w:val="9754F2D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44B235F4"/>
    <w:multiLevelType w:val="hybridMultilevel"/>
    <w:tmpl w:val="28908974"/>
    <w:lvl w:ilvl="0" w:tplc="99A01AF4">
      <w:start w:val="1"/>
      <w:numFmt w:val="bullet"/>
      <w:lvlText w:val="•"/>
      <w:lvlJc w:val="left"/>
      <w:pPr>
        <w:tabs>
          <w:tab w:val="num" w:pos="720"/>
        </w:tabs>
        <w:ind w:left="720" w:hanging="360"/>
      </w:pPr>
      <w:rPr>
        <w:rFonts w:ascii="Arial" w:hAnsi="Arial" w:hint="default"/>
      </w:rPr>
    </w:lvl>
    <w:lvl w:ilvl="1" w:tplc="662035BA" w:tentative="1">
      <w:start w:val="1"/>
      <w:numFmt w:val="bullet"/>
      <w:lvlText w:val="•"/>
      <w:lvlJc w:val="left"/>
      <w:pPr>
        <w:tabs>
          <w:tab w:val="num" w:pos="1440"/>
        </w:tabs>
        <w:ind w:left="1440" w:hanging="360"/>
      </w:pPr>
      <w:rPr>
        <w:rFonts w:ascii="Arial" w:hAnsi="Arial" w:hint="default"/>
      </w:rPr>
    </w:lvl>
    <w:lvl w:ilvl="2" w:tplc="6FB273CE" w:tentative="1">
      <w:start w:val="1"/>
      <w:numFmt w:val="bullet"/>
      <w:lvlText w:val="•"/>
      <w:lvlJc w:val="left"/>
      <w:pPr>
        <w:tabs>
          <w:tab w:val="num" w:pos="2160"/>
        </w:tabs>
        <w:ind w:left="2160" w:hanging="360"/>
      </w:pPr>
      <w:rPr>
        <w:rFonts w:ascii="Arial" w:hAnsi="Arial" w:hint="default"/>
      </w:rPr>
    </w:lvl>
    <w:lvl w:ilvl="3" w:tplc="00B44EB6" w:tentative="1">
      <w:start w:val="1"/>
      <w:numFmt w:val="bullet"/>
      <w:lvlText w:val="•"/>
      <w:lvlJc w:val="left"/>
      <w:pPr>
        <w:tabs>
          <w:tab w:val="num" w:pos="2880"/>
        </w:tabs>
        <w:ind w:left="2880" w:hanging="360"/>
      </w:pPr>
      <w:rPr>
        <w:rFonts w:ascii="Arial" w:hAnsi="Arial" w:hint="default"/>
      </w:rPr>
    </w:lvl>
    <w:lvl w:ilvl="4" w:tplc="0BE0FF20" w:tentative="1">
      <w:start w:val="1"/>
      <w:numFmt w:val="bullet"/>
      <w:lvlText w:val="•"/>
      <w:lvlJc w:val="left"/>
      <w:pPr>
        <w:tabs>
          <w:tab w:val="num" w:pos="3600"/>
        </w:tabs>
        <w:ind w:left="3600" w:hanging="360"/>
      </w:pPr>
      <w:rPr>
        <w:rFonts w:ascii="Arial" w:hAnsi="Arial" w:hint="default"/>
      </w:rPr>
    </w:lvl>
    <w:lvl w:ilvl="5" w:tplc="252A2E50" w:tentative="1">
      <w:start w:val="1"/>
      <w:numFmt w:val="bullet"/>
      <w:lvlText w:val="•"/>
      <w:lvlJc w:val="left"/>
      <w:pPr>
        <w:tabs>
          <w:tab w:val="num" w:pos="4320"/>
        </w:tabs>
        <w:ind w:left="4320" w:hanging="360"/>
      </w:pPr>
      <w:rPr>
        <w:rFonts w:ascii="Arial" w:hAnsi="Arial" w:hint="default"/>
      </w:rPr>
    </w:lvl>
    <w:lvl w:ilvl="6" w:tplc="24B48F16" w:tentative="1">
      <w:start w:val="1"/>
      <w:numFmt w:val="bullet"/>
      <w:lvlText w:val="•"/>
      <w:lvlJc w:val="left"/>
      <w:pPr>
        <w:tabs>
          <w:tab w:val="num" w:pos="5040"/>
        </w:tabs>
        <w:ind w:left="5040" w:hanging="360"/>
      </w:pPr>
      <w:rPr>
        <w:rFonts w:ascii="Arial" w:hAnsi="Arial" w:hint="default"/>
      </w:rPr>
    </w:lvl>
    <w:lvl w:ilvl="7" w:tplc="ACDC13B6" w:tentative="1">
      <w:start w:val="1"/>
      <w:numFmt w:val="bullet"/>
      <w:lvlText w:val="•"/>
      <w:lvlJc w:val="left"/>
      <w:pPr>
        <w:tabs>
          <w:tab w:val="num" w:pos="5760"/>
        </w:tabs>
        <w:ind w:left="5760" w:hanging="360"/>
      </w:pPr>
      <w:rPr>
        <w:rFonts w:ascii="Arial" w:hAnsi="Arial" w:hint="default"/>
      </w:rPr>
    </w:lvl>
    <w:lvl w:ilvl="8" w:tplc="862E1A4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FDE301F"/>
    <w:multiLevelType w:val="hybridMultilevel"/>
    <w:tmpl w:val="C81EADF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A801881"/>
    <w:multiLevelType w:val="hybridMultilevel"/>
    <w:tmpl w:val="A84042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66866CB7"/>
    <w:multiLevelType w:val="hybridMultilevel"/>
    <w:tmpl w:val="CB40D3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DB75176"/>
    <w:multiLevelType w:val="hybridMultilevel"/>
    <w:tmpl w:val="D42E730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72FC7E12"/>
    <w:multiLevelType w:val="hybridMultilevel"/>
    <w:tmpl w:val="A246C0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41B747B"/>
    <w:multiLevelType w:val="hybridMultilevel"/>
    <w:tmpl w:val="0388D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663AB7"/>
    <w:multiLevelType w:val="hybridMultilevel"/>
    <w:tmpl w:val="C568BEB8"/>
    <w:lvl w:ilvl="0" w:tplc="5CAA67F0">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5" w15:restartNumberingAfterBreak="0">
    <w:nsid w:val="7ACE7BE1"/>
    <w:multiLevelType w:val="hybridMultilevel"/>
    <w:tmpl w:val="78A849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7BBB00FD"/>
    <w:multiLevelType w:val="hybridMultilevel"/>
    <w:tmpl w:val="2FAC54D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9"/>
  </w:num>
  <w:num w:numId="4">
    <w:abstractNumId w:val="8"/>
  </w:num>
  <w:num w:numId="5">
    <w:abstractNumId w:val="16"/>
  </w:num>
  <w:num w:numId="6">
    <w:abstractNumId w:val="15"/>
  </w:num>
  <w:num w:numId="7">
    <w:abstractNumId w:val="6"/>
  </w:num>
  <w:num w:numId="8">
    <w:abstractNumId w:val="13"/>
  </w:num>
  <w:num w:numId="9">
    <w:abstractNumId w:val="10"/>
  </w:num>
  <w:num w:numId="10">
    <w:abstractNumId w:val="2"/>
  </w:num>
  <w:num w:numId="11">
    <w:abstractNumId w:val="0"/>
  </w:num>
  <w:num w:numId="12">
    <w:abstractNumId w:val="5"/>
  </w:num>
  <w:num w:numId="13">
    <w:abstractNumId w:val="3"/>
  </w:num>
  <w:num w:numId="14">
    <w:abstractNumId w:val="1"/>
  </w:num>
  <w:num w:numId="15">
    <w:abstractNumId w:val="7"/>
  </w:num>
  <w:num w:numId="16">
    <w:abstractNumId w:val="14"/>
  </w:num>
  <w:num w:numId="17">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365"/>
    <w:rsid w:val="00012D8C"/>
    <w:rsid w:val="00014DCD"/>
    <w:rsid w:val="00017845"/>
    <w:rsid w:val="00020A70"/>
    <w:rsid w:val="0002220A"/>
    <w:rsid w:val="000271C3"/>
    <w:rsid w:val="00031450"/>
    <w:rsid w:val="00031B69"/>
    <w:rsid w:val="00033865"/>
    <w:rsid w:val="00033C01"/>
    <w:rsid w:val="00035D6C"/>
    <w:rsid w:val="000403AE"/>
    <w:rsid w:val="00042066"/>
    <w:rsid w:val="000451CD"/>
    <w:rsid w:val="00051341"/>
    <w:rsid w:val="00052AAA"/>
    <w:rsid w:val="000530C2"/>
    <w:rsid w:val="000551B7"/>
    <w:rsid w:val="00055718"/>
    <w:rsid w:val="000636C5"/>
    <w:rsid w:val="00063C6B"/>
    <w:rsid w:val="000664F8"/>
    <w:rsid w:val="00066546"/>
    <w:rsid w:val="000759AB"/>
    <w:rsid w:val="000813D3"/>
    <w:rsid w:val="00082004"/>
    <w:rsid w:val="00083538"/>
    <w:rsid w:val="00087F96"/>
    <w:rsid w:val="00087FDA"/>
    <w:rsid w:val="00090F9E"/>
    <w:rsid w:val="000A7364"/>
    <w:rsid w:val="000B0622"/>
    <w:rsid w:val="000B6179"/>
    <w:rsid w:val="000C1512"/>
    <w:rsid w:val="000C3F03"/>
    <w:rsid w:val="000C4489"/>
    <w:rsid w:val="000C4BE5"/>
    <w:rsid w:val="000D6EE5"/>
    <w:rsid w:val="000E0652"/>
    <w:rsid w:val="000E3726"/>
    <w:rsid w:val="000F1BBD"/>
    <w:rsid w:val="000F710B"/>
    <w:rsid w:val="000F75A8"/>
    <w:rsid w:val="001019FC"/>
    <w:rsid w:val="0011092C"/>
    <w:rsid w:val="001120F0"/>
    <w:rsid w:val="00117314"/>
    <w:rsid w:val="00122354"/>
    <w:rsid w:val="0013133E"/>
    <w:rsid w:val="0013319F"/>
    <w:rsid w:val="00133217"/>
    <w:rsid w:val="001426BF"/>
    <w:rsid w:val="00145976"/>
    <w:rsid w:val="001516D4"/>
    <w:rsid w:val="00157316"/>
    <w:rsid w:val="001573DB"/>
    <w:rsid w:val="00160258"/>
    <w:rsid w:val="00180DB9"/>
    <w:rsid w:val="00183EAF"/>
    <w:rsid w:val="00190442"/>
    <w:rsid w:val="001A049E"/>
    <w:rsid w:val="001A3A10"/>
    <w:rsid w:val="001B3264"/>
    <w:rsid w:val="001B5EE5"/>
    <w:rsid w:val="001C3726"/>
    <w:rsid w:val="001C4779"/>
    <w:rsid w:val="001D1EDD"/>
    <w:rsid w:val="001D28D8"/>
    <w:rsid w:val="001D3ECF"/>
    <w:rsid w:val="001D5792"/>
    <w:rsid w:val="001E06CE"/>
    <w:rsid w:val="001E45BE"/>
    <w:rsid w:val="001E5C62"/>
    <w:rsid w:val="001E7AF0"/>
    <w:rsid w:val="0020162A"/>
    <w:rsid w:val="00202B0F"/>
    <w:rsid w:val="00212772"/>
    <w:rsid w:val="00213542"/>
    <w:rsid w:val="00215B4A"/>
    <w:rsid w:val="00221867"/>
    <w:rsid w:val="00222B4B"/>
    <w:rsid w:val="00225335"/>
    <w:rsid w:val="002276D4"/>
    <w:rsid w:val="00227AC2"/>
    <w:rsid w:val="00232457"/>
    <w:rsid w:val="00240108"/>
    <w:rsid w:val="00240957"/>
    <w:rsid w:val="0024297B"/>
    <w:rsid w:val="0024677A"/>
    <w:rsid w:val="00246EF1"/>
    <w:rsid w:val="00247B31"/>
    <w:rsid w:val="00255C2A"/>
    <w:rsid w:val="00257A5B"/>
    <w:rsid w:val="00261E3C"/>
    <w:rsid w:val="0026353B"/>
    <w:rsid w:val="00264DF8"/>
    <w:rsid w:val="00267D04"/>
    <w:rsid w:val="00271508"/>
    <w:rsid w:val="00283673"/>
    <w:rsid w:val="00284383"/>
    <w:rsid w:val="00284769"/>
    <w:rsid w:val="00292426"/>
    <w:rsid w:val="00294D7C"/>
    <w:rsid w:val="002B6ED2"/>
    <w:rsid w:val="002C4A8D"/>
    <w:rsid w:val="002D6B34"/>
    <w:rsid w:val="002E1A3C"/>
    <w:rsid w:val="002E603C"/>
    <w:rsid w:val="002E75EE"/>
    <w:rsid w:val="002F0FB8"/>
    <w:rsid w:val="002F3EB6"/>
    <w:rsid w:val="002F6109"/>
    <w:rsid w:val="00307F6C"/>
    <w:rsid w:val="00317DA1"/>
    <w:rsid w:val="003215A1"/>
    <w:rsid w:val="003229B7"/>
    <w:rsid w:val="00324811"/>
    <w:rsid w:val="0032496C"/>
    <w:rsid w:val="00325FC9"/>
    <w:rsid w:val="00336CF3"/>
    <w:rsid w:val="003402F2"/>
    <w:rsid w:val="00344D80"/>
    <w:rsid w:val="00353FD5"/>
    <w:rsid w:val="00355015"/>
    <w:rsid w:val="0035535A"/>
    <w:rsid w:val="00356192"/>
    <w:rsid w:val="0036558D"/>
    <w:rsid w:val="00365A43"/>
    <w:rsid w:val="00376A7D"/>
    <w:rsid w:val="003844D4"/>
    <w:rsid w:val="00391F46"/>
    <w:rsid w:val="00395D49"/>
    <w:rsid w:val="00396FE3"/>
    <w:rsid w:val="003978A9"/>
    <w:rsid w:val="003A55FF"/>
    <w:rsid w:val="003B0592"/>
    <w:rsid w:val="003B283D"/>
    <w:rsid w:val="003B470D"/>
    <w:rsid w:val="003C09FB"/>
    <w:rsid w:val="003D0FB0"/>
    <w:rsid w:val="003D319C"/>
    <w:rsid w:val="003E0E28"/>
    <w:rsid w:val="003F1E33"/>
    <w:rsid w:val="003F35F0"/>
    <w:rsid w:val="00407F10"/>
    <w:rsid w:val="00412DDA"/>
    <w:rsid w:val="0041343B"/>
    <w:rsid w:val="004174FA"/>
    <w:rsid w:val="00427B63"/>
    <w:rsid w:val="00432E91"/>
    <w:rsid w:val="00434D77"/>
    <w:rsid w:val="00437564"/>
    <w:rsid w:val="00440877"/>
    <w:rsid w:val="00444720"/>
    <w:rsid w:val="00445B1B"/>
    <w:rsid w:val="00447687"/>
    <w:rsid w:val="00452EF8"/>
    <w:rsid w:val="0046325C"/>
    <w:rsid w:val="00464FAE"/>
    <w:rsid w:val="004677F4"/>
    <w:rsid w:val="00467A88"/>
    <w:rsid w:val="00470B53"/>
    <w:rsid w:val="00473AEE"/>
    <w:rsid w:val="004740A2"/>
    <w:rsid w:val="00477637"/>
    <w:rsid w:val="0048358D"/>
    <w:rsid w:val="00485ADF"/>
    <w:rsid w:val="00491F0A"/>
    <w:rsid w:val="00494BD2"/>
    <w:rsid w:val="004A501B"/>
    <w:rsid w:val="004A6183"/>
    <w:rsid w:val="004B4CF4"/>
    <w:rsid w:val="004B4ED6"/>
    <w:rsid w:val="004B7396"/>
    <w:rsid w:val="004E2366"/>
    <w:rsid w:val="004E691E"/>
    <w:rsid w:val="004F4AAA"/>
    <w:rsid w:val="004F4D64"/>
    <w:rsid w:val="0052109C"/>
    <w:rsid w:val="00524C5E"/>
    <w:rsid w:val="00524FF2"/>
    <w:rsid w:val="00531E20"/>
    <w:rsid w:val="00532552"/>
    <w:rsid w:val="00534C2E"/>
    <w:rsid w:val="00551537"/>
    <w:rsid w:val="00552094"/>
    <w:rsid w:val="005760E2"/>
    <w:rsid w:val="005A306F"/>
    <w:rsid w:val="005A5167"/>
    <w:rsid w:val="005A5B27"/>
    <w:rsid w:val="005B18C8"/>
    <w:rsid w:val="005C3D68"/>
    <w:rsid w:val="005C5213"/>
    <w:rsid w:val="005D4BD3"/>
    <w:rsid w:val="005D4BFA"/>
    <w:rsid w:val="005E4069"/>
    <w:rsid w:val="005E4720"/>
    <w:rsid w:val="005E69AF"/>
    <w:rsid w:val="005E6DF6"/>
    <w:rsid w:val="005F1D91"/>
    <w:rsid w:val="005F32B1"/>
    <w:rsid w:val="0060326B"/>
    <w:rsid w:val="00604C45"/>
    <w:rsid w:val="006106EA"/>
    <w:rsid w:val="006107E6"/>
    <w:rsid w:val="006145FE"/>
    <w:rsid w:val="00617DB3"/>
    <w:rsid w:val="00621AED"/>
    <w:rsid w:val="006272E4"/>
    <w:rsid w:val="00630C41"/>
    <w:rsid w:val="00630D81"/>
    <w:rsid w:val="00640D4F"/>
    <w:rsid w:val="0064279D"/>
    <w:rsid w:val="00647706"/>
    <w:rsid w:val="006716FD"/>
    <w:rsid w:val="006769D5"/>
    <w:rsid w:val="00681404"/>
    <w:rsid w:val="00681D1D"/>
    <w:rsid w:val="006870A3"/>
    <w:rsid w:val="006872BE"/>
    <w:rsid w:val="00691CB0"/>
    <w:rsid w:val="00693FFE"/>
    <w:rsid w:val="00694FF7"/>
    <w:rsid w:val="00695454"/>
    <w:rsid w:val="006954E6"/>
    <w:rsid w:val="00697ECC"/>
    <w:rsid w:val="006A0FB7"/>
    <w:rsid w:val="006A5F5C"/>
    <w:rsid w:val="006B4474"/>
    <w:rsid w:val="006B6DE2"/>
    <w:rsid w:val="006C22F2"/>
    <w:rsid w:val="006C57E9"/>
    <w:rsid w:val="006C5B31"/>
    <w:rsid w:val="006D62A4"/>
    <w:rsid w:val="006D6D23"/>
    <w:rsid w:val="006D7F72"/>
    <w:rsid w:val="006E41AF"/>
    <w:rsid w:val="006E5DF0"/>
    <w:rsid w:val="006F0500"/>
    <w:rsid w:val="006F4E90"/>
    <w:rsid w:val="006F5733"/>
    <w:rsid w:val="006F5FC3"/>
    <w:rsid w:val="006F6E0F"/>
    <w:rsid w:val="006F7A1F"/>
    <w:rsid w:val="0070118A"/>
    <w:rsid w:val="007159AA"/>
    <w:rsid w:val="00723330"/>
    <w:rsid w:val="007252EC"/>
    <w:rsid w:val="0072662F"/>
    <w:rsid w:val="0073480B"/>
    <w:rsid w:val="00735E84"/>
    <w:rsid w:val="00741B33"/>
    <w:rsid w:val="00752B4D"/>
    <w:rsid w:val="007654AB"/>
    <w:rsid w:val="00765C77"/>
    <w:rsid w:val="007720F5"/>
    <w:rsid w:val="00781D2A"/>
    <w:rsid w:val="007A3409"/>
    <w:rsid w:val="007A3D9B"/>
    <w:rsid w:val="007B38B5"/>
    <w:rsid w:val="007B4859"/>
    <w:rsid w:val="007B4E77"/>
    <w:rsid w:val="007B4FCD"/>
    <w:rsid w:val="007B721A"/>
    <w:rsid w:val="007B7B19"/>
    <w:rsid w:val="007C455C"/>
    <w:rsid w:val="007C4BF9"/>
    <w:rsid w:val="007C542E"/>
    <w:rsid w:val="007D4F72"/>
    <w:rsid w:val="007E4764"/>
    <w:rsid w:val="007E5FE9"/>
    <w:rsid w:val="007E799A"/>
    <w:rsid w:val="007F14FE"/>
    <w:rsid w:val="007F312F"/>
    <w:rsid w:val="007F6F05"/>
    <w:rsid w:val="007F727B"/>
    <w:rsid w:val="00800291"/>
    <w:rsid w:val="00800A89"/>
    <w:rsid w:val="00802DC0"/>
    <w:rsid w:val="008063A1"/>
    <w:rsid w:val="00817530"/>
    <w:rsid w:val="00821541"/>
    <w:rsid w:val="00823047"/>
    <w:rsid w:val="0083275D"/>
    <w:rsid w:val="00834386"/>
    <w:rsid w:val="0083606D"/>
    <w:rsid w:val="008444F9"/>
    <w:rsid w:val="008531A0"/>
    <w:rsid w:val="00857CF1"/>
    <w:rsid w:val="00863A7C"/>
    <w:rsid w:val="0086493B"/>
    <w:rsid w:val="00865627"/>
    <w:rsid w:val="00877C63"/>
    <w:rsid w:val="00877E13"/>
    <w:rsid w:val="00880700"/>
    <w:rsid w:val="00880B23"/>
    <w:rsid w:val="00881E34"/>
    <w:rsid w:val="00892DF9"/>
    <w:rsid w:val="008A340E"/>
    <w:rsid w:val="008A4C70"/>
    <w:rsid w:val="008A4EA0"/>
    <w:rsid w:val="008A62CB"/>
    <w:rsid w:val="008A7540"/>
    <w:rsid w:val="008B0ED9"/>
    <w:rsid w:val="008B1A6D"/>
    <w:rsid w:val="008B2DFA"/>
    <w:rsid w:val="008B452B"/>
    <w:rsid w:val="008C08E4"/>
    <w:rsid w:val="008C6CE1"/>
    <w:rsid w:val="008C7633"/>
    <w:rsid w:val="008D14AF"/>
    <w:rsid w:val="008D505A"/>
    <w:rsid w:val="008E6ADB"/>
    <w:rsid w:val="008E7B4D"/>
    <w:rsid w:val="008F5E3A"/>
    <w:rsid w:val="009023B2"/>
    <w:rsid w:val="00902F08"/>
    <w:rsid w:val="00906130"/>
    <w:rsid w:val="00911725"/>
    <w:rsid w:val="009148DD"/>
    <w:rsid w:val="00916A6C"/>
    <w:rsid w:val="00920DF0"/>
    <w:rsid w:val="0092284B"/>
    <w:rsid w:val="00925069"/>
    <w:rsid w:val="00926976"/>
    <w:rsid w:val="00927952"/>
    <w:rsid w:val="00945327"/>
    <w:rsid w:val="0096297A"/>
    <w:rsid w:val="00964CCD"/>
    <w:rsid w:val="009673E7"/>
    <w:rsid w:val="00972828"/>
    <w:rsid w:val="00974EB7"/>
    <w:rsid w:val="00976169"/>
    <w:rsid w:val="00977E6F"/>
    <w:rsid w:val="0098104B"/>
    <w:rsid w:val="009929DF"/>
    <w:rsid w:val="009940EF"/>
    <w:rsid w:val="009A0595"/>
    <w:rsid w:val="009A614C"/>
    <w:rsid w:val="009B074A"/>
    <w:rsid w:val="009B2B86"/>
    <w:rsid w:val="009B518F"/>
    <w:rsid w:val="009B566D"/>
    <w:rsid w:val="009B6D67"/>
    <w:rsid w:val="009C6A83"/>
    <w:rsid w:val="009D223C"/>
    <w:rsid w:val="009D2696"/>
    <w:rsid w:val="009D2BF6"/>
    <w:rsid w:val="009D4D3F"/>
    <w:rsid w:val="009D5AE1"/>
    <w:rsid w:val="009E12C6"/>
    <w:rsid w:val="009E1A2F"/>
    <w:rsid w:val="009E3CFB"/>
    <w:rsid w:val="009E5EB9"/>
    <w:rsid w:val="009F0ACF"/>
    <w:rsid w:val="00A05582"/>
    <w:rsid w:val="00A175C8"/>
    <w:rsid w:val="00A201CE"/>
    <w:rsid w:val="00A21736"/>
    <w:rsid w:val="00A239A3"/>
    <w:rsid w:val="00A30D19"/>
    <w:rsid w:val="00A31393"/>
    <w:rsid w:val="00A32865"/>
    <w:rsid w:val="00A3543B"/>
    <w:rsid w:val="00A37740"/>
    <w:rsid w:val="00A4591B"/>
    <w:rsid w:val="00A569D8"/>
    <w:rsid w:val="00A731CB"/>
    <w:rsid w:val="00A740B2"/>
    <w:rsid w:val="00A745A7"/>
    <w:rsid w:val="00A74A19"/>
    <w:rsid w:val="00A8167B"/>
    <w:rsid w:val="00A82A00"/>
    <w:rsid w:val="00A85E31"/>
    <w:rsid w:val="00A902C5"/>
    <w:rsid w:val="00A9598B"/>
    <w:rsid w:val="00A97081"/>
    <w:rsid w:val="00AA3BD1"/>
    <w:rsid w:val="00AA6B45"/>
    <w:rsid w:val="00AA7E81"/>
    <w:rsid w:val="00AB0EAF"/>
    <w:rsid w:val="00AB333D"/>
    <w:rsid w:val="00AC2ED3"/>
    <w:rsid w:val="00AC3CD8"/>
    <w:rsid w:val="00AD1143"/>
    <w:rsid w:val="00AD74EA"/>
    <w:rsid w:val="00AE0365"/>
    <w:rsid w:val="00AE0F16"/>
    <w:rsid w:val="00AE4586"/>
    <w:rsid w:val="00AF09F3"/>
    <w:rsid w:val="00AF449C"/>
    <w:rsid w:val="00AF5EAA"/>
    <w:rsid w:val="00AF725B"/>
    <w:rsid w:val="00B02505"/>
    <w:rsid w:val="00B03611"/>
    <w:rsid w:val="00B05626"/>
    <w:rsid w:val="00B13DA0"/>
    <w:rsid w:val="00B21129"/>
    <w:rsid w:val="00B2230E"/>
    <w:rsid w:val="00B3228E"/>
    <w:rsid w:val="00B32481"/>
    <w:rsid w:val="00B340E6"/>
    <w:rsid w:val="00B34216"/>
    <w:rsid w:val="00B34FEE"/>
    <w:rsid w:val="00B3512F"/>
    <w:rsid w:val="00B42CA5"/>
    <w:rsid w:val="00B43BF1"/>
    <w:rsid w:val="00B543C0"/>
    <w:rsid w:val="00B554C7"/>
    <w:rsid w:val="00B62AB9"/>
    <w:rsid w:val="00B63146"/>
    <w:rsid w:val="00B70F7C"/>
    <w:rsid w:val="00B710C4"/>
    <w:rsid w:val="00B75169"/>
    <w:rsid w:val="00B75BA4"/>
    <w:rsid w:val="00B75CE4"/>
    <w:rsid w:val="00B7653D"/>
    <w:rsid w:val="00B81855"/>
    <w:rsid w:val="00B87A2E"/>
    <w:rsid w:val="00B87AB4"/>
    <w:rsid w:val="00B9388D"/>
    <w:rsid w:val="00B959ED"/>
    <w:rsid w:val="00BA2739"/>
    <w:rsid w:val="00BA4F50"/>
    <w:rsid w:val="00BA6C0D"/>
    <w:rsid w:val="00BB4DD6"/>
    <w:rsid w:val="00BC7658"/>
    <w:rsid w:val="00BD2C5E"/>
    <w:rsid w:val="00BE12EF"/>
    <w:rsid w:val="00BE6657"/>
    <w:rsid w:val="00BF2776"/>
    <w:rsid w:val="00BF4387"/>
    <w:rsid w:val="00C0753B"/>
    <w:rsid w:val="00C116CA"/>
    <w:rsid w:val="00C16863"/>
    <w:rsid w:val="00C205AF"/>
    <w:rsid w:val="00C23B5F"/>
    <w:rsid w:val="00C27F98"/>
    <w:rsid w:val="00C423AC"/>
    <w:rsid w:val="00C43A52"/>
    <w:rsid w:val="00C44FF8"/>
    <w:rsid w:val="00C63F62"/>
    <w:rsid w:val="00C64E52"/>
    <w:rsid w:val="00C67D28"/>
    <w:rsid w:val="00C72C82"/>
    <w:rsid w:val="00C7385F"/>
    <w:rsid w:val="00C74318"/>
    <w:rsid w:val="00C74B4C"/>
    <w:rsid w:val="00C7599D"/>
    <w:rsid w:val="00C767C4"/>
    <w:rsid w:val="00C87B35"/>
    <w:rsid w:val="00C94944"/>
    <w:rsid w:val="00C96C59"/>
    <w:rsid w:val="00C97B34"/>
    <w:rsid w:val="00CA29E3"/>
    <w:rsid w:val="00CA5712"/>
    <w:rsid w:val="00CA666A"/>
    <w:rsid w:val="00CB10C0"/>
    <w:rsid w:val="00CB13EF"/>
    <w:rsid w:val="00CD072F"/>
    <w:rsid w:val="00CE398C"/>
    <w:rsid w:val="00D01E92"/>
    <w:rsid w:val="00D115A0"/>
    <w:rsid w:val="00D11CCE"/>
    <w:rsid w:val="00D120DC"/>
    <w:rsid w:val="00D13A3D"/>
    <w:rsid w:val="00D21967"/>
    <w:rsid w:val="00D2214D"/>
    <w:rsid w:val="00D22399"/>
    <w:rsid w:val="00D344A0"/>
    <w:rsid w:val="00D36721"/>
    <w:rsid w:val="00D37D7B"/>
    <w:rsid w:val="00D5450C"/>
    <w:rsid w:val="00D60026"/>
    <w:rsid w:val="00D63F36"/>
    <w:rsid w:val="00D6522F"/>
    <w:rsid w:val="00D66D06"/>
    <w:rsid w:val="00D71F78"/>
    <w:rsid w:val="00D76200"/>
    <w:rsid w:val="00D80520"/>
    <w:rsid w:val="00D806CC"/>
    <w:rsid w:val="00D924C3"/>
    <w:rsid w:val="00D96D22"/>
    <w:rsid w:val="00D97F55"/>
    <w:rsid w:val="00DA18EB"/>
    <w:rsid w:val="00DA1EC0"/>
    <w:rsid w:val="00DA4A48"/>
    <w:rsid w:val="00DB3C8C"/>
    <w:rsid w:val="00DB7CC2"/>
    <w:rsid w:val="00DC6187"/>
    <w:rsid w:val="00DD392C"/>
    <w:rsid w:val="00DD67C2"/>
    <w:rsid w:val="00DD6F8F"/>
    <w:rsid w:val="00DE776E"/>
    <w:rsid w:val="00DE7885"/>
    <w:rsid w:val="00DF5343"/>
    <w:rsid w:val="00E01361"/>
    <w:rsid w:val="00E01442"/>
    <w:rsid w:val="00E01492"/>
    <w:rsid w:val="00E06640"/>
    <w:rsid w:val="00E1424C"/>
    <w:rsid w:val="00E142B8"/>
    <w:rsid w:val="00E21A1A"/>
    <w:rsid w:val="00E22B67"/>
    <w:rsid w:val="00E22E28"/>
    <w:rsid w:val="00E25131"/>
    <w:rsid w:val="00E26A33"/>
    <w:rsid w:val="00E30BD6"/>
    <w:rsid w:val="00E4379B"/>
    <w:rsid w:val="00E47051"/>
    <w:rsid w:val="00E51F5E"/>
    <w:rsid w:val="00E52711"/>
    <w:rsid w:val="00E56141"/>
    <w:rsid w:val="00E659F7"/>
    <w:rsid w:val="00E66516"/>
    <w:rsid w:val="00E753D1"/>
    <w:rsid w:val="00E84606"/>
    <w:rsid w:val="00E8598A"/>
    <w:rsid w:val="00E94DC1"/>
    <w:rsid w:val="00EA13B3"/>
    <w:rsid w:val="00EA2898"/>
    <w:rsid w:val="00EA3B00"/>
    <w:rsid w:val="00EA45C9"/>
    <w:rsid w:val="00EA5908"/>
    <w:rsid w:val="00EC2854"/>
    <w:rsid w:val="00ED04A2"/>
    <w:rsid w:val="00ED6EE1"/>
    <w:rsid w:val="00EE799D"/>
    <w:rsid w:val="00EE7AD9"/>
    <w:rsid w:val="00EF216A"/>
    <w:rsid w:val="00EF2CEB"/>
    <w:rsid w:val="00EF3E23"/>
    <w:rsid w:val="00EF5911"/>
    <w:rsid w:val="00EF7296"/>
    <w:rsid w:val="00EF7D9C"/>
    <w:rsid w:val="00F00053"/>
    <w:rsid w:val="00F25D58"/>
    <w:rsid w:val="00F3247E"/>
    <w:rsid w:val="00F32E93"/>
    <w:rsid w:val="00F3785E"/>
    <w:rsid w:val="00F47ADA"/>
    <w:rsid w:val="00F502DA"/>
    <w:rsid w:val="00F53C94"/>
    <w:rsid w:val="00F55D75"/>
    <w:rsid w:val="00F632BC"/>
    <w:rsid w:val="00F640FB"/>
    <w:rsid w:val="00F71491"/>
    <w:rsid w:val="00F805E4"/>
    <w:rsid w:val="00F8532C"/>
    <w:rsid w:val="00F86304"/>
    <w:rsid w:val="00FA1256"/>
    <w:rsid w:val="00FB0D87"/>
    <w:rsid w:val="00FB14EE"/>
    <w:rsid w:val="00FB5767"/>
    <w:rsid w:val="00FB5ADC"/>
    <w:rsid w:val="00FC0900"/>
    <w:rsid w:val="00FC1993"/>
    <w:rsid w:val="00FD16E7"/>
    <w:rsid w:val="00FD3528"/>
    <w:rsid w:val="00FD3F5F"/>
    <w:rsid w:val="00FD45BE"/>
    <w:rsid w:val="00FD5AEB"/>
    <w:rsid w:val="00FD79B7"/>
    <w:rsid w:val="00FE0660"/>
    <w:rsid w:val="00FE16BC"/>
    <w:rsid w:val="00FE6689"/>
    <w:rsid w:val="00FF77C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06FA7"/>
  <w15:docId w15:val="{51D45104-DF34-4881-AE4D-69CCCBD7B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9DF"/>
    <w:pPr>
      <w:spacing w:after="0" w:line="240" w:lineRule="auto"/>
    </w:pPr>
    <w:rPr>
      <w:rFonts w:ascii="Times New Roman" w:eastAsia="Times New Roman" w:hAnsi="Times New Roman" w:cs="Times New Roman"/>
      <w:sz w:val="20"/>
      <w:szCs w:val="20"/>
      <w:lang w:val="es-ES" w:eastAsia="es-ES_tradnl"/>
    </w:rPr>
  </w:style>
  <w:style w:type="paragraph" w:styleId="Ttulo1">
    <w:name w:val="heading 1"/>
    <w:basedOn w:val="Normal"/>
    <w:next w:val="Normal"/>
    <w:link w:val="Ttulo1Car"/>
    <w:uiPriority w:val="9"/>
    <w:qFormat/>
    <w:rsid w:val="005A5B2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5A5B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EE799D"/>
    <w:pPr>
      <w:spacing w:before="100" w:beforeAutospacing="1" w:after="100" w:afterAutospacing="1"/>
      <w:outlineLvl w:val="2"/>
    </w:pPr>
    <w:rPr>
      <w:b/>
      <w:bCs/>
      <w:sz w:val="27"/>
      <w:szCs w:val="27"/>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0365"/>
    <w:pPr>
      <w:ind w:left="720"/>
      <w:contextualSpacing/>
    </w:pPr>
  </w:style>
  <w:style w:type="table" w:styleId="Tablaconcuadrcula">
    <w:name w:val="Table Grid"/>
    <w:basedOn w:val="Tablanormal"/>
    <w:uiPriority w:val="59"/>
    <w:rsid w:val="00AE0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B566D"/>
    <w:rPr>
      <w:color w:val="0000FF" w:themeColor="hyperlink"/>
      <w:u w:val="single"/>
    </w:rPr>
  </w:style>
  <w:style w:type="paragraph" w:styleId="NormalWeb">
    <w:name w:val="Normal (Web)"/>
    <w:basedOn w:val="Normal"/>
    <w:uiPriority w:val="99"/>
    <w:semiHidden/>
    <w:unhideWhenUsed/>
    <w:rsid w:val="00B3228E"/>
    <w:pPr>
      <w:spacing w:before="100" w:beforeAutospacing="1" w:after="100" w:afterAutospacing="1"/>
    </w:pPr>
    <w:rPr>
      <w:sz w:val="24"/>
      <w:szCs w:val="24"/>
      <w:lang w:val="en-US" w:eastAsia="en-US"/>
    </w:rPr>
  </w:style>
  <w:style w:type="character" w:styleId="Textoennegrita">
    <w:name w:val="Strong"/>
    <w:basedOn w:val="Fuentedeprrafopredeter"/>
    <w:uiPriority w:val="22"/>
    <w:qFormat/>
    <w:rsid w:val="00B3228E"/>
    <w:rPr>
      <w:b/>
      <w:bCs/>
    </w:rPr>
  </w:style>
  <w:style w:type="paragraph" w:styleId="Textodeglobo">
    <w:name w:val="Balloon Text"/>
    <w:basedOn w:val="Normal"/>
    <w:link w:val="TextodegloboCar"/>
    <w:uiPriority w:val="99"/>
    <w:semiHidden/>
    <w:unhideWhenUsed/>
    <w:rsid w:val="0035535A"/>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35A"/>
    <w:rPr>
      <w:rFonts w:ascii="Tahoma" w:eastAsia="Times New Roman" w:hAnsi="Tahoma" w:cs="Tahoma"/>
      <w:sz w:val="16"/>
      <w:szCs w:val="16"/>
      <w:lang w:val="es-ES" w:eastAsia="es-ES_tradnl"/>
    </w:rPr>
  </w:style>
  <w:style w:type="paragraph" w:customStyle="1" w:styleId="Default">
    <w:name w:val="Default"/>
    <w:rsid w:val="00C97B34"/>
    <w:pPr>
      <w:autoSpaceDE w:val="0"/>
      <w:autoSpaceDN w:val="0"/>
      <w:adjustRightInd w:val="0"/>
      <w:spacing w:after="0" w:line="240" w:lineRule="auto"/>
    </w:pPr>
    <w:rPr>
      <w:rFonts w:ascii="Comic Sans MS" w:hAnsi="Comic Sans MS" w:cs="Comic Sans MS"/>
      <w:color w:val="000000"/>
      <w:sz w:val="24"/>
      <w:szCs w:val="24"/>
    </w:rPr>
  </w:style>
  <w:style w:type="character" w:customStyle="1" w:styleId="Ttulo3Car">
    <w:name w:val="Título 3 Car"/>
    <w:basedOn w:val="Fuentedeprrafopredeter"/>
    <w:link w:val="Ttulo3"/>
    <w:uiPriority w:val="9"/>
    <w:rsid w:val="00EE799D"/>
    <w:rPr>
      <w:rFonts w:ascii="Times New Roman" w:eastAsia="Times New Roman" w:hAnsi="Times New Roman" w:cs="Times New Roman"/>
      <w:b/>
      <w:bCs/>
      <w:sz w:val="27"/>
      <w:szCs w:val="27"/>
      <w:lang w:eastAsia="es-CL"/>
    </w:rPr>
  </w:style>
  <w:style w:type="table" w:styleId="Cuadrculaclara-nfasis1">
    <w:name w:val="Light Grid Accent 1"/>
    <w:basedOn w:val="Tablanormal"/>
    <w:uiPriority w:val="62"/>
    <w:rsid w:val="004F4A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nfasis">
    <w:name w:val="Emphasis"/>
    <w:basedOn w:val="Fuentedeprrafopredeter"/>
    <w:uiPriority w:val="20"/>
    <w:qFormat/>
    <w:rsid w:val="00C16863"/>
    <w:rPr>
      <w:i/>
      <w:iCs/>
    </w:rPr>
  </w:style>
  <w:style w:type="paragraph" w:styleId="Sinespaciado">
    <w:name w:val="No Spacing"/>
    <w:uiPriority w:val="1"/>
    <w:qFormat/>
    <w:rsid w:val="003B283D"/>
    <w:pPr>
      <w:spacing w:after="0" w:line="240" w:lineRule="auto"/>
    </w:pPr>
    <w:rPr>
      <w:rFonts w:ascii="Times New Roman" w:eastAsia="Times New Roman" w:hAnsi="Times New Roman" w:cs="Times New Roman"/>
      <w:sz w:val="20"/>
      <w:szCs w:val="20"/>
      <w:lang w:val="es-ES" w:eastAsia="es-ES_tradnl"/>
    </w:rPr>
  </w:style>
  <w:style w:type="character" w:customStyle="1" w:styleId="Mencinsinresolver1">
    <w:name w:val="Mención sin resolver1"/>
    <w:basedOn w:val="Fuentedeprrafopredeter"/>
    <w:uiPriority w:val="99"/>
    <w:semiHidden/>
    <w:unhideWhenUsed/>
    <w:rsid w:val="000551B7"/>
    <w:rPr>
      <w:color w:val="605E5C"/>
      <w:shd w:val="clear" w:color="auto" w:fill="E1DFDD"/>
    </w:rPr>
  </w:style>
  <w:style w:type="character" w:customStyle="1" w:styleId="Ttulo1Car">
    <w:name w:val="Título 1 Car"/>
    <w:basedOn w:val="Fuentedeprrafopredeter"/>
    <w:link w:val="Ttulo1"/>
    <w:uiPriority w:val="9"/>
    <w:rsid w:val="005A5B27"/>
    <w:rPr>
      <w:rFonts w:asciiTheme="majorHAnsi" w:eastAsiaTheme="majorEastAsia" w:hAnsiTheme="majorHAnsi" w:cstheme="majorBidi"/>
      <w:color w:val="365F91" w:themeColor="accent1" w:themeShade="BF"/>
      <w:sz w:val="32"/>
      <w:szCs w:val="32"/>
      <w:lang w:val="es-ES" w:eastAsia="es-ES_tradnl"/>
    </w:rPr>
  </w:style>
  <w:style w:type="character" w:customStyle="1" w:styleId="Ttulo2Car">
    <w:name w:val="Título 2 Car"/>
    <w:basedOn w:val="Fuentedeprrafopredeter"/>
    <w:link w:val="Ttulo2"/>
    <w:uiPriority w:val="9"/>
    <w:semiHidden/>
    <w:rsid w:val="005A5B27"/>
    <w:rPr>
      <w:rFonts w:asciiTheme="majorHAnsi" w:eastAsiaTheme="majorEastAsia" w:hAnsiTheme="majorHAnsi" w:cstheme="majorBidi"/>
      <w:color w:val="365F91" w:themeColor="accent1" w:themeShade="BF"/>
      <w:sz w:val="26"/>
      <w:szCs w:val="26"/>
      <w:lang w:val="es-ES" w:eastAsia="es-ES_tradnl"/>
    </w:rPr>
  </w:style>
  <w:style w:type="character" w:customStyle="1" w:styleId="a">
    <w:name w:val="a"/>
    <w:basedOn w:val="Fuentedeprrafopredeter"/>
    <w:rsid w:val="00A95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2893">
      <w:bodyDiv w:val="1"/>
      <w:marLeft w:val="0"/>
      <w:marRight w:val="0"/>
      <w:marTop w:val="0"/>
      <w:marBottom w:val="0"/>
      <w:divBdr>
        <w:top w:val="none" w:sz="0" w:space="0" w:color="auto"/>
        <w:left w:val="none" w:sz="0" w:space="0" w:color="auto"/>
        <w:bottom w:val="none" w:sz="0" w:space="0" w:color="auto"/>
        <w:right w:val="none" w:sz="0" w:space="0" w:color="auto"/>
      </w:divBdr>
    </w:div>
    <w:div w:id="97264731">
      <w:bodyDiv w:val="1"/>
      <w:marLeft w:val="0"/>
      <w:marRight w:val="0"/>
      <w:marTop w:val="0"/>
      <w:marBottom w:val="0"/>
      <w:divBdr>
        <w:top w:val="none" w:sz="0" w:space="0" w:color="auto"/>
        <w:left w:val="none" w:sz="0" w:space="0" w:color="auto"/>
        <w:bottom w:val="none" w:sz="0" w:space="0" w:color="auto"/>
        <w:right w:val="none" w:sz="0" w:space="0" w:color="auto"/>
      </w:divBdr>
    </w:div>
    <w:div w:id="110172706">
      <w:bodyDiv w:val="1"/>
      <w:marLeft w:val="0"/>
      <w:marRight w:val="0"/>
      <w:marTop w:val="0"/>
      <w:marBottom w:val="0"/>
      <w:divBdr>
        <w:top w:val="none" w:sz="0" w:space="0" w:color="auto"/>
        <w:left w:val="none" w:sz="0" w:space="0" w:color="auto"/>
        <w:bottom w:val="none" w:sz="0" w:space="0" w:color="auto"/>
        <w:right w:val="none" w:sz="0" w:space="0" w:color="auto"/>
      </w:divBdr>
    </w:div>
    <w:div w:id="196237684">
      <w:bodyDiv w:val="1"/>
      <w:marLeft w:val="0"/>
      <w:marRight w:val="0"/>
      <w:marTop w:val="0"/>
      <w:marBottom w:val="0"/>
      <w:divBdr>
        <w:top w:val="none" w:sz="0" w:space="0" w:color="auto"/>
        <w:left w:val="none" w:sz="0" w:space="0" w:color="auto"/>
        <w:bottom w:val="none" w:sz="0" w:space="0" w:color="auto"/>
        <w:right w:val="none" w:sz="0" w:space="0" w:color="auto"/>
      </w:divBdr>
      <w:divsChild>
        <w:div w:id="339233246">
          <w:marLeft w:val="0"/>
          <w:marRight w:val="0"/>
          <w:marTop w:val="0"/>
          <w:marBottom w:val="0"/>
          <w:divBdr>
            <w:top w:val="none" w:sz="0" w:space="0" w:color="auto"/>
            <w:left w:val="none" w:sz="0" w:space="0" w:color="auto"/>
            <w:bottom w:val="none" w:sz="0" w:space="0" w:color="auto"/>
            <w:right w:val="none" w:sz="0" w:space="0" w:color="auto"/>
          </w:divBdr>
        </w:div>
        <w:div w:id="1955136082">
          <w:marLeft w:val="0"/>
          <w:marRight w:val="0"/>
          <w:marTop w:val="0"/>
          <w:marBottom w:val="0"/>
          <w:divBdr>
            <w:top w:val="none" w:sz="0" w:space="0" w:color="auto"/>
            <w:left w:val="none" w:sz="0" w:space="0" w:color="auto"/>
            <w:bottom w:val="none" w:sz="0" w:space="0" w:color="auto"/>
            <w:right w:val="none" w:sz="0" w:space="0" w:color="auto"/>
          </w:divBdr>
        </w:div>
      </w:divsChild>
    </w:div>
    <w:div w:id="289670991">
      <w:bodyDiv w:val="1"/>
      <w:marLeft w:val="0"/>
      <w:marRight w:val="0"/>
      <w:marTop w:val="0"/>
      <w:marBottom w:val="0"/>
      <w:divBdr>
        <w:top w:val="none" w:sz="0" w:space="0" w:color="auto"/>
        <w:left w:val="none" w:sz="0" w:space="0" w:color="auto"/>
        <w:bottom w:val="none" w:sz="0" w:space="0" w:color="auto"/>
        <w:right w:val="none" w:sz="0" w:space="0" w:color="auto"/>
      </w:divBdr>
    </w:div>
    <w:div w:id="405811001">
      <w:bodyDiv w:val="1"/>
      <w:marLeft w:val="0"/>
      <w:marRight w:val="0"/>
      <w:marTop w:val="0"/>
      <w:marBottom w:val="0"/>
      <w:divBdr>
        <w:top w:val="none" w:sz="0" w:space="0" w:color="auto"/>
        <w:left w:val="none" w:sz="0" w:space="0" w:color="auto"/>
        <w:bottom w:val="none" w:sz="0" w:space="0" w:color="auto"/>
        <w:right w:val="none" w:sz="0" w:space="0" w:color="auto"/>
      </w:divBdr>
    </w:div>
    <w:div w:id="478763021">
      <w:bodyDiv w:val="1"/>
      <w:marLeft w:val="0"/>
      <w:marRight w:val="0"/>
      <w:marTop w:val="0"/>
      <w:marBottom w:val="0"/>
      <w:divBdr>
        <w:top w:val="none" w:sz="0" w:space="0" w:color="auto"/>
        <w:left w:val="none" w:sz="0" w:space="0" w:color="auto"/>
        <w:bottom w:val="none" w:sz="0" w:space="0" w:color="auto"/>
        <w:right w:val="none" w:sz="0" w:space="0" w:color="auto"/>
      </w:divBdr>
    </w:div>
    <w:div w:id="479881611">
      <w:bodyDiv w:val="1"/>
      <w:marLeft w:val="0"/>
      <w:marRight w:val="0"/>
      <w:marTop w:val="0"/>
      <w:marBottom w:val="0"/>
      <w:divBdr>
        <w:top w:val="none" w:sz="0" w:space="0" w:color="auto"/>
        <w:left w:val="none" w:sz="0" w:space="0" w:color="auto"/>
        <w:bottom w:val="none" w:sz="0" w:space="0" w:color="auto"/>
        <w:right w:val="none" w:sz="0" w:space="0" w:color="auto"/>
      </w:divBdr>
    </w:div>
    <w:div w:id="1072584647">
      <w:bodyDiv w:val="1"/>
      <w:marLeft w:val="0"/>
      <w:marRight w:val="0"/>
      <w:marTop w:val="0"/>
      <w:marBottom w:val="0"/>
      <w:divBdr>
        <w:top w:val="none" w:sz="0" w:space="0" w:color="auto"/>
        <w:left w:val="none" w:sz="0" w:space="0" w:color="auto"/>
        <w:bottom w:val="none" w:sz="0" w:space="0" w:color="auto"/>
        <w:right w:val="none" w:sz="0" w:space="0" w:color="auto"/>
      </w:divBdr>
      <w:divsChild>
        <w:div w:id="1739133028">
          <w:marLeft w:val="547"/>
          <w:marRight w:val="0"/>
          <w:marTop w:val="106"/>
          <w:marBottom w:val="0"/>
          <w:divBdr>
            <w:top w:val="none" w:sz="0" w:space="0" w:color="auto"/>
            <w:left w:val="none" w:sz="0" w:space="0" w:color="auto"/>
            <w:bottom w:val="none" w:sz="0" w:space="0" w:color="auto"/>
            <w:right w:val="none" w:sz="0" w:space="0" w:color="auto"/>
          </w:divBdr>
        </w:div>
        <w:div w:id="673461546">
          <w:marLeft w:val="547"/>
          <w:marRight w:val="0"/>
          <w:marTop w:val="106"/>
          <w:marBottom w:val="0"/>
          <w:divBdr>
            <w:top w:val="none" w:sz="0" w:space="0" w:color="auto"/>
            <w:left w:val="none" w:sz="0" w:space="0" w:color="auto"/>
            <w:bottom w:val="none" w:sz="0" w:space="0" w:color="auto"/>
            <w:right w:val="none" w:sz="0" w:space="0" w:color="auto"/>
          </w:divBdr>
        </w:div>
        <w:div w:id="2089496239">
          <w:marLeft w:val="547"/>
          <w:marRight w:val="0"/>
          <w:marTop w:val="106"/>
          <w:marBottom w:val="0"/>
          <w:divBdr>
            <w:top w:val="none" w:sz="0" w:space="0" w:color="auto"/>
            <w:left w:val="none" w:sz="0" w:space="0" w:color="auto"/>
            <w:bottom w:val="none" w:sz="0" w:space="0" w:color="auto"/>
            <w:right w:val="none" w:sz="0" w:space="0" w:color="auto"/>
          </w:divBdr>
        </w:div>
        <w:div w:id="1862543655">
          <w:marLeft w:val="547"/>
          <w:marRight w:val="0"/>
          <w:marTop w:val="106"/>
          <w:marBottom w:val="0"/>
          <w:divBdr>
            <w:top w:val="none" w:sz="0" w:space="0" w:color="auto"/>
            <w:left w:val="none" w:sz="0" w:space="0" w:color="auto"/>
            <w:bottom w:val="none" w:sz="0" w:space="0" w:color="auto"/>
            <w:right w:val="none" w:sz="0" w:space="0" w:color="auto"/>
          </w:divBdr>
        </w:div>
      </w:divsChild>
    </w:div>
    <w:div w:id="1080761614">
      <w:bodyDiv w:val="1"/>
      <w:marLeft w:val="0"/>
      <w:marRight w:val="0"/>
      <w:marTop w:val="0"/>
      <w:marBottom w:val="0"/>
      <w:divBdr>
        <w:top w:val="none" w:sz="0" w:space="0" w:color="auto"/>
        <w:left w:val="none" w:sz="0" w:space="0" w:color="auto"/>
        <w:bottom w:val="none" w:sz="0" w:space="0" w:color="auto"/>
        <w:right w:val="none" w:sz="0" w:space="0" w:color="auto"/>
      </w:divBdr>
      <w:divsChild>
        <w:div w:id="1010253998">
          <w:marLeft w:val="547"/>
          <w:marRight w:val="0"/>
          <w:marTop w:val="154"/>
          <w:marBottom w:val="0"/>
          <w:divBdr>
            <w:top w:val="none" w:sz="0" w:space="0" w:color="auto"/>
            <w:left w:val="none" w:sz="0" w:space="0" w:color="auto"/>
            <w:bottom w:val="none" w:sz="0" w:space="0" w:color="auto"/>
            <w:right w:val="none" w:sz="0" w:space="0" w:color="auto"/>
          </w:divBdr>
        </w:div>
        <w:div w:id="85463506">
          <w:marLeft w:val="547"/>
          <w:marRight w:val="0"/>
          <w:marTop w:val="154"/>
          <w:marBottom w:val="0"/>
          <w:divBdr>
            <w:top w:val="none" w:sz="0" w:space="0" w:color="auto"/>
            <w:left w:val="none" w:sz="0" w:space="0" w:color="auto"/>
            <w:bottom w:val="none" w:sz="0" w:space="0" w:color="auto"/>
            <w:right w:val="none" w:sz="0" w:space="0" w:color="auto"/>
          </w:divBdr>
        </w:div>
        <w:div w:id="1702390500">
          <w:marLeft w:val="547"/>
          <w:marRight w:val="0"/>
          <w:marTop w:val="154"/>
          <w:marBottom w:val="0"/>
          <w:divBdr>
            <w:top w:val="none" w:sz="0" w:space="0" w:color="auto"/>
            <w:left w:val="none" w:sz="0" w:space="0" w:color="auto"/>
            <w:bottom w:val="none" w:sz="0" w:space="0" w:color="auto"/>
            <w:right w:val="none" w:sz="0" w:space="0" w:color="auto"/>
          </w:divBdr>
        </w:div>
        <w:div w:id="172301402">
          <w:marLeft w:val="547"/>
          <w:marRight w:val="0"/>
          <w:marTop w:val="154"/>
          <w:marBottom w:val="0"/>
          <w:divBdr>
            <w:top w:val="none" w:sz="0" w:space="0" w:color="auto"/>
            <w:left w:val="none" w:sz="0" w:space="0" w:color="auto"/>
            <w:bottom w:val="none" w:sz="0" w:space="0" w:color="auto"/>
            <w:right w:val="none" w:sz="0" w:space="0" w:color="auto"/>
          </w:divBdr>
        </w:div>
      </w:divsChild>
    </w:div>
    <w:div w:id="1082724191">
      <w:bodyDiv w:val="1"/>
      <w:marLeft w:val="0"/>
      <w:marRight w:val="0"/>
      <w:marTop w:val="0"/>
      <w:marBottom w:val="0"/>
      <w:divBdr>
        <w:top w:val="none" w:sz="0" w:space="0" w:color="auto"/>
        <w:left w:val="none" w:sz="0" w:space="0" w:color="auto"/>
        <w:bottom w:val="none" w:sz="0" w:space="0" w:color="auto"/>
        <w:right w:val="none" w:sz="0" w:space="0" w:color="auto"/>
      </w:divBdr>
    </w:div>
    <w:div w:id="1314261336">
      <w:bodyDiv w:val="1"/>
      <w:marLeft w:val="0"/>
      <w:marRight w:val="0"/>
      <w:marTop w:val="0"/>
      <w:marBottom w:val="0"/>
      <w:divBdr>
        <w:top w:val="none" w:sz="0" w:space="0" w:color="auto"/>
        <w:left w:val="none" w:sz="0" w:space="0" w:color="auto"/>
        <w:bottom w:val="none" w:sz="0" w:space="0" w:color="auto"/>
        <w:right w:val="none" w:sz="0" w:space="0" w:color="auto"/>
      </w:divBdr>
    </w:div>
    <w:div w:id="1336229043">
      <w:bodyDiv w:val="1"/>
      <w:marLeft w:val="0"/>
      <w:marRight w:val="0"/>
      <w:marTop w:val="0"/>
      <w:marBottom w:val="0"/>
      <w:divBdr>
        <w:top w:val="none" w:sz="0" w:space="0" w:color="auto"/>
        <w:left w:val="none" w:sz="0" w:space="0" w:color="auto"/>
        <w:bottom w:val="none" w:sz="0" w:space="0" w:color="auto"/>
        <w:right w:val="none" w:sz="0" w:space="0" w:color="auto"/>
      </w:divBdr>
    </w:div>
    <w:div w:id="1595089357">
      <w:bodyDiv w:val="1"/>
      <w:marLeft w:val="0"/>
      <w:marRight w:val="0"/>
      <w:marTop w:val="0"/>
      <w:marBottom w:val="0"/>
      <w:divBdr>
        <w:top w:val="none" w:sz="0" w:space="0" w:color="auto"/>
        <w:left w:val="none" w:sz="0" w:space="0" w:color="auto"/>
        <w:bottom w:val="none" w:sz="0" w:space="0" w:color="auto"/>
        <w:right w:val="none" w:sz="0" w:space="0" w:color="auto"/>
      </w:divBdr>
      <w:divsChild>
        <w:div w:id="994652513">
          <w:marLeft w:val="0"/>
          <w:marRight w:val="0"/>
          <w:marTop w:val="0"/>
          <w:marBottom w:val="0"/>
          <w:divBdr>
            <w:top w:val="none" w:sz="0" w:space="0" w:color="auto"/>
            <w:left w:val="none" w:sz="0" w:space="0" w:color="auto"/>
            <w:bottom w:val="none" w:sz="0" w:space="0" w:color="auto"/>
            <w:right w:val="none" w:sz="0" w:space="0" w:color="auto"/>
          </w:divBdr>
        </w:div>
      </w:divsChild>
    </w:div>
    <w:div w:id="1960448884">
      <w:bodyDiv w:val="1"/>
      <w:marLeft w:val="0"/>
      <w:marRight w:val="0"/>
      <w:marTop w:val="0"/>
      <w:marBottom w:val="0"/>
      <w:divBdr>
        <w:top w:val="none" w:sz="0" w:space="0" w:color="auto"/>
        <w:left w:val="none" w:sz="0" w:space="0" w:color="auto"/>
        <w:bottom w:val="none" w:sz="0" w:space="0" w:color="auto"/>
        <w:right w:val="none" w:sz="0" w:space="0" w:color="auto"/>
      </w:divBdr>
      <w:divsChild>
        <w:div w:id="1491756159">
          <w:marLeft w:val="0"/>
          <w:marRight w:val="0"/>
          <w:marTop w:val="0"/>
          <w:marBottom w:val="0"/>
          <w:divBdr>
            <w:top w:val="none" w:sz="0" w:space="0" w:color="auto"/>
            <w:left w:val="none" w:sz="0" w:space="0" w:color="auto"/>
            <w:bottom w:val="none" w:sz="0" w:space="0" w:color="auto"/>
            <w:right w:val="none" w:sz="0" w:space="0" w:color="auto"/>
          </w:divBdr>
          <w:divsChild>
            <w:div w:id="1594704296">
              <w:marLeft w:val="0"/>
              <w:marRight w:val="0"/>
              <w:marTop w:val="0"/>
              <w:marBottom w:val="0"/>
              <w:divBdr>
                <w:top w:val="none" w:sz="0" w:space="0" w:color="auto"/>
                <w:left w:val="none" w:sz="0" w:space="0" w:color="auto"/>
                <w:bottom w:val="none" w:sz="0" w:space="0" w:color="auto"/>
                <w:right w:val="none" w:sz="0" w:space="0" w:color="auto"/>
              </w:divBdr>
              <w:divsChild>
                <w:div w:id="756561975">
                  <w:marLeft w:val="0"/>
                  <w:marRight w:val="0"/>
                  <w:marTop w:val="0"/>
                  <w:marBottom w:val="0"/>
                  <w:divBdr>
                    <w:top w:val="none" w:sz="0" w:space="0" w:color="auto"/>
                    <w:left w:val="none" w:sz="0" w:space="0" w:color="auto"/>
                    <w:bottom w:val="none" w:sz="0" w:space="0" w:color="auto"/>
                    <w:right w:val="none" w:sz="0" w:space="0" w:color="auto"/>
                  </w:divBdr>
                </w:div>
                <w:div w:id="607547070">
                  <w:marLeft w:val="0"/>
                  <w:marRight w:val="0"/>
                  <w:marTop w:val="0"/>
                  <w:marBottom w:val="0"/>
                  <w:divBdr>
                    <w:top w:val="none" w:sz="0" w:space="0" w:color="auto"/>
                    <w:left w:val="none" w:sz="0" w:space="0" w:color="auto"/>
                    <w:bottom w:val="none" w:sz="0" w:space="0" w:color="auto"/>
                    <w:right w:val="none" w:sz="0" w:space="0" w:color="auto"/>
                  </w:divBdr>
                </w:div>
                <w:div w:id="186066815">
                  <w:marLeft w:val="0"/>
                  <w:marRight w:val="0"/>
                  <w:marTop w:val="0"/>
                  <w:marBottom w:val="0"/>
                  <w:divBdr>
                    <w:top w:val="none" w:sz="0" w:space="0" w:color="auto"/>
                    <w:left w:val="none" w:sz="0" w:space="0" w:color="auto"/>
                    <w:bottom w:val="none" w:sz="0" w:space="0" w:color="auto"/>
                    <w:right w:val="none" w:sz="0" w:space="0" w:color="auto"/>
                  </w:divBdr>
                </w:div>
                <w:div w:id="1238126641">
                  <w:marLeft w:val="0"/>
                  <w:marRight w:val="0"/>
                  <w:marTop w:val="0"/>
                  <w:marBottom w:val="0"/>
                  <w:divBdr>
                    <w:top w:val="none" w:sz="0" w:space="0" w:color="auto"/>
                    <w:left w:val="none" w:sz="0" w:space="0" w:color="auto"/>
                    <w:bottom w:val="none" w:sz="0" w:space="0" w:color="auto"/>
                    <w:right w:val="none" w:sz="0" w:space="0" w:color="auto"/>
                  </w:divBdr>
                </w:div>
                <w:div w:id="1973555985">
                  <w:marLeft w:val="0"/>
                  <w:marRight w:val="0"/>
                  <w:marTop w:val="0"/>
                  <w:marBottom w:val="0"/>
                  <w:divBdr>
                    <w:top w:val="none" w:sz="0" w:space="0" w:color="auto"/>
                    <w:left w:val="none" w:sz="0" w:space="0" w:color="auto"/>
                    <w:bottom w:val="none" w:sz="0" w:space="0" w:color="auto"/>
                    <w:right w:val="none" w:sz="0" w:space="0" w:color="auto"/>
                  </w:divBdr>
                </w:div>
                <w:div w:id="1960796901">
                  <w:marLeft w:val="0"/>
                  <w:marRight w:val="0"/>
                  <w:marTop w:val="0"/>
                  <w:marBottom w:val="0"/>
                  <w:divBdr>
                    <w:top w:val="none" w:sz="0" w:space="0" w:color="auto"/>
                    <w:left w:val="none" w:sz="0" w:space="0" w:color="auto"/>
                    <w:bottom w:val="none" w:sz="0" w:space="0" w:color="auto"/>
                    <w:right w:val="none" w:sz="0" w:space="0" w:color="auto"/>
                  </w:divBdr>
                </w:div>
                <w:div w:id="260115399">
                  <w:marLeft w:val="0"/>
                  <w:marRight w:val="0"/>
                  <w:marTop w:val="0"/>
                  <w:marBottom w:val="0"/>
                  <w:divBdr>
                    <w:top w:val="none" w:sz="0" w:space="0" w:color="auto"/>
                    <w:left w:val="none" w:sz="0" w:space="0" w:color="auto"/>
                    <w:bottom w:val="none" w:sz="0" w:space="0" w:color="auto"/>
                    <w:right w:val="none" w:sz="0" w:space="0" w:color="auto"/>
                  </w:divBdr>
                </w:div>
                <w:div w:id="1778715419">
                  <w:marLeft w:val="0"/>
                  <w:marRight w:val="0"/>
                  <w:marTop w:val="0"/>
                  <w:marBottom w:val="0"/>
                  <w:divBdr>
                    <w:top w:val="none" w:sz="0" w:space="0" w:color="auto"/>
                    <w:left w:val="none" w:sz="0" w:space="0" w:color="auto"/>
                    <w:bottom w:val="none" w:sz="0" w:space="0" w:color="auto"/>
                    <w:right w:val="none" w:sz="0" w:space="0" w:color="auto"/>
                  </w:divBdr>
                </w:div>
                <w:div w:id="474176871">
                  <w:marLeft w:val="0"/>
                  <w:marRight w:val="0"/>
                  <w:marTop w:val="0"/>
                  <w:marBottom w:val="0"/>
                  <w:divBdr>
                    <w:top w:val="none" w:sz="0" w:space="0" w:color="auto"/>
                    <w:left w:val="none" w:sz="0" w:space="0" w:color="auto"/>
                    <w:bottom w:val="none" w:sz="0" w:space="0" w:color="auto"/>
                    <w:right w:val="none" w:sz="0" w:space="0" w:color="auto"/>
                  </w:divBdr>
                </w:div>
                <w:div w:id="1299262535">
                  <w:marLeft w:val="0"/>
                  <w:marRight w:val="0"/>
                  <w:marTop w:val="0"/>
                  <w:marBottom w:val="0"/>
                  <w:divBdr>
                    <w:top w:val="none" w:sz="0" w:space="0" w:color="auto"/>
                    <w:left w:val="none" w:sz="0" w:space="0" w:color="auto"/>
                    <w:bottom w:val="none" w:sz="0" w:space="0" w:color="auto"/>
                    <w:right w:val="none" w:sz="0" w:space="0" w:color="auto"/>
                  </w:divBdr>
                </w:div>
                <w:div w:id="807744348">
                  <w:marLeft w:val="0"/>
                  <w:marRight w:val="0"/>
                  <w:marTop w:val="0"/>
                  <w:marBottom w:val="0"/>
                  <w:divBdr>
                    <w:top w:val="none" w:sz="0" w:space="0" w:color="auto"/>
                    <w:left w:val="none" w:sz="0" w:space="0" w:color="auto"/>
                    <w:bottom w:val="none" w:sz="0" w:space="0" w:color="auto"/>
                    <w:right w:val="none" w:sz="0" w:space="0" w:color="auto"/>
                  </w:divBdr>
                </w:div>
                <w:div w:id="200593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AB430-B808-4BA6-B623-6F3601459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4272</Words>
  <Characters>24352</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dc:creator>
  <cp:lastModifiedBy>Dell</cp:lastModifiedBy>
  <cp:revision>3</cp:revision>
  <dcterms:created xsi:type="dcterms:W3CDTF">2021-10-13T21:10:00Z</dcterms:created>
  <dcterms:modified xsi:type="dcterms:W3CDTF">2021-10-14T12:18:00Z</dcterms:modified>
</cp:coreProperties>
</file>