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7B5" w:rsidRPr="007B4363" w:rsidRDefault="00F827B5" w:rsidP="007B4363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EBC121C" wp14:editId="2B8D38D9">
            <wp:simplePos x="0" y="0"/>
            <wp:positionH relativeFrom="margin">
              <wp:align>center</wp:align>
            </wp:positionH>
            <wp:positionV relativeFrom="paragraph">
              <wp:posOffset>-385977</wp:posOffset>
            </wp:positionV>
            <wp:extent cx="635763" cy="514350"/>
            <wp:effectExtent l="0" t="0" r="0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763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9F0DD2" w:rsidRPr="009F0DD2" w:rsidRDefault="009F0DD2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9F0DD2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 xml:space="preserve">ristóbal Baeza </w:t>
      </w:r>
    </w:p>
    <w:p w:rsidR="00F827B5" w:rsidRPr="00F34E3A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34E3A">
        <w:rPr>
          <w:rFonts w:ascii="Century Gothic" w:hAnsi="Century Gothic"/>
          <w:b/>
          <w:bCs/>
          <w:lang w:val="es-CL" w:eastAsia="es-ES"/>
        </w:rPr>
        <w:t xml:space="preserve">Guía </w:t>
      </w:r>
      <w:r w:rsidR="002B4BEF" w:rsidRPr="00F34E3A">
        <w:rPr>
          <w:rFonts w:ascii="Century Gothic" w:hAnsi="Century Gothic"/>
          <w:b/>
          <w:bCs/>
          <w:lang w:val="es-CL" w:eastAsia="es-ES"/>
        </w:rPr>
        <w:t>Articulada</w:t>
      </w:r>
    </w:p>
    <w:p w:rsidR="00F827B5" w:rsidRPr="00F34E3A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34E3A">
        <w:rPr>
          <w:rFonts w:ascii="Century Gothic" w:hAnsi="Century Gothic"/>
          <w:b/>
          <w:bCs/>
          <w:lang w:val="es-CL" w:eastAsia="es-ES"/>
        </w:rPr>
        <w:t xml:space="preserve">Idioma extranjero: </w:t>
      </w:r>
      <w:proofErr w:type="gramStart"/>
      <w:r w:rsidRPr="00F34E3A">
        <w:rPr>
          <w:rFonts w:ascii="Century Gothic" w:hAnsi="Century Gothic"/>
          <w:b/>
          <w:bCs/>
          <w:lang w:val="es-CL" w:eastAsia="es-ES"/>
        </w:rPr>
        <w:t>Inglés</w:t>
      </w:r>
      <w:proofErr w:type="gramEnd"/>
      <w:r w:rsidR="00790F50" w:rsidRPr="00F34E3A">
        <w:rPr>
          <w:rFonts w:ascii="Century Gothic" w:hAnsi="Century Gothic"/>
          <w:b/>
          <w:bCs/>
          <w:lang w:val="es-CL" w:eastAsia="es-ES"/>
        </w:rPr>
        <w:t xml:space="preserve"> y Artes Musicales</w:t>
      </w:r>
    </w:p>
    <w:p w:rsidR="00F827B5" w:rsidRPr="00F34E3A" w:rsidRDefault="00F827B5" w:rsidP="00F827B5">
      <w:pPr>
        <w:jc w:val="center"/>
        <w:rPr>
          <w:rFonts w:ascii="Century Gothic" w:hAnsi="Century Gothic"/>
          <w:b/>
          <w:bCs/>
          <w:lang w:val="es-CL" w:eastAsia="es-ES"/>
        </w:rPr>
      </w:pPr>
      <w:r w:rsidRPr="00F34E3A">
        <w:rPr>
          <w:rFonts w:ascii="Century Gothic" w:hAnsi="Century Gothic"/>
          <w:b/>
          <w:bCs/>
          <w:lang w:val="es-CL" w:eastAsia="es-ES"/>
        </w:rPr>
        <w:t>Octavo Básico</w:t>
      </w:r>
    </w:p>
    <w:p w:rsidR="00F827B5" w:rsidRPr="00F34E3A" w:rsidRDefault="00F827B5" w:rsidP="00F51875">
      <w:pPr>
        <w:jc w:val="center"/>
        <w:rPr>
          <w:rFonts w:ascii="Century Gothic" w:hAnsi="Century Gothic"/>
          <w:b/>
          <w:lang w:val="es-CL"/>
        </w:rPr>
      </w:pPr>
      <w:r w:rsidRPr="00F34E3A">
        <w:rPr>
          <w:rFonts w:ascii="Century Gothic" w:hAnsi="Century Gothic"/>
          <w:b/>
          <w:bCs/>
          <w:lang w:val="es-CL" w:eastAsia="es-ES"/>
        </w:rPr>
        <w:t xml:space="preserve">Semana </w:t>
      </w:r>
      <w:r w:rsidR="00F51875" w:rsidRPr="00F34E3A">
        <w:rPr>
          <w:rFonts w:ascii="Century Gothic" w:hAnsi="Century Gothic"/>
          <w:b/>
          <w:bCs/>
          <w:lang w:val="es-CL" w:eastAsia="es-ES"/>
        </w:rPr>
        <w:t>10 – 11 – 12</w:t>
      </w:r>
      <w:r w:rsidR="00F51875" w:rsidRPr="00F34E3A">
        <w:rPr>
          <w:rFonts w:ascii="Century Gothic" w:hAnsi="Century Gothic"/>
          <w:b/>
          <w:bCs/>
          <w:lang w:val="es-CL" w:eastAsia="es-ES"/>
        </w:rPr>
        <w:br/>
      </w:r>
      <w:r w:rsidR="00F51875" w:rsidRPr="00F34E3A">
        <w:rPr>
          <w:rFonts w:ascii="Century Gothic" w:hAnsi="Century Gothic"/>
          <w:b/>
          <w:lang w:val="es-CL"/>
        </w:rPr>
        <w:t>03 al 20 de mayo 2021</w:t>
      </w:r>
    </w:p>
    <w:p w:rsidR="00F827B5" w:rsidRPr="00F51875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s-CL" w:eastAsia="es-ES"/>
        </w:rPr>
      </w:pPr>
    </w:p>
    <w:p w:rsidR="00F827B5" w:rsidRPr="00F51875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s-CL" w:eastAsia="es-ES"/>
        </w:rPr>
      </w:pPr>
    </w:p>
    <w:p w:rsidR="00F827B5" w:rsidRPr="00F51875" w:rsidRDefault="00F827B5" w:rsidP="001B46E6">
      <w:pPr>
        <w:spacing w:line="360" w:lineRule="auto"/>
        <w:jc w:val="center"/>
        <w:rPr>
          <w:rFonts w:ascii="Century Gothic" w:hAnsi="Century Gothic"/>
          <w:lang w:val="es-CL" w:eastAsia="es-ES"/>
        </w:rPr>
      </w:pPr>
      <w:r w:rsidRPr="00F51875">
        <w:rPr>
          <w:rFonts w:ascii="Century Gothic" w:hAnsi="Century Gothic"/>
          <w:lang w:val="es-CL" w:eastAsia="es-ES"/>
        </w:rPr>
        <w:t>N</w:t>
      </w:r>
      <w:r w:rsidR="001B46E6" w:rsidRPr="00F51875">
        <w:rPr>
          <w:rFonts w:ascii="Century Gothic" w:hAnsi="Century Gothic"/>
          <w:lang w:val="es-CL" w:eastAsia="es-ES"/>
        </w:rPr>
        <w:t>ombre</w:t>
      </w:r>
      <w:r w:rsidRPr="00F51875">
        <w:rPr>
          <w:rFonts w:ascii="Century Gothic" w:hAnsi="Century Gothic"/>
          <w:lang w:val="es-CL" w:eastAsia="es-ES"/>
        </w:rPr>
        <w:t>: ____________________________________________________________</w:t>
      </w:r>
      <w:r w:rsidR="001B46E6" w:rsidRPr="00F51875">
        <w:rPr>
          <w:rFonts w:ascii="Century Gothic" w:hAnsi="Century Gothic"/>
          <w:lang w:val="es-CL" w:eastAsia="es-ES"/>
        </w:rPr>
        <w:t xml:space="preserve"> Curso: ________________</w:t>
      </w:r>
      <w:r w:rsidRPr="00F51875">
        <w:rPr>
          <w:rFonts w:ascii="Century Gothic" w:hAnsi="Century Gothic"/>
          <w:lang w:val="es-CL" w:eastAsia="es-ES"/>
        </w:rPr>
        <w:t xml:space="preserve"> </w:t>
      </w:r>
    </w:p>
    <w:tbl>
      <w:tblPr>
        <w:tblStyle w:val="Tablaconcuadrcula"/>
        <w:tblW w:w="1020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8647"/>
      </w:tblGrid>
      <w:tr w:rsidR="00F827B5" w:rsidRPr="00F51875" w:rsidTr="00A728E6">
        <w:tc>
          <w:tcPr>
            <w:tcW w:w="1560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proofErr w:type="spellStart"/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Objetiv</w:t>
            </w:r>
            <w:r w:rsidR="00F51875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os</w:t>
            </w:r>
            <w:proofErr w:type="spellEnd"/>
          </w:p>
        </w:tc>
        <w:tc>
          <w:tcPr>
            <w:tcW w:w="8647" w:type="dxa"/>
          </w:tcPr>
          <w:p w:rsidR="00F51875" w:rsidRPr="00F51875" w:rsidRDefault="00F51875" w:rsidP="00F51875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Repasar objetivos trabajados durante el trimestre.</w:t>
            </w:r>
          </w:p>
          <w:p w:rsidR="00F51875" w:rsidRPr="00F51875" w:rsidRDefault="00F51875" w:rsidP="00F51875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Entrega</w:t>
            </w:r>
            <w:r>
              <w:rPr>
                <w:rFonts w:ascii="Century Gothic" w:hAnsi="Century Gothic"/>
              </w:rPr>
              <w:t xml:space="preserve">r </w:t>
            </w:r>
            <w:r w:rsidRPr="00F51875">
              <w:rPr>
                <w:rFonts w:ascii="Century Gothic" w:hAnsi="Century Gothic"/>
              </w:rPr>
              <w:t xml:space="preserve">indicaciones generales evaluación </w:t>
            </w:r>
            <w:proofErr w:type="spellStart"/>
            <w:r w:rsidRPr="00F51875">
              <w:rPr>
                <w:rFonts w:ascii="Century Gothic" w:hAnsi="Century Gothic"/>
              </w:rPr>
              <w:t>sumativa</w:t>
            </w:r>
            <w:proofErr w:type="spellEnd"/>
            <w:r w:rsidRPr="00F51875">
              <w:rPr>
                <w:rFonts w:ascii="Century Gothic" w:hAnsi="Century Gothic"/>
              </w:rPr>
              <w:t>.</w:t>
            </w:r>
          </w:p>
          <w:p w:rsidR="007B312F" w:rsidRPr="00F51875" w:rsidRDefault="00F51875" w:rsidP="00F51875">
            <w:pPr>
              <w:rPr>
                <w:rFonts w:ascii="Century Gothic" w:hAnsi="Century Gothic"/>
              </w:rPr>
            </w:pPr>
            <w:r w:rsidRPr="00F51875">
              <w:rPr>
                <w:rFonts w:ascii="Century Gothic" w:hAnsi="Century Gothic"/>
              </w:rPr>
              <w:t>Autoevaluar proceso educativo del trimestre</w:t>
            </w:r>
          </w:p>
        </w:tc>
      </w:tr>
    </w:tbl>
    <w:p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:rsidR="00F51875" w:rsidRPr="00CE4545" w:rsidRDefault="00F51875" w:rsidP="00F51875">
      <w:pPr>
        <w:rPr>
          <w:rFonts w:ascii="Century Gothic" w:hAnsi="Century Gothic" w:cs="Arial"/>
          <w:b/>
          <w:color w:val="FF0000"/>
          <w:sz w:val="22"/>
          <w:szCs w:val="22"/>
        </w:rPr>
      </w:pPr>
      <w:bookmarkStart w:id="0" w:name="_Hlk70441810"/>
      <w:r w:rsidRPr="00CE4545">
        <w:rPr>
          <w:rFonts w:ascii="Century Gothic" w:hAnsi="Century Gothic" w:cs="Arial"/>
          <w:b/>
          <w:color w:val="FF0000"/>
          <w:sz w:val="22"/>
          <w:szCs w:val="22"/>
        </w:rPr>
        <w:t xml:space="preserve">Indicaciones Evaluación </w:t>
      </w:r>
      <w:proofErr w:type="spellStart"/>
      <w:r w:rsidRPr="00CE4545">
        <w:rPr>
          <w:rFonts w:ascii="Century Gothic" w:hAnsi="Century Gothic" w:cs="Arial"/>
          <w:b/>
          <w:color w:val="FF0000"/>
          <w:sz w:val="22"/>
          <w:szCs w:val="22"/>
        </w:rPr>
        <w:t>Sumativa</w:t>
      </w:r>
      <w:proofErr w:type="spellEnd"/>
      <w:r w:rsidRPr="00CE4545">
        <w:rPr>
          <w:rFonts w:ascii="Century Gothic" w:hAnsi="Century Gothic" w:cs="Arial"/>
          <w:b/>
          <w:color w:val="FF0000"/>
          <w:sz w:val="22"/>
          <w:szCs w:val="22"/>
        </w:rPr>
        <w:t xml:space="preserve"> Equivalente al 35% de la nota final </w:t>
      </w:r>
    </w:p>
    <w:p w:rsidR="00F51875" w:rsidRPr="00F51875" w:rsidRDefault="00F51875" w:rsidP="00F51875">
      <w:pPr>
        <w:rPr>
          <w:rFonts w:ascii="Century Gothic" w:hAnsi="Century Gothic" w:cs="Arial"/>
          <w:color w:val="7030A0"/>
          <w:sz w:val="22"/>
          <w:szCs w:val="22"/>
        </w:rPr>
      </w:pPr>
    </w:p>
    <w:p w:rsidR="00F51875" w:rsidRDefault="00F51875" w:rsidP="00F51875">
      <w:pPr>
        <w:rPr>
          <w:rFonts w:ascii="Century Gothic" w:hAnsi="Century Gothic"/>
          <w:lang w:val="es-CL"/>
        </w:rPr>
      </w:pPr>
      <w:r w:rsidRPr="00F51875">
        <w:rPr>
          <w:rFonts w:ascii="Century Gothic" w:hAnsi="Century Gothic" w:cs="Arial"/>
          <w:b/>
          <w:color w:val="7030A0"/>
          <w:sz w:val="22"/>
          <w:szCs w:val="22"/>
        </w:rPr>
        <w:t>Modalidad de evaluación</w:t>
      </w:r>
      <w:r w:rsidRPr="00F51875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r w:rsidRPr="00F51875">
        <w:rPr>
          <w:rFonts w:ascii="Century Gothic" w:hAnsi="Century Gothic"/>
          <w:b/>
          <w:bCs/>
          <w:lang w:val="es-CL"/>
        </w:rPr>
        <w:t xml:space="preserve">PRUEBA VIRTUAL </w:t>
      </w:r>
      <w:r w:rsidRPr="00F51875">
        <w:rPr>
          <w:rFonts w:ascii="Century Gothic" w:hAnsi="Century Gothic"/>
          <w:lang w:val="es-CL"/>
        </w:rPr>
        <w:t>(FORMULARIOS GOOGLE</w:t>
      </w:r>
      <w:r>
        <w:rPr>
          <w:rFonts w:ascii="Century Gothic" w:hAnsi="Century Gothic"/>
          <w:lang w:val="es-CL"/>
        </w:rPr>
        <w:t xml:space="preserve"> CLASSROOM</w:t>
      </w:r>
      <w:r w:rsidRPr="00F51875">
        <w:rPr>
          <w:rFonts w:ascii="Century Gothic" w:hAnsi="Century Gothic"/>
          <w:lang w:val="es-CL"/>
        </w:rPr>
        <w:t xml:space="preserve">) </w:t>
      </w:r>
    </w:p>
    <w:p w:rsidR="00F51875" w:rsidRDefault="00F51875" w:rsidP="00F51875">
      <w:pPr>
        <w:rPr>
          <w:rFonts w:ascii="Century Gothic" w:hAnsi="Century Gothic"/>
          <w:b/>
          <w:bCs/>
          <w:color w:val="FF0000"/>
          <w:lang w:val="es-CL"/>
        </w:rPr>
      </w:pPr>
    </w:p>
    <w:p w:rsidR="00F51875" w:rsidRPr="00F51875" w:rsidRDefault="00F51875" w:rsidP="00F51875">
      <w:pPr>
        <w:rPr>
          <w:rFonts w:ascii="Century Gothic" w:hAnsi="Century Gothic"/>
          <w:b/>
          <w:bCs/>
          <w:color w:val="7030A0"/>
          <w:lang w:val="es-CL"/>
        </w:rPr>
      </w:pPr>
      <w:r w:rsidRPr="00F51875">
        <w:rPr>
          <w:rFonts w:ascii="Century Gothic" w:hAnsi="Century Gothic"/>
          <w:b/>
          <w:bCs/>
          <w:color w:val="7030A0"/>
          <w:lang w:val="es-CL"/>
        </w:rPr>
        <w:t>TEMARIO</w:t>
      </w:r>
    </w:p>
    <w:p w:rsidR="00F51875" w:rsidRPr="008838C4" w:rsidRDefault="00F51875" w:rsidP="00F51875">
      <w:pPr>
        <w:rPr>
          <w:rFonts w:ascii="Century Gothic" w:hAnsi="Century Gothic"/>
          <w:b/>
          <w:bCs/>
          <w:sz w:val="10"/>
          <w:szCs w:val="10"/>
          <w:lang w:val="es-CL"/>
        </w:rPr>
      </w:pPr>
    </w:p>
    <w:p w:rsidR="00F51875" w:rsidRPr="008838C4" w:rsidRDefault="00F51875" w:rsidP="00F51875">
      <w:pPr>
        <w:pStyle w:val="Prrafodelista"/>
        <w:numPr>
          <w:ilvl w:val="0"/>
          <w:numId w:val="8"/>
        </w:numPr>
        <w:rPr>
          <w:rFonts w:ascii="Century Gothic" w:hAnsi="Century Gothic"/>
          <w:b/>
          <w:bCs/>
          <w:lang w:val="en-GB"/>
        </w:rPr>
      </w:pPr>
      <w:r w:rsidRPr="008D0528">
        <w:rPr>
          <w:rFonts w:ascii="Century Gothic" w:hAnsi="Century Gothic"/>
          <w:b/>
          <w:bCs/>
          <w:lang w:val="en-GB"/>
        </w:rPr>
        <w:t xml:space="preserve">NUMBERS 1 TO </w:t>
      </w:r>
      <w:r>
        <w:rPr>
          <w:rFonts w:ascii="Century Gothic" w:hAnsi="Century Gothic"/>
          <w:b/>
          <w:bCs/>
          <w:lang w:val="en-GB"/>
        </w:rPr>
        <w:t>5</w:t>
      </w:r>
      <w:r w:rsidRPr="008D0528">
        <w:rPr>
          <w:rFonts w:ascii="Century Gothic" w:hAnsi="Century Gothic"/>
          <w:b/>
          <w:bCs/>
          <w:lang w:val="en-GB"/>
        </w:rPr>
        <w:t xml:space="preserve">0 </w:t>
      </w:r>
      <w:r w:rsidRPr="008D0528">
        <w:rPr>
          <w:rFonts w:ascii="Century Gothic" w:hAnsi="Century Gothic"/>
          <w:lang w:val="en-GB"/>
        </w:rPr>
        <w:t>(</w:t>
      </w:r>
      <w:r>
        <w:rPr>
          <w:rFonts w:ascii="Century Gothic" w:hAnsi="Century Gothic"/>
          <w:lang w:val="en-GB"/>
        </w:rPr>
        <w:t>one – two – three – four – five – six – seven – eight – nine – ten – eleven - twelve – thirteen – fourteen – fifteen – sixteen – seventeen – eighteen – nineteen – twenty  – thirty – forty - fifty</w:t>
      </w:r>
      <w:r w:rsidRPr="008D0528">
        <w:rPr>
          <w:rFonts w:ascii="Century Gothic" w:hAnsi="Century Gothic"/>
          <w:lang w:val="en-GB"/>
        </w:rPr>
        <w:t>)</w:t>
      </w:r>
      <w:r>
        <w:rPr>
          <w:rFonts w:ascii="Century Gothic" w:hAnsi="Century Gothic"/>
          <w:lang w:val="en-GB"/>
        </w:rPr>
        <w:br/>
      </w:r>
    </w:p>
    <w:p w:rsidR="00F51875" w:rsidRPr="0070766E" w:rsidRDefault="00F51875" w:rsidP="00F51875">
      <w:pPr>
        <w:pStyle w:val="Prrafodelista"/>
        <w:numPr>
          <w:ilvl w:val="0"/>
          <w:numId w:val="8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>Vocabulary</w:t>
      </w:r>
      <w:r>
        <w:rPr>
          <w:rFonts w:ascii="Century Gothic" w:hAnsi="Century Gothic"/>
          <w:lang w:val="en-GB"/>
        </w:rPr>
        <w:t xml:space="preserve"> (send – app – download – upload – internet – smartphone – technology - social networks – delivery apps – language apps – videos – tool – virtual reality) </w:t>
      </w:r>
      <w:r>
        <w:rPr>
          <w:rFonts w:ascii="Century Gothic" w:hAnsi="Century Gothic"/>
          <w:lang w:val="en-GB"/>
        </w:rPr>
        <w:br/>
      </w:r>
    </w:p>
    <w:p w:rsidR="00F51875" w:rsidRPr="0070766E" w:rsidRDefault="00F51875" w:rsidP="00F51875">
      <w:pPr>
        <w:pStyle w:val="Prrafodelista"/>
        <w:numPr>
          <w:ilvl w:val="0"/>
          <w:numId w:val="8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QUANTITY </w:t>
      </w:r>
      <w:r>
        <w:rPr>
          <w:rFonts w:ascii="Century Gothic" w:hAnsi="Century Gothic"/>
          <w:lang w:val="en-GB"/>
        </w:rPr>
        <w:t>(a lot of – all)</w:t>
      </w:r>
      <w:r>
        <w:rPr>
          <w:rFonts w:ascii="Century Gothic" w:hAnsi="Century Gothic"/>
          <w:lang w:val="en-GB"/>
        </w:rPr>
        <w:br/>
        <w:t xml:space="preserve"> </w:t>
      </w:r>
    </w:p>
    <w:p w:rsidR="00F51875" w:rsidRDefault="00F51875" w:rsidP="00F51875">
      <w:pPr>
        <w:pStyle w:val="Prrafodelista"/>
        <w:numPr>
          <w:ilvl w:val="0"/>
          <w:numId w:val="8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PERSONAL PRONOUNS </w:t>
      </w:r>
      <w:r>
        <w:rPr>
          <w:rFonts w:ascii="Century Gothic" w:hAnsi="Century Gothic"/>
          <w:lang w:val="en-GB"/>
        </w:rPr>
        <w:t>(I – you – we – they – he – she - it)</w:t>
      </w:r>
      <w:r>
        <w:rPr>
          <w:rFonts w:ascii="Century Gothic" w:hAnsi="Century Gothic"/>
          <w:lang w:val="en-GB"/>
        </w:rPr>
        <w:br/>
      </w:r>
    </w:p>
    <w:p w:rsidR="00F51875" w:rsidRPr="0070766E" w:rsidRDefault="00F51875" w:rsidP="00F51875">
      <w:pPr>
        <w:pStyle w:val="Prrafodelista"/>
        <w:numPr>
          <w:ilvl w:val="0"/>
          <w:numId w:val="8"/>
        </w:numPr>
        <w:rPr>
          <w:rFonts w:ascii="Century Gothic" w:hAnsi="Century Gothic"/>
          <w:b/>
          <w:bCs/>
          <w:lang w:val="en-GB"/>
        </w:rPr>
      </w:pPr>
      <w:r>
        <w:rPr>
          <w:rFonts w:ascii="Century Gothic" w:hAnsi="Century Gothic"/>
          <w:b/>
          <w:bCs/>
          <w:lang w:val="en-GB"/>
        </w:rPr>
        <w:t xml:space="preserve">VERB TO BE </w:t>
      </w:r>
      <w:r>
        <w:rPr>
          <w:rFonts w:ascii="Century Gothic" w:hAnsi="Century Gothic"/>
          <w:lang w:val="en-GB"/>
        </w:rPr>
        <w:t>(am – is – are)</w:t>
      </w:r>
    </w:p>
    <w:p w:rsidR="00F51875" w:rsidRPr="008D0528" w:rsidRDefault="00F51875" w:rsidP="00F51875">
      <w:pPr>
        <w:rPr>
          <w:rFonts w:ascii="Century Gothic" w:hAnsi="Century Gothic"/>
          <w:b/>
          <w:bCs/>
          <w:color w:val="0070C0"/>
          <w:lang w:val="es-CL"/>
        </w:rPr>
      </w:pPr>
      <w:r w:rsidRPr="008D0528">
        <w:rPr>
          <w:rFonts w:ascii="Century Gothic" w:hAnsi="Century Gothic"/>
          <w:b/>
          <w:bCs/>
          <w:color w:val="0070C0"/>
          <w:lang w:val="es-CL"/>
        </w:rPr>
        <w:t>I</w:t>
      </w:r>
      <w:r w:rsidRPr="00F51875">
        <w:rPr>
          <w:rFonts w:ascii="Century Gothic" w:hAnsi="Century Gothic"/>
          <w:b/>
          <w:bCs/>
          <w:color w:val="7030A0"/>
          <w:lang w:val="es-CL"/>
        </w:rPr>
        <w:t>NDICACIONES</w:t>
      </w:r>
    </w:p>
    <w:p w:rsidR="00F51875" w:rsidRDefault="00F51875" w:rsidP="00F51875">
      <w:pPr>
        <w:pStyle w:val="Prrafodelista"/>
        <w:numPr>
          <w:ilvl w:val="0"/>
          <w:numId w:val="9"/>
        </w:num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ANTES DE COMENZAR LA EVALUACIÓN RECUERDA LEER CON ATENCIÓN CADA PREGUNTA E INSTRUCCIÓN</w:t>
      </w:r>
    </w:p>
    <w:p w:rsidR="00F51875" w:rsidRDefault="00F51875" w:rsidP="00F51875">
      <w:pPr>
        <w:pStyle w:val="Prrafodelista"/>
        <w:rPr>
          <w:rFonts w:ascii="Century Gothic" w:hAnsi="Century Gothic"/>
          <w:b/>
          <w:bCs/>
          <w:lang w:val="es-CL"/>
        </w:rPr>
      </w:pPr>
    </w:p>
    <w:p w:rsidR="00F51875" w:rsidRPr="00A15330" w:rsidRDefault="00F51875" w:rsidP="00F51875">
      <w:pPr>
        <w:pStyle w:val="Prrafodelista"/>
        <w:numPr>
          <w:ilvl w:val="0"/>
          <w:numId w:val="9"/>
        </w:numPr>
        <w:rPr>
          <w:rFonts w:ascii="Century Gothic" w:hAnsi="Century Gothic"/>
          <w:b/>
          <w:bCs/>
          <w:lang w:val="es-CL"/>
        </w:rPr>
      </w:pPr>
      <w:r>
        <w:rPr>
          <w:rFonts w:ascii="Century Gothic" w:hAnsi="Century Gothic"/>
          <w:b/>
          <w:bCs/>
          <w:lang w:val="es-CL"/>
        </w:rPr>
        <w:t>ESTA PRUEBA CONSTA DE 18 PREGUNTAS:</w:t>
      </w:r>
      <w:r>
        <w:rPr>
          <w:rFonts w:ascii="Century Gothic" w:hAnsi="Century Gothic"/>
          <w:b/>
          <w:bCs/>
          <w:lang w:val="es-CL"/>
        </w:rPr>
        <w:br/>
        <w:t>10 DE SELECCIÓN MÚLTIPLE</w:t>
      </w:r>
      <w:r>
        <w:rPr>
          <w:rFonts w:ascii="Century Gothic" w:hAnsi="Century Gothic"/>
          <w:b/>
          <w:bCs/>
          <w:lang w:val="es-CL"/>
        </w:rPr>
        <w:br/>
        <w:t xml:space="preserve">4 CREACIÓN DE ORACIONES </w:t>
      </w:r>
      <w:r>
        <w:rPr>
          <w:rFonts w:ascii="Century Gothic" w:hAnsi="Century Gothic"/>
          <w:lang w:val="es-CL"/>
        </w:rPr>
        <w:t>(sujeto + verbo + complemento)</w:t>
      </w:r>
      <w:r>
        <w:rPr>
          <w:rFonts w:ascii="Century Gothic" w:hAnsi="Century Gothic"/>
          <w:lang w:val="es-CL"/>
        </w:rPr>
        <w:br/>
      </w:r>
      <w:r>
        <w:rPr>
          <w:rFonts w:ascii="Century Gothic" w:hAnsi="Century Gothic"/>
          <w:b/>
          <w:bCs/>
          <w:lang w:val="es-CL"/>
        </w:rPr>
        <w:t xml:space="preserve">4 COMPRENSIÓN LECTORA </w:t>
      </w:r>
      <w:r w:rsidRPr="00A15330">
        <w:rPr>
          <w:rFonts w:ascii="Century Gothic" w:hAnsi="Century Gothic"/>
          <w:lang w:val="es-CL"/>
        </w:rPr>
        <w:t>(</w:t>
      </w:r>
      <w:r>
        <w:rPr>
          <w:rFonts w:ascii="Century Gothic" w:hAnsi="Century Gothic"/>
          <w:lang w:val="es-CL"/>
        </w:rPr>
        <w:t>texto en inglés)</w:t>
      </w:r>
    </w:p>
    <w:p w:rsidR="00F51875" w:rsidRPr="00F51875" w:rsidRDefault="00F51875" w:rsidP="00F51875">
      <w:pPr>
        <w:rPr>
          <w:rFonts w:ascii="Century Gothic" w:hAnsi="Century Gothic"/>
          <w:lang w:val="es-CL"/>
        </w:rPr>
      </w:pPr>
    </w:p>
    <w:p w:rsidR="00F51875" w:rsidRDefault="00F51875" w:rsidP="00F51875">
      <w:pPr>
        <w:rPr>
          <w:rFonts w:ascii="Century Gothic" w:hAnsi="Century Gothic" w:cs="Arial"/>
          <w:b/>
          <w:color w:val="7030A0"/>
          <w:sz w:val="22"/>
          <w:szCs w:val="22"/>
        </w:rPr>
      </w:pPr>
      <w:r w:rsidRPr="00F51875">
        <w:rPr>
          <w:rFonts w:ascii="Century Gothic" w:hAnsi="Century Gothic" w:cs="Arial"/>
          <w:b/>
          <w:color w:val="7030A0"/>
          <w:sz w:val="22"/>
          <w:szCs w:val="22"/>
        </w:rPr>
        <w:t>Materiales u otras indicaciones para la ejecución de la evaluación:</w:t>
      </w:r>
    </w:p>
    <w:p w:rsidR="00F51875" w:rsidRPr="00F51875" w:rsidRDefault="00F51875" w:rsidP="00F51875">
      <w:pPr>
        <w:rPr>
          <w:rFonts w:ascii="Century Gothic" w:hAnsi="Century Gothic" w:cs="Arial"/>
          <w:b/>
          <w:sz w:val="22"/>
          <w:szCs w:val="22"/>
        </w:rPr>
      </w:pPr>
    </w:p>
    <w:p w:rsidR="00F51875" w:rsidRDefault="00F51875" w:rsidP="00FC38A7">
      <w:pPr>
        <w:pStyle w:val="Prrafodelista"/>
        <w:numPr>
          <w:ilvl w:val="0"/>
          <w:numId w:val="12"/>
        </w:numPr>
        <w:rPr>
          <w:rFonts w:ascii="Century Gothic" w:hAnsi="Century Gothic" w:cs="Arial"/>
          <w:sz w:val="22"/>
          <w:szCs w:val="22"/>
        </w:rPr>
      </w:pPr>
      <w:r w:rsidRPr="00FC38A7">
        <w:rPr>
          <w:rFonts w:ascii="Century Gothic" w:hAnsi="Century Gothic" w:cs="Arial"/>
          <w:sz w:val="22"/>
          <w:szCs w:val="22"/>
        </w:rPr>
        <w:t xml:space="preserve">Para la evaluación pueden usar su cuaderno de </w:t>
      </w:r>
      <w:r w:rsidR="00FC38A7">
        <w:rPr>
          <w:rFonts w:ascii="Century Gothic" w:hAnsi="Century Gothic" w:cs="Arial"/>
          <w:sz w:val="22"/>
          <w:szCs w:val="22"/>
        </w:rPr>
        <w:t>inglés</w:t>
      </w:r>
      <w:r w:rsidRPr="00FC38A7">
        <w:rPr>
          <w:rFonts w:ascii="Century Gothic" w:hAnsi="Century Gothic" w:cs="Arial"/>
          <w:sz w:val="22"/>
          <w:szCs w:val="22"/>
        </w:rPr>
        <w:t xml:space="preserve">, las guías trabajadas </w:t>
      </w:r>
      <w:r w:rsidR="00FC38A7">
        <w:rPr>
          <w:rFonts w:ascii="Century Gothic" w:hAnsi="Century Gothic" w:cs="Arial"/>
          <w:sz w:val="22"/>
          <w:szCs w:val="22"/>
        </w:rPr>
        <w:t>hasta ahora</w:t>
      </w:r>
      <w:r w:rsidRPr="00FC38A7">
        <w:rPr>
          <w:rFonts w:ascii="Century Gothic" w:hAnsi="Century Gothic" w:cs="Arial"/>
          <w:sz w:val="22"/>
          <w:szCs w:val="22"/>
        </w:rPr>
        <w:t xml:space="preserve"> y diccionario</w:t>
      </w:r>
      <w:r w:rsidR="00FC38A7">
        <w:rPr>
          <w:rFonts w:ascii="Century Gothic" w:hAnsi="Century Gothic" w:cs="Arial"/>
          <w:sz w:val="22"/>
          <w:szCs w:val="22"/>
        </w:rPr>
        <w:t xml:space="preserve"> inglés-español</w:t>
      </w:r>
      <w:r w:rsidRPr="00FC38A7">
        <w:rPr>
          <w:rFonts w:ascii="Century Gothic" w:hAnsi="Century Gothic" w:cs="Arial"/>
          <w:sz w:val="22"/>
          <w:szCs w:val="22"/>
        </w:rPr>
        <w:t>.</w:t>
      </w:r>
    </w:p>
    <w:p w:rsidR="00FC38A7" w:rsidRPr="00FC38A7" w:rsidRDefault="00FC38A7" w:rsidP="00FC38A7">
      <w:pPr>
        <w:rPr>
          <w:rFonts w:ascii="Century Gothic" w:hAnsi="Century Gothic" w:cs="Arial"/>
          <w:color w:val="7030A0"/>
          <w:sz w:val="22"/>
          <w:szCs w:val="22"/>
        </w:rPr>
      </w:pPr>
    </w:p>
    <w:p w:rsidR="00F51875" w:rsidRPr="00F51875" w:rsidRDefault="00FC38A7" w:rsidP="00F51875">
      <w:pPr>
        <w:rPr>
          <w:rFonts w:ascii="Century Gothic" w:hAnsi="Century Gothic" w:cs="Tahoma"/>
          <w:lang w:eastAsia="es-ES"/>
        </w:rPr>
      </w:pPr>
      <w:r w:rsidRPr="00FC38A7">
        <w:rPr>
          <w:rFonts w:ascii="Century Gothic" w:hAnsi="Century Gothic" w:cs="Arial"/>
          <w:b/>
          <w:color w:val="7030A0"/>
          <w:sz w:val="22"/>
          <w:szCs w:val="22"/>
        </w:rPr>
        <w:t>Fecha y horario evaluación</w:t>
      </w:r>
      <w:r w:rsidRPr="00FC38A7">
        <w:rPr>
          <w:rFonts w:ascii="Century Gothic" w:hAnsi="Century Gothic" w:cs="Arial"/>
          <w:color w:val="7030A0"/>
          <w:sz w:val="22"/>
          <w:szCs w:val="22"/>
        </w:rPr>
        <w:t xml:space="preserve">: </w:t>
      </w:r>
      <w:proofErr w:type="gramStart"/>
      <w:r>
        <w:rPr>
          <w:rFonts w:ascii="Century Gothic" w:hAnsi="Century Gothic" w:cs="Arial"/>
          <w:sz w:val="22"/>
          <w:szCs w:val="22"/>
        </w:rPr>
        <w:t>Martes</w:t>
      </w:r>
      <w:proofErr w:type="gramEnd"/>
      <w:r>
        <w:rPr>
          <w:rFonts w:ascii="Century Gothic" w:hAnsi="Century Gothic" w:cs="Arial"/>
          <w:sz w:val="22"/>
          <w:szCs w:val="22"/>
        </w:rPr>
        <w:t xml:space="preserve"> 11 de </w:t>
      </w:r>
      <w:r w:rsidRPr="00CE4545">
        <w:rPr>
          <w:rFonts w:ascii="Century Gothic" w:hAnsi="Century Gothic" w:cs="Arial"/>
          <w:sz w:val="22"/>
          <w:szCs w:val="22"/>
        </w:rPr>
        <w:t xml:space="preserve">mayo en clase de </w:t>
      </w:r>
      <w:r>
        <w:rPr>
          <w:rFonts w:ascii="Century Gothic" w:hAnsi="Century Gothic"/>
          <w:sz w:val="19"/>
          <w:szCs w:val="19"/>
          <w:lang w:eastAsia="es-ES" w:bidi="he-IL"/>
        </w:rPr>
        <w:t>Inglés a las 11:15</w:t>
      </w:r>
      <w:r w:rsidRPr="00CE4545">
        <w:rPr>
          <w:rFonts w:ascii="Century Gothic" w:hAnsi="Century Gothic"/>
          <w:sz w:val="19"/>
          <w:szCs w:val="19"/>
          <w:lang w:eastAsia="es-ES" w:bidi="he-IL"/>
        </w:rPr>
        <w:t>hrs</w:t>
      </w:r>
    </w:p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2564C0" w:rsidRDefault="002564C0" w:rsidP="001B46E6">
      <w:pPr>
        <w:rPr>
          <w:rFonts w:ascii="Century Gothic" w:hAnsi="Century Gothic" w:cs="Tahoma"/>
          <w:lang w:val="es-CL" w:eastAsia="es-ES"/>
        </w:rPr>
      </w:pPr>
    </w:p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FC38A7" w:rsidRPr="00D941B8" w:rsidRDefault="00FC38A7" w:rsidP="00FC38A7">
      <w:pPr>
        <w:jc w:val="both"/>
        <w:rPr>
          <w:rFonts w:ascii="Century Gothic" w:hAnsi="Century Gothic" w:cs="Arial"/>
          <w:b/>
          <w:color w:val="FF0000"/>
        </w:rPr>
      </w:pPr>
      <w:r w:rsidRPr="00D941B8">
        <w:rPr>
          <w:rFonts w:ascii="Century Gothic" w:hAnsi="Century Gothic" w:cs="Arial"/>
          <w:b/>
          <w:color w:val="FF0000"/>
        </w:rPr>
        <w:lastRenderedPageBreak/>
        <w:t>INDICACIONES AUTOEVALUACIÓN EQUIVALENTE AL 20% DE LA NOTA FINAL</w:t>
      </w:r>
    </w:p>
    <w:p w:rsidR="00FC38A7" w:rsidRPr="00D941B8" w:rsidRDefault="00FC38A7" w:rsidP="00FC38A7">
      <w:pPr>
        <w:jc w:val="both"/>
        <w:rPr>
          <w:rFonts w:ascii="Century Gothic" w:hAnsi="Century Gothic" w:cs="Arial"/>
        </w:rPr>
      </w:pPr>
    </w:p>
    <w:p w:rsidR="00FC38A7" w:rsidRPr="00D941B8" w:rsidRDefault="00FC38A7" w:rsidP="00FC38A7">
      <w:pPr>
        <w:contextualSpacing/>
        <w:jc w:val="both"/>
        <w:rPr>
          <w:rFonts w:ascii="Century Gothic" w:hAnsi="Century Gothic" w:cs="Arial"/>
          <w:b/>
        </w:rPr>
      </w:pPr>
      <w:r w:rsidRPr="00FC38A7">
        <w:rPr>
          <w:rFonts w:ascii="Century Gothic" w:hAnsi="Century Gothic" w:cs="Arial"/>
          <w:b/>
          <w:color w:val="7030A0"/>
        </w:rPr>
        <w:t xml:space="preserve">Modalidad de evaluación: </w:t>
      </w:r>
      <w:r w:rsidRPr="00D941B8">
        <w:rPr>
          <w:rFonts w:ascii="Century Gothic" w:hAnsi="Century Gothic" w:cs="Arial"/>
        </w:rPr>
        <w:t>Pauta de autoevaluación online.</w:t>
      </w:r>
    </w:p>
    <w:p w:rsidR="00FC38A7" w:rsidRPr="00D941B8" w:rsidRDefault="00FC38A7" w:rsidP="00FC38A7">
      <w:pPr>
        <w:ind w:firstLine="60"/>
        <w:jc w:val="both"/>
        <w:rPr>
          <w:rFonts w:ascii="Century Gothic" w:hAnsi="Century Gothic" w:cs="Arial"/>
        </w:rPr>
      </w:pPr>
    </w:p>
    <w:p w:rsidR="00FC38A7" w:rsidRPr="00FC38A7" w:rsidRDefault="00FC38A7" w:rsidP="00FC38A7">
      <w:pPr>
        <w:contextualSpacing/>
        <w:jc w:val="both"/>
        <w:rPr>
          <w:rFonts w:ascii="Century Gothic" w:hAnsi="Century Gothic" w:cs="Arial"/>
          <w:b/>
          <w:color w:val="7030A0"/>
        </w:rPr>
      </w:pPr>
      <w:r w:rsidRPr="00FC38A7">
        <w:rPr>
          <w:rFonts w:ascii="Century Gothic" w:hAnsi="Century Gothic" w:cs="Arial"/>
          <w:b/>
          <w:color w:val="7030A0"/>
        </w:rPr>
        <w:t xml:space="preserve">Temario, materiales u otras indicaciones para la ejecución de la evaluación: </w:t>
      </w:r>
    </w:p>
    <w:p w:rsidR="00FC38A7" w:rsidRPr="00D941B8" w:rsidRDefault="00FC38A7" w:rsidP="00FC38A7">
      <w:pPr>
        <w:ind w:left="720"/>
        <w:contextualSpacing/>
        <w:jc w:val="both"/>
        <w:rPr>
          <w:rFonts w:ascii="Century Gothic" w:hAnsi="Century Gothic" w:cs="Arial"/>
          <w:b/>
        </w:rPr>
      </w:pPr>
    </w:p>
    <w:p w:rsidR="00FC38A7" w:rsidRPr="00D941B8" w:rsidRDefault="00FC38A7" w:rsidP="00FC38A7">
      <w:pPr>
        <w:numPr>
          <w:ilvl w:val="0"/>
          <w:numId w:val="14"/>
        </w:numPr>
        <w:contextualSpacing/>
        <w:jc w:val="both"/>
        <w:rPr>
          <w:rFonts w:ascii="Century Gothic" w:hAnsi="Century Gothic" w:cs="Arial"/>
        </w:rPr>
      </w:pPr>
      <w:r w:rsidRPr="00D941B8">
        <w:rPr>
          <w:rFonts w:ascii="Century Gothic" w:hAnsi="Century Gothic" w:cs="Arial"/>
        </w:rPr>
        <w:t xml:space="preserve">A </w:t>
      </w:r>
      <w:r>
        <w:rPr>
          <w:rFonts w:ascii="Century Gothic" w:hAnsi="Century Gothic" w:cs="Arial"/>
        </w:rPr>
        <w:t>continuación, están</w:t>
      </w:r>
      <w:r w:rsidRPr="00D941B8">
        <w:rPr>
          <w:rFonts w:ascii="Century Gothic" w:hAnsi="Century Gothic" w:cs="Arial"/>
        </w:rPr>
        <w:t xml:space="preserve"> los indicadores de la autoevaluación la cual será respondida de</w:t>
      </w:r>
      <w:r>
        <w:rPr>
          <w:rFonts w:ascii="Century Gothic" w:hAnsi="Century Gothic" w:cs="Arial"/>
        </w:rPr>
        <w:t xml:space="preserve"> manera online durante la clase virtual de </w:t>
      </w:r>
      <w:proofErr w:type="gramStart"/>
      <w:r w:rsidR="007431C6">
        <w:rPr>
          <w:rFonts w:ascii="Century Gothic" w:hAnsi="Century Gothic" w:cs="Arial"/>
        </w:rPr>
        <w:t>Inglés</w:t>
      </w:r>
      <w:proofErr w:type="gramEnd"/>
      <w:r>
        <w:rPr>
          <w:rFonts w:ascii="Century Gothic" w:hAnsi="Century Gothic" w:cs="Arial"/>
        </w:rPr>
        <w:t>.</w:t>
      </w:r>
    </w:p>
    <w:p w:rsidR="00FC38A7" w:rsidRPr="00FC38A7" w:rsidRDefault="00FC38A7" w:rsidP="00FC38A7">
      <w:pPr>
        <w:jc w:val="both"/>
        <w:rPr>
          <w:rFonts w:ascii="Century Gothic" w:hAnsi="Century Gothic" w:cs="Arial"/>
          <w:color w:val="7030A0"/>
        </w:rPr>
      </w:pPr>
    </w:p>
    <w:p w:rsidR="00FC38A7" w:rsidRPr="00D941B8" w:rsidRDefault="00FC38A7" w:rsidP="00FC38A7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 w:cs="Arial"/>
          <w:b/>
          <w:color w:val="7030A0"/>
        </w:rPr>
        <w:t>Fecha y horario evaluación:</w:t>
      </w:r>
      <w:r w:rsidRPr="00FC38A7">
        <w:rPr>
          <w:rFonts w:ascii="Century Gothic" w:hAnsi="Century Gothic" w:cs="Arial"/>
          <w:color w:val="7030A0"/>
        </w:rPr>
        <w:t xml:space="preserve"> </w:t>
      </w:r>
      <w:proofErr w:type="gramStart"/>
      <w:r>
        <w:rPr>
          <w:rFonts w:ascii="Century Gothic" w:hAnsi="Century Gothic" w:cs="Arial"/>
        </w:rPr>
        <w:t>Martes</w:t>
      </w:r>
      <w:proofErr w:type="gramEnd"/>
      <w:r>
        <w:rPr>
          <w:rFonts w:ascii="Century Gothic" w:hAnsi="Century Gothic" w:cs="Arial"/>
        </w:rPr>
        <w:t xml:space="preserve"> 04 de </w:t>
      </w:r>
      <w:r w:rsidRPr="00D941B8">
        <w:rPr>
          <w:rFonts w:ascii="Century Gothic" w:hAnsi="Century Gothic" w:cs="Arial"/>
        </w:rPr>
        <w:t>mayo durante la clase</w:t>
      </w:r>
      <w:r>
        <w:rPr>
          <w:rFonts w:ascii="Century Gothic" w:hAnsi="Century Gothic" w:cs="Arial"/>
        </w:rPr>
        <w:t xml:space="preserve"> virtual.</w:t>
      </w:r>
    </w:p>
    <w:p w:rsidR="00FC38A7" w:rsidRPr="00D941B8" w:rsidRDefault="00FC38A7" w:rsidP="00FC38A7">
      <w:pPr>
        <w:ind w:left="720"/>
        <w:contextualSpacing/>
        <w:jc w:val="both"/>
        <w:rPr>
          <w:rFonts w:ascii="Century Gothic" w:hAnsi="Century Gothic"/>
        </w:rPr>
      </w:pPr>
    </w:p>
    <w:p w:rsidR="00FC38A7" w:rsidRPr="00843234" w:rsidRDefault="00FC38A7" w:rsidP="00FC38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 xml:space="preserve">La </w:t>
      </w:r>
      <w:r w:rsidRPr="00843234">
        <w:rPr>
          <w:rFonts w:ascii="Century Gothic" w:eastAsia="Arial Narrow" w:hAnsi="Century Gothic" w:cs="Arial Narrow"/>
          <w:b/>
          <w:lang w:eastAsia="es-CL"/>
        </w:rPr>
        <w:t>Autoevaluación</w:t>
      </w:r>
      <w:r w:rsidRPr="00843234">
        <w:rPr>
          <w:rFonts w:ascii="Century Gothic" w:eastAsia="Arial Narrow" w:hAnsi="Century Gothic" w:cs="Arial Narrow"/>
          <w:lang w:eastAsia="es-CL"/>
        </w:rPr>
        <w:t xml:space="preserve">: es un </w:t>
      </w:r>
      <w:r w:rsidRPr="00843234">
        <w:rPr>
          <w:rFonts w:ascii="Century Gothic" w:eastAsiaTheme="minorHAnsi" w:hAnsi="Century Gothic" w:cstheme="minorBidi"/>
          <w:lang w:val="es-CL" w:eastAsia="en-US"/>
        </w:rPr>
        <w:t xml:space="preserve">proceso en el cual el estudiante reflexionar sobre qué y cómo ha sido su proceso de aprendizaje, a partir de indicadores establecidos. </w:t>
      </w:r>
    </w:p>
    <w:p w:rsidR="00FC38A7" w:rsidRPr="00843234" w:rsidRDefault="00FC38A7" w:rsidP="00FC38A7">
      <w:pPr>
        <w:spacing w:line="276" w:lineRule="auto"/>
        <w:jc w:val="both"/>
        <w:rPr>
          <w:rFonts w:ascii="Century Gothic" w:eastAsia="Arial Narrow" w:hAnsi="Century Gothic" w:cs="Arial Narrow"/>
          <w:lang w:eastAsia="es-CL"/>
        </w:rPr>
      </w:pPr>
      <w:r w:rsidRPr="00843234">
        <w:rPr>
          <w:rFonts w:ascii="Century Gothic" w:eastAsia="Arial Narrow" w:hAnsi="Century Gothic" w:cs="Arial Narrow"/>
          <w:lang w:eastAsia="es-CL"/>
        </w:rPr>
        <w:t>En esta instancia la Autoevaluación corresponderá a un 20% de la calificación final de cada asignatura.</w:t>
      </w:r>
    </w:p>
    <w:p w:rsidR="00FC38A7" w:rsidRDefault="00FC38A7" w:rsidP="00FC38A7">
      <w:pPr>
        <w:spacing w:line="276" w:lineRule="auto"/>
        <w:jc w:val="center"/>
        <w:rPr>
          <w:rFonts w:ascii="Century Gothic" w:eastAsia="Arial Narrow" w:hAnsi="Century Gothic" w:cs="Arial Narrow"/>
          <w:b/>
          <w:lang w:eastAsia="es-CL"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FC38A7" w:rsidRPr="004B4E95" w:rsidTr="00C364F6">
        <w:tc>
          <w:tcPr>
            <w:tcW w:w="1514" w:type="dxa"/>
          </w:tcPr>
          <w:p w:rsidR="00FC38A7" w:rsidRPr="004B4E95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CRITERIOS</w:t>
            </w:r>
          </w:p>
        </w:tc>
        <w:tc>
          <w:tcPr>
            <w:tcW w:w="9226" w:type="dxa"/>
          </w:tcPr>
          <w:p w:rsidR="00FC38A7" w:rsidRPr="004B4E95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INDICADORES</w:t>
            </w:r>
          </w:p>
          <w:p w:rsidR="00FC38A7" w:rsidRPr="004B4E95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</w:p>
        </w:tc>
      </w:tr>
      <w:tr w:rsidR="00FC38A7" w:rsidRPr="004B4E95" w:rsidTr="00C364F6">
        <w:tc>
          <w:tcPr>
            <w:tcW w:w="1514" w:type="dxa"/>
          </w:tcPr>
          <w:p w:rsidR="00FC38A7" w:rsidRPr="004B4E95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lang w:val="en-US" w:eastAsia="en-US"/>
              </w:rPr>
            </w:pPr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Personal</w:t>
            </w: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Participé activamente en las clases presenciales  o virtuales.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Cumplí con la realización de las actividades propuestas en la asignatura.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Mantuve una buena disposición para la realización de las actividades.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Trabajé de forma sistemática y continua durante  todas las semanas.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FC38A7">
            <w:pPr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Mantuve una buena disposición con la (s) persona (s) que me ayudaba (n) en la realización de las actividades.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Cumplí con los plazos establecidos para la realización de las actividades.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Envié todas las guías de trabajo  para </w:t>
            </w:r>
            <w:proofErr w:type="spellStart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revision</w:t>
            </w:r>
            <w:proofErr w:type="spellEnd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. 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center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FC38A7">
            <w:pPr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Mantuve 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comunicación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con el profesor (a) de la asignatura,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a través de</w:t>
            </w:r>
            <w:r w:rsidRPr="004B4E95">
              <w:rPr>
                <w:rFonts w:ascii="Century Gothic" w:eastAsiaTheme="minorHAnsi" w:hAnsi="Century Gothic" w:cstheme="minorBidi"/>
                <w:lang w:val="es-CL" w:eastAsia="en-US"/>
              </w:rPr>
              <w:t xml:space="preserve"> las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clases virtuales, </w:t>
            </w:r>
            <w:proofErr w:type="spellStart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classroom</w:t>
            </w:r>
            <w:proofErr w:type="spellEnd"/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, correo institucional u otro medio.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4B4E95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n-US" w:eastAsia="en-US"/>
              </w:rPr>
            </w:pPr>
            <w:proofErr w:type="spellStart"/>
            <w:r w:rsidRPr="004B4E95">
              <w:rPr>
                <w:rFonts w:ascii="Century Gothic" w:eastAsiaTheme="minorHAnsi" w:hAnsi="Century Gothic" w:cstheme="minorBidi"/>
                <w:b/>
                <w:lang w:val="en-US" w:eastAsia="en-US"/>
              </w:rPr>
              <w:t>Académico</w:t>
            </w:r>
            <w:proofErr w:type="spellEnd"/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Logro reconocer y pronunciar los números del 1 al 50 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</w:p>
        </w:tc>
      </w:tr>
      <w:tr w:rsidR="001447BE" w:rsidRPr="004B4E95" w:rsidTr="00C364F6">
        <w:tc>
          <w:tcPr>
            <w:tcW w:w="1514" w:type="dxa"/>
          </w:tcPr>
          <w:p w:rsidR="001447BE" w:rsidRPr="00F34E3A" w:rsidRDefault="001447BE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1447BE" w:rsidRDefault="001447BE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>Reconozco pronombres personales, adjetivos y verbos en inglés-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1447BE" w:rsidP="00C364F6">
            <w:pPr>
              <w:spacing w:line="480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Escribo oraciones simples en inglés (I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love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internet – I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hate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delivery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apps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>)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>Comprendo diferentes tipos de textos</w:t>
            </w: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en inglés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, extrayendo información explicita e </w:t>
            </w:r>
            <w:r>
              <w:rPr>
                <w:rFonts w:ascii="Century Gothic" w:eastAsiaTheme="minorHAnsi" w:hAnsi="Century Gothic" w:cstheme="minorBidi"/>
                <w:lang w:val="es-CL" w:eastAsia="en-US"/>
              </w:rPr>
              <w:t>implícita</w:t>
            </w:r>
          </w:p>
          <w:p w:rsidR="00FC38A7" w:rsidRPr="004B4E95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</w:tr>
      <w:tr w:rsidR="00FC38A7" w:rsidRPr="004B4E95" w:rsidTr="00C364F6">
        <w:trPr>
          <w:trHeight w:val="334"/>
        </w:trPr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b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1447BE" w:rsidP="00C364F6">
            <w:pPr>
              <w:spacing w:line="480" w:lineRule="auto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>Comprendo e identifico vocabulario a través de audios y videos.</w:t>
            </w:r>
          </w:p>
        </w:tc>
      </w:tr>
      <w:tr w:rsidR="00FC38A7" w:rsidRPr="004B4E95" w:rsidTr="00C364F6">
        <w:tc>
          <w:tcPr>
            <w:tcW w:w="1514" w:type="dxa"/>
          </w:tcPr>
          <w:p w:rsidR="00FC38A7" w:rsidRPr="007963F1" w:rsidRDefault="00FC38A7" w:rsidP="00C364F6">
            <w:pPr>
              <w:spacing w:line="276" w:lineRule="auto"/>
              <w:jc w:val="both"/>
              <w:rPr>
                <w:rFonts w:ascii="Century Gothic" w:eastAsiaTheme="minorHAnsi" w:hAnsi="Century Gothic" w:cstheme="minorBidi"/>
                <w:lang w:val="es-CL" w:eastAsia="en-US"/>
              </w:rPr>
            </w:pPr>
          </w:p>
        </w:tc>
        <w:tc>
          <w:tcPr>
            <w:tcW w:w="9226" w:type="dxa"/>
          </w:tcPr>
          <w:p w:rsidR="00FC38A7" w:rsidRPr="007963F1" w:rsidRDefault="00FC38A7" w:rsidP="00C364F6">
            <w:pPr>
              <w:spacing w:line="480" w:lineRule="auto"/>
              <w:rPr>
                <w:rFonts w:ascii="Century Gothic" w:eastAsiaTheme="minorHAnsi" w:hAnsi="Century Gothic" w:cstheme="minorBidi"/>
                <w:lang w:val="es-CL" w:eastAsia="en-US"/>
              </w:rPr>
            </w:pPr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Reconozco vocabulario relacionado a la unidad 1 (App –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dowload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 xml:space="preserve"> – chat – </w:t>
            </w:r>
            <w:proofErr w:type="spellStart"/>
            <w:r>
              <w:rPr>
                <w:rFonts w:ascii="Century Gothic" w:eastAsiaTheme="minorHAnsi" w:hAnsi="Century Gothic" w:cstheme="minorBidi"/>
                <w:lang w:val="es-CL" w:eastAsia="en-US"/>
              </w:rPr>
              <w:t>cellphone</w:t>
            </w:r>
            <w:proofErr w:type="spellEnd"/>
            <w:r>
              <w:rPr>
                <w:rFonts w:ascii="Century Gothic" w:eastAsiaTheme="minorHAnsi" w:hAnsi="Century Gothic" w:cstheme="minorBidi"/>
                <w:lang w:val="es-CL" w:eastAsia="en-US"/>
              </w:rPr>
              <w:t>)</w:t>
            </w:r>
            <w:r w:rsidRPr="007963F1">
              <w:rPr>
                <w:rFonts w:ascii="Century Gothic" w:eastAsiaTheme="minorHAnsi" w:hAnsi="Century Gothic" w:cstheme="minorBidi"/>
                <w:lang w:val="es-CL" w:eastAsia="en-US"/>
              </w:rPr>
              <w:t xml:space="preserve"> </w:t>
            </w:r>
          </w:p>
        </w:tc>
      </w:tr>
    </w:tbl>
    <w:p w:rsidR="00F51875" w:rsidRDefault="00F51875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B46E6">
      <w:pPr>
        <w:rPr>
          <w:rFonts w:ascii="Century Gothic" w:hAnsi="Century Gothic" w:cs="Tahoma"/>
          <w:lang w:val="es-CL" w:eastAsia="es-ES"/>
        </w:rPr>
      </w:pPr>
    </w:p>
    <w:p w:rsidR="001447BE" w:rsidRDefault="001447BE" w:rsidP="001447BE">
      <w:pPr>
        <w:jc w:val="center"/>
        <w:rPr>
          <w:rFonts w:ascii="Century Gothic" w:hAnsi="Century Gothic" w:cs="Tahoma"/>
          <w:b/>
          <w:bCs/>
          <w:color w:val="7030A0"/>
          <w:lang w:val="es-CL" w:eastAsia="es-ES"/>
        </w:rPr>
      </w:pPr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 xml:space="preserve">Repaso evaluación </w:t>
      </w:r>
      <w:proofErr w:type="spellStart"/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>sumativa</w:t>
      </w:r>
      <w:proofErr w:type="spellEnd"/>
      <w:r w:rsidRPr="001447BE">
        <w:rPr>
          <w:rFonts w:ascii="Century Gothic" w:hAnsi="Century Gothic" w:cs="Tahoma"/>
          <w:b/>
          <w:bCs/>
          <w:color w:val="7030A0"/>
          <w:lang w:val="es-CL" w:eastAsia="es-ES"/>
        </w:rPr>
        <w:t xml:space="preserve"> Inglés</w:t>
      </w:r>
    </w:p>
    <w:p w:rsidR="00482D2B" w:rsidRDefault="00482D2B" w:rsidP="001447BE">
      <w:pPr>
        <w:jc w:val="center"/>
        <w:rPr>
          <w:rFonts w:ascii="Century Gothic" w:hAnsi="Century Gothic" w:cs="Tahoma"/>
          <w:b/>
          <w:bCs/>
          <w:color w:val="7030A0"/>
          <w:lang w:val="es-CL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673"/>
        <w:gridCol w:w="5245"/>
      </w:tblGrid>
      <w:tr w:rsidR="001447BE" w:rsidRPr="00163EFE" w:rsidTr="001447BE">
        <w:tc>
          <w:tcPr>
            <w:tcW w:w="4673" w:type="dxa"/>
          </w:tcPr>
          <w:p w:rsidR="001447BE" w:rsidRPr="00F34E3A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1.Write 4 personal pronouns</w:t>
            </w:r>
            <w:r w:rsidR="00482D2B"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br/>
            </w:r>
          </w:p>
          <w:p w:rsidR="00482D2B" w:rsidRPr="00F34E3A" w:rsidRDefault="00482D2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a.                                          b.</w:t>
            </w:r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br/>
            </w:r>
          </w:p>
          <w:p w:rsidR="00482D2B" w:rsidRPr="00F34E3A" w:rsidRDefault="00482D2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c.                                          d.</w:t>
            </w:r>
          </w:p>
        </w:tc>
        <w:tc>
          <w:tcPr>
            <w:tcW w:w="5245" w:type="dxa"/>
          </w:tcPr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2. cr</w:t>
            </w:r>
            <w:r w:rsid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e</w:t>
            </w: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ate </w:t>
            </w:r>
            <w:r w:rsid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</w:t>
            </w:r>
            <w:r w:rsidRPr="001447BE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sentence using t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he verb “download”</w:t>
            </w:r>
          </w:p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P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1447BE" w:rsidRPr="001447BE" w:rsidTr="001447BE">
        <w:tc>
          <w:tcPr>
            <w:tcW w:w="4673" w:type="dxa"/>
          </w:tcPr>
          <w:p w:rsidR="001447BE" w:rsidRPr="00A166EB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3. Tra</w:t>
            </w:r>
            <w:r w:rsidR="00A166EB"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nsl</w:t>
            </w:r>
            <w:r w:rsid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ate the following words into Spanish</w:t>
            </w:r>
          </w:p>
          <w:p w:rsidR="001447BE" w:rsidRPr="00A166EB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Pr="00A166EB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spellStart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a.UPLOAD</w:t>
            </w:r>
            <w:proofErr w:type="spellEnd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:</w:t>
            </w:r>
          </w:p>
          <w:p w:rsidR="001447BE" w:rsidRPr="00A166EB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spellStart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b.DELIVERY</w:t>
            </w:r>
            <w:proofErr w:type="spellEnd"/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:</w:t>
            </w:r>
          </w:p>
          <w:p w:rsidR="001447BE" w:rsidRPr="00F34E3A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proofErr w:type="spell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c.SETTINGS</w:t>
            </w:r>
            <w:proofErr w:type="spellEnd"/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:</w:t>
            </w:r>
          </w:p>
        </w:tc>
        <w:tc>
          <w:tcPr>
            <w:tcW w:w="5245" w:type="dxa"/>
          </w:tcPr>
          <w:p w:rsidR="001447BE" w:rsidRPr="00F34E3A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F34E3A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4.Write 3 social networks</w:t>
            </w:r>
          </w:p>
          <w:p w:rsidR="001447BE" w:rsidRPr="00F34E3A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1447BE" w:rsidRPr="00F34E3A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a</w:t>
            </w:r>
            <w:proofErr w:type="gramEnd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.</w:t>
            </w:r>
          </w:p>
          <w:p w:rsidR="001447BE" w:rsidRPr="00F34E3A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proofErr w:type="gramStart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b</w:t>
            </w:r>
            <w:proofErr w:type="gramEnd"/>
            <w:r w:rsidRPr="00F34E3A">
              <w:rPr>
                <w:rFonts w:ascii="Century Gothic" w:hAnsi="Century Gothic" w:cs="Tahoma"/>
                <w:b/>
                <w:bCs/>
                <w:lang w:val="en-GB" w:eastAsia="es-ES"/>
              </w:rPr>
              <w:t>.</w:t>
            </w:r>
          </w:p>
          <w:p w:rsidR="001447BE" w:rsidRPr="001447BE" w:rsidRDefault="001447BE" w:rsidP="001447BE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s-CL" w:eastAsia="es-ES"/>
              </w:rPr>
              <w:t>c.</w:t>
            </w:r>
          </w:p>
        </w:tc>
      </w:tr>
      <w:tr w:rsidR="001447BE" w:rsidRPr="00A166EB" w:rsidTr="001447BE">
        <w:tc>
          <w:tcPr>
            <w:tcW w:w="4673" w:type="dxa"/>
          </w:tcPr>
          <w:p w:rsidR="001447BE" w:rsidRDefault="001447BE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5.</w:t>
            </w:r>
            <w:r w:rsidR="00A166EB" w:rsidRP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solve the following math p</w:t>
            </w:r>
            <w:r w:rsidR="00A166E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roblem</w:t>
            </w: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Fourteen + six = </w:t>
            </w:r>
          </w:p>
        </w:tc>
        <w:tc>
          <w:tcPr>
            <w:tcW w:w="5245" w:type="dxa"/>
          </w:tcPr>
          <w:p w:rsidR="001447BE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6. Solve the following math problem </w:t>
            </w: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Twenty 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– </w:t>
            </w: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twelve</w:t>
            </w:r>
            <w:r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</w:t>
            </w: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 xml:space="preserve"> =</w:t>
            </w: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1447BE" w:rsidRPr="00A166EB" w:rsidTr="001447BE">
        <w:tc>
          <w:tcPr>
            <w:tcW w:w="4673" w:type="dxa"/>
          </w:tcPr>
          <w:p w:rsidR="001447BE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7.  write the name of the following number</w:t>
            </w: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3 =</w:t>
            </w:r>
          </w:p>
        </w:tc>
        <w:tc>
          <w:tcPr>
            <w:tcW w:w="5245" w:type="dxa"/>
          </w:tcPr>
          <w:p w:rsidR="001447BE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8. write the name of the following number</w:t>
            </w: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8 =</w:t>
            </w: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1447BE" w:rsidRPr="00A166EB" w:rsidTr="001447BE">
        <w:tc>
          <w:tcPr>
            <w:tcW w:w="4673" w:type="dxa"/>
          </w:tcPr>
          <w:p w:rsidR="001447BE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9. write the name of the following number</w:t>
            </w: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13 =</w:t>
            </w:r>
          </w:p>
        </w:tc>
        <w:tc>
          <w:tcPr>
            <w:tcW w:w="5245" w:type="dxa"/>
          </w:tcPr>
          <w:p w:rsidR="001447BE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10. write the name of the following number</w:t>
            </w: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lang w:val="en-GB" w:eastAsia="es-ES"/>
              </w:rPr>
            </w:pPr>
            <w:r w:rsidRPr="00A166EB">
              <w:rPr>
                <w:rFonts w:ascii="Century Gothic" w:hAnsi="Century Gothic" w:cs="Tahoma"/>
                <w:b/>
                <w:bCs/>
                <w:lang w:val="en-GB" w:eastAsia="es-ES"/>
              </w:rPr>
              <w:t>15 =</w:t>
            </w:r>
          </w:p>
          <w:p w:rsidR="00A166EB" w:rsidRP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A166EB" w:rsidRPr="00163EFE" w:rsidTr="001447BE">
        <w:tc>
          <w:tcPr>
            <w:tcW w:w="4673" w:type="dxa"/>
          </w:tcPr>
          <w:p w:rsidR="00A166EB" w:rsidRDefault="00A166E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11. </w:t>
            </w:r>
            <w:r w:rsidR="00482D2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 pronounce the following tongue twister</w:t>
            </w: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THE FAT CAT SAT , ON THE MAN’S BLACK HAT</w:t>
            </w:r>
          </w:p>
        </w:tc>
        <w:tc>
          <w:tcPr>
            <w:tcW w:w="5245" w:type="dxa"/>
          </w:tcPr>
          <w:p w:rsidR="00A166E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 xml:space="preserve">12. Write a negative sentence using the word </w:t>
            </w:r>
            <w:r w:rsidRPr="00482D2B">
              <w:rPr>
                <w:rFonts w:ascii="Century Gothic" w:hAnsi="Century Gothic" w:cs="Tahoma"/>
                <w:b/>
                <w:bCs/>
                <w:lang w:val="en-GB" w:eastAsia="es-ES"/>
              </w:rPr>
              <w:t>“HATE”</w:t>
            </w: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</w:tc>
      </w:tr>
      <w:tr w:rsidR="00482D2B" w:rsidRPr="00482D2B" w:rsidTr="001447BE">
        <w:tc>
          <w:tcPr>
            <w:tcW w:w="4673" w:type="dxa"/>
          </w:tcPr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13. What does it mean the word “ALL”?</w:t>
            </w: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482D2B" w:rsidRPr="00482D2B" w:rsidRDefault="00482D2B" w:rsidP="00482D2B">
            <w:pPr>
              <w:spacing w:line="480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a. POCO</w:t>
            </w:r>
          </w:p>
          <w:p w:rsidR="00482D2B" w:rsidRPr="00482D2B" w:rsidRDefault="00482D2B" w:rsidP="00482D2B">
            <w:pPr>
              <w:spacing w:line="480" w:lineRule="auto"/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b. MUCHO</w:t>
            </w:r>
          </w:p>
          <w:p w:rsidR="00482D2B" w:rsidRPr="00482D2B" w:rsidRDefault="00482D2B" w:rsidP="00482D2B">
            <w:pPr>
              <w:spacing w:line="480" w:lineRule="auto"/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c. TODO</w:t>
            </w:r>
          </w:p>
        </w:tc>
        <w:tc>
          <w:tcPr>
            <w:tcW w:w="5245" w:type="dxa"/>
          </w:tcPr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14. What does it mean t</w:t>
            </w:r>
            <w: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  <w:t>he word “A LOT OF”?</w:t>
            </w:r>
          </w:p>
          <w:p w:rsid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n-GB" w:eastAsia="es-ES"/>
              </w:rPr>
            </w:pPr>
          </w:p>
          <w:p w:rsidR="00482D2B" w:rsidRPr="00482D2B" w:rsidRDefault="00482D2B" w:rsidP="00482D2B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a. POCO</w:t>
            </w:r>
          </w:p>
          <w:p w:rsidR="00482D2B" w:rsidRPr="00482D2B" w:rsidRDefault="00482D2B" w:rsidP="001447BE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482D2B" w:rsidRPr="00482D2B" w:rsidRDefault="00482D2B" w:rsidP="001447BE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b.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MUCHO</w:t>
            </w:r>
          </w:p>
          <w:p w:rsidR="00482D2B" w:rsidRPr="00482D2B" w:rsidRDefault="00482D2B" w:rsidP="001447BE">
            <w:pPr>
              <w:rPr>
                <w:rFonts w:ascii="Century Gothic" w:hAnsi="Century Gothic" w:cs="Tahoma"/>
                <w:b/>
                <w:bCs/>
                <w:lang w:val="es-CL" w:eastAsia="es-ES"/>
              </w:rPr>
            </w:pPr>
          </w:p>
          <w:p w:rsidR="00482D2B" w:rsidRPr="00482D2B" w:rsidRDefault="00482D2B" w:rsidP="001447BE">
            <w:pPr>
              <w:rPr>
                <w:rFonts w:ascii="Century Gothic" w:hAnsi="Century Gothic" w:cs="Tahoma"/>
                <w:b/>
                <w:bCs/>
                <w:color w:val="7030A0"/>
                <w:lang w:val="es-CL" w:eastAsia="es-ES"/>
              </w:rPr>
            </w:pP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c.</w:t>
            </w:r>
            <w:r>
              <w:rPr>
                <w:rFonts w:ascii="Century Gothic" w:hAnsi="Century Gothic" w:cs="Tahoma"/>
                <w:b/>
                <w:bCs/>
                <w:lang w:val="es-CL" w:eastAsia="es-ES"/>
              </w:rPr>
              <w:t xml:space="preserve"> </w:t>
            </w:r>
            <w:r w:rsidRPr="00482D2B">
              <w:rPr>
                <w:rFonts w:ascii="Century Gothic" w:hAnsi="Century Gothic" w:cs="Tahoma"/>
                <w:b/>
                <w:bCs/>
                <w:lang w:val="es-CL" w:eastAsia="es-ES"/>
              </w:rPr>
              <w:t>TODO</w:t>
            </w:r>
          </w:p>
        </w:tc>
      </w:tr>
    </w:tbl>
    <w:p w:rsidR="001447BE" w:rsidRDefault="001447B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Música</w:t>
      </w:r>
    </w:p>
    <w:p w:rsidR="00163EFE" w:rsidRDefault="00163EFE" w:rsidP="00163EFE">
      <w:pPr>
        <w:jc w:val="center"/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Evaluación </w:t>
      </w:r>
      <w:proofErr w:type="spellStart"/>
      <w:r>
        <w:rPr>
          <w:rFonts w:ascii="Century Gothic" w:hAnsi="Century Gothic"/>
          <w:b/>
          <w:sz w:val="24"/>
          <w:szCs w:val="24"/>
          <w:lang w:val="es-MX"/>
        </w:rPr>
        <w:t>Sumativa</w:t>
      </w:r>
      <w:proofErr w:type="spellEnd"/>
      <w:r>
        <w:rPr>
          <w:rFonts w:ascii="Century Gothic" w:hAnsi="Century Gothic"/>
          <w:b/>
          <w:sz w:val="24"/>
          <w:szCs w:val="24"/>
          <w:lang w:val="es-MX"/>
        </w:rPr>
        <w:t xml:space="preserve"> – Canción Poliglota</w:t>
      </w:r>
    </w:p>
    <w:p w:rsidR="00163EFE" w:rsidRDefault="00163EFE" w:rsidP="00163EFE">
      <w:pPr>
        <w:rPr>
          <w:rFonts w:ascii="Century Gothic" w:hAnsi="Century Gothic"/>
          <w:b/>
          <w:sz w:val="24"/>
          <w:szCs w:val="24"/>
          <w:lang w:val="es-MX"/>
        </w:rPr>
      </w:pPr>
    </w:p>
    <w:p w:rsidR="00163EFE" w:rsidRDefault="00163EFE" w:rsidP="00163EFE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Objetivo: OA4 - </w:t>
      </w:r>
      <w:r w:rsidRPr="00676763">
        <w:rPr>
          <w:rFonts w:ascii="Century Gothic" w:hAnsi="Century Gothic"/>
          <w:b/>
          <w:sz w:val="24"/>
          <w:szCs w:val="24"/>
          <w:lang w:val="es-MX"/>
        </w:rPr>
        <w:t>Interpretar a una y más voces repertorio diverso, incorporando como apoyo el uso de medios de registro y transmisión.</w:t>
      </w:r>
    </w:p>
    <w:p w:rsidR="00163EFE" w:rsidRDefault="00163EFE" w:rsidP="00163EFE">
      <w:pPr>
        <w:rPr>
          <w:rFonts w:ascii="Century Gothic" w:hAnsi="Century Gothic"/>
          <w:b/>
          <w:sz w:val="24"/>
          <w:szCs w:val="24"/>
          <w:lang w:val="es-MX"/>
        </w:rPr>
      </w:pPr>
    </w:p>
    <w:p w:rsidR="00163EFE" w:rsidRPr="00676763" w:rsidRDefault="00163EFE" w:rsidP="00163EFE">
      <w:pPr>
        <w:rPr>
          <w:rFonts w:ascii="Century Gothic" w:hAnsi="Century Gothic"/>
          <w:b/>
          <w:sz w:val="24"/>
          <w:szCs w:val="24"/>
          <w:lang w:val="es-MX"/>
        </w:rPr>
      </w:pPr>
    </w:p>
    <w:p w:rsidR="00163EFE" w:rsidRDefault="00163EFE" w:rsidP="00163EFE">
      <w:pPr>
        <w:rPr>
          <w:rFonts w:ascii="Century Gothic" w:hAnsi="Century Gothic"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 xml:space="preserve">Modalidad: </w:t>
      </w:r>
      <w:r>
        <w:rPr>
          <w:rFonts w:ascii="Century Gothic" w:hAnsi="Century Gothic"/>
          <w:sz w:val="24"/>
          <w:szCs w:val="24"/>
          <w:lang w:val="es-MX"/>
        </w:rPr>
        <w:t>La evaluación para este nivel consiste en la presentación de una actividad de escucha intuitiva, las instrucciones son las siguientes:</w:t>
      </w:r>
    </w:p>
    <w:p w:rsidR="00163EFE" w:rsidRDefault="00163EFE" w:rsidP="00163EFE">
      <w:pPr>
        <w:rPr>
          <w:rFonts w:ascii="Century Gothic" w:hAnsi="Century Gothic"/>
          <w:sz w:val="24"/>
          <w:szCs w:val="24"/>
          <w:lang w:val="es-MX"/>
        </w:rPr>
      </w:pPr>
    </w:p>
    <w:p w:rsidR="00163EFE" w:rsidRPr="00676763" w:rsidRDefault="00163EFE" w:rsidP="00163EF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Escoger una canción que esté en un idioma que te llame la atención (que no sea el español)</w:t>
      </w:r>
    </w:p>
    <w:p w:rsidR="00163EFE" w:rsidRPr="00676763" w:rsidRDefault="00163EFE" w:rsidP="00163EF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Escucharla varias veces.</w:t>
      </w:r>
    </w:p>
    <w:p w:rsidR="00163EFE" w:rsidRPr="00676763" w:rsidRDefault="00163EFE" w:rsidP="00163EF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Escribir la pronunciación de la canción de manera intuitiva, es decir como yo creo que se pronuncia.</w:t>
      </w:r>
    </w:p>
    <w:p w:rsidR="00163EFE" w:rsidRPr="00676763" w:rsidRDefault="00163EFE" w:rsidP="00163EF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Practicar la pronunciación que escribiste.</w:t>
      </w:r>
    </w:p>
    <w:p w:rsidR="00163EFE" w:rsidRDefault="00163EFE" w:rsidP="00163EFE">
      <w:pPr>
        <w:rPr>
          <w:rFonts w:ascii="Century Gothic" w:hAnsi="Century Gothic"/>
          <w:sz w:val="24"/>
          <w:lang w:val="es-CL"/>
        </w:rPr>
      </w:pPr>
      <w:r w:rsidRPr="00676763">
        <w:rPr>
          <w:rFonts w:ascii="Century Gothic" w:hAnsi="Century Gothic"/>
          <w:sz w:val="24"/>
          <w:lang w:val="es-CL"/>
        </w:rPr>
        <w:t>-</w:t>
      </w:r>
      <w:r w:rsidRPr="00676763">
        <w:rPr>
          <w:rFonts w:ascii="Century Gothic" w:hAnsi="Century Gothic"/>
          <w:sz w:val="24"/>
          <w:lang w:val="es-CL"/>
        </w:rPr>
        <w:tab/>
        <w:t>Presentar la canción ya sea a través del canto, canto con acompañamiento (Karaoke) o bien leer tu pronunciación como si fuese un poema.</w:t>
      </w:r>
    </w:p>
    <w:p w:rsidR="00163EFE" w:rsidRDefault="00163EFE" w:rsidP="00163EFE">
      <w:pPr>
        <w:rPr>
          <w:rFonts w:ascii="Century Gothic" w:hAnsi="Century Gothic"/>
          <w:sz w:val="24"/>
          <w:lang w:val="es-CL"/>
        </w:rPr>
      </w:pPr>
    </w:p>
    <w:p w:rsidR="00163EFE" w:rsidRDefault="00163EFE" w:rsidP="00163EFE">
      <w:pPr>
        <w:rPr>
          <w:rFonts w:ascii="Century Gothic" w:hAnsi="Century Gothic"/>
          <w:sz w:val="24"/>
          <w:lang w:val="es-CL"/>
        </w:rPr>
      </w:pPr>
    </w:p>
    <w:p w:rsidR="00163EFE" w:rsidRPr="00676763" w:rsidRDefault="00163EFE" w:rsidP="00163EFE">
      <w:pPr>
        <w:rPr>
          <w:rFonts w:ascii="Century Gothic" w:hAnsi="Century Gothic" w:cs="Tahoma"/>
          <w:b/>
          <w:sz w:val="24"/>
          <w:lang w:val="es-CL" w:eastAsia="es-ES"/>
        </w:rPr>
      </w:pPr>
      <w:r w:rsidRPr="00676763">
        <w:rPr>
          <w:rFonts w:ascii="Century Gothic" w:hAnsi="Century Gothic" w:cs="Tahoma"/>
          <w:b/>
          <w:sz w:val="24"/>
          <w:lang w:val="es-CL" w:eastAsia="es-ES"/>
        </w:rPr>
        <w:t>El formato de presentación puede ser a través de video o sólo audio, lo importante es escuchar tu pronunciación y soltar un poco la lengua para adquirir nuevos sonidos.</w:t>
      </w: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Pr="00676763" w:rsidRDefault="00163EFE" w:rsidP="00163EFE">
      <w:pPr>
        <w:rPr>
          <w:rFonts w:ascii="Century Gothic" w:hAnsi="Century Gothic" w:cs="Tahoma"/>
          <w:b/>
          <w:lang w:val="es-CL" w:eastAsia="es-ES"/>
        </w:rPr>
      </w:pPr>
    </w:p>
    <w:p w:rsidR="00163EFE" w:rsidRPr="00E45459" w:rsidRDefault="00163EFE" w:rsidP="00163EFE">
      <w:pPr>
        <w:pStyle w:val="Sinespaciado"/>
        <w:rPr>
          <w:rFonts w:ascii="Century Gothic" w:hAnsi="Century Gothic"/>
          <w:sz w:val="28"/>
          <w:szCs w:val="24"/>
          <w:lang w:val="es-MX"/>
        </w:rPr>
      </w:pPr>
    </w:p>
    <w:p w:rsidR="00163EFE" w:rsidRDefault="00163EFE" w:rsidP="00163EFE">
      <w:pPr>
        <w:rPr>
          <w:rFonts w:ascii="Century Gothic" w:hAnsi="Century Gothic"/>
          <w:b/>
          <w:sz w:val="24"/>
          <w:szCs w:val="24"/>
          <w:lang w:val="es-MX"/>
        </w:rPr>
      </w:pPr>
      <w:r>
        <w:rPr>
          <w:rFonts w:ascii="Century Gothic" w:hAnsi="Century Gothic"/>
          <w:b/>
          <w:sz w:val="24"/>
          <w:szCs w:val="24"/>
          <w:lang w:val="es-MX"/>
        </w:rPr>
        <w:t>Pauta de Evaluación:</w:t>
      </w:r>
    </w:p>
    <w:p w:rsidR="00163EFE" w:rsidRPr="00792867" w:rsidRDefault="00163EFE" w:rsidP="00163EFE">
      <w:pPr>
        <w:rPr>
          <w:sz w:val="24"/>
          <w:szCs w:val="24"/>
          <w:lang w:val="es-MX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49"/>
        <w:gridCol w:w="1414"/>
        <w:gridCol w:w="2252"/>
      </w:tblGrid>
      <w:tr w:rsidR="00163EFE" w:rsidRPr="0079286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Indicador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Ideal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Obtenido</w:t>
            </w:r>
          </w:p>
        </w:tc>
      </w:tr>
      <w:tr w:rsidR="00163EFE" w:rsidRPr="0079286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Participan integralmente de las distintas etapas contempladas en la materialización de la presentación, demostrando curiosidad y gozo. Proceso creativo, elaboración de elementos necesarios, ensayos y preparación de la presentación.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12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3EFE" w:rsidRPr="0079286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Contribuyen de manera natural en la presentación de la canción, sosteniendo elementos rítmicos, melódicos y expresivos según sus propias habilidades.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3EFE" w:rsidRPr="0079286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Demuestran confianza, motivación y respeto por la actividad.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10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3EFE" w:rsidRPr="00792867" w:rsidTr="00122F7E">
        <w:tc>
          <w:tcPr>
            <w:tcW w:w="5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  <w:lang w:val="es-MX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  <w:lang w:val="es-MX"/>
              </w:rPr>
              <w:t>Cumplen con los estándares de responsabilidad necesarios para la actividad, presentación personal, puntualidad y tiempos asignados.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5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63EFE" w:rsidRPr="00792867" w:rsidTr="00122F7E">
        <w:trPr>
          <w:trHeight w:val="1080"/>
        </w:trPr>
        <w:tc>
          <w:tcPr>
            <w:tcW w:w="5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Observaciones: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Puntaje Total:</w:t>
            </w:r>
          </w:p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color w:val="000000"/>
                <w:sz w:val="24"/>
                <w:szCs w:val="24"/>
              </w:rPr>
              <w:t>37 Puntos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Total:</w:t>
            </w:r>
          </w:p>
        </w:tc>
      </w:tr>
      <w:tr w:rsidR="00163EFE" w:rsidRPr="00792867" w:rsidTr="00122F7E">
        <w:trPr>
          <w:trHeight w:val="1214"/>
        </w:trPr>
        <w:tc>
          <w:tcPr>
            <w:tcW w:w="5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3EFE" w:rsidRPr="00792867" w:rsidRDefault="00163EFE" w:rsidP="00122F7E">
            <w:pPr>
              <w:rPr>
                <w:rFonts w:ascii="Century Gothic" w:hAnsi="Century Gothic"/>
                <w:sz w:val="24"/>
                <w:szCs w:val="24"/>
              </w:rPr>
            </w:pPr>
            <w:r w:rsidRPr="00792867">
              <w:rPr>
                <w:rFonts w:ascii="Century Gothic" w:hAnsi="Century Gothic" w:cs="Calibri"/>
                <w:b/>
                <w:bCs/>
                <w:color w:val="000000"/>
                <w:sz w:val="24"/>
                <w:szCs w:val="24"/>
              </w:rPr>
              <w:t>Nota:</w:t>
            </w:r>
          </w:p>
        </w:tc>
      </w:tr>
    </w:tbl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Pr="00D941B8" w:rsidRDefault="00163EFE" w:rsidP="00163EFE">
      <w:pPr>
        <w:jc w:val="both"/>
        <w:rPr>
          <w:rFonts w:ascii="Century Gothic" w:hAnsi="Century Gothic"/>
          <w:b/>
          <w:color w:val="FF0000"/>
        </w:rPr>
      </w:pPr>
      <w:r w:rsidRPr="00D941B8">
        <w:rPr>
          <w:rFonts w:ascii="Century Gothic" w:hAnsi="Century Gothic"/>
          <w:b/>
          <w:color w:val="FF0000"/>
        </w:rPr>
        <w:t>INDICACIONES AUTOEVALUACIÓN EQUIVALENTE AL 20% DE LA NOTA FINAL</w:t>
      </w:r>
    </w:p>
    <w:p w:rsidR="00163EFE" w:rsidRPr="00D941B8" w:rsidRDefault="00163EFE" w:rsidP="00163EFE">
      <w:pPr>
        <w:jc w:val="both"/>
        <w:rPr>
          <w:rFonts w:ascii="Century Gothic" w:hAnsi="Century Gothic"/>
        </w:rPr>
      </w:pPr>
    </w:p>
    <w:p w:rsidR="00163EFE" w:rsidRPr="00D941B8" w:rsidRDefault="00163EFE" w:rsidP="00163EFE">
      <w:pPr>
        <w:contextualSpacing/>
        <w:jc w:val="both"/>
        <w:rPr>
          <w:rFonts w:ascii="Century Gothic" w:hAnsi="Century Gothic"/>
          <w:b/>
        </w:rPr>
      </w:pPr>
      <w:r w:rsidRPr="00FC38A7">
        <w:rPr>
          <w:rFonts w:ascii="Century Gothic" w:hAnsi="Century Gothic"/>
          <w:b/>
          <w:color w:val="7030A0"/>
        </w:rPr>
        <w:t xml:space="preserve">Modalidad de evaluación: </w:t>
      </w:r>
      <w:r w:rsidRPr="00D941B8">
        <w:rPr>
          <w:rFonts w:ascii="Century Gothic" w:hAnsi="Century Gothic"/>
        </w:rPr>
        <w:t>Pauta de autoevaluación online.</w:t>
      </w:r>
    </w:p>
    <w:p w:rsidR="00163EFE" w:rsidRPr="00D941B8" w:rsidRDefault="00163EFE" w:rsidP="00163EFE">
      <w:pPr>
        <w:ind w:firstLine="60"/>
        <w:jc w:val="both"/>
        <w:rPr>
          <w:rFonts w:ascii="Century Gothic" w:hAnsi="Century Gothic"/>
        </w:rPr>
      </w:pPr>
    </w:p>
    <w:p w:rsidR="00163EFE" w:rsidRPr="00FC38A7" w:rsidRDefault="00163EFE" w:rsidP="00163EFE">
      <w:pPr>
        <w:contextualSpacing/>
        <w:jc w:val="both"/>
        <w:rPr>
          <w:rFonts w:ascii="Century Gothic" w:hAnsi="Century Gothic"/>
          <w:b/>
          <w:color w:val="7030A0"/>
        </w:rPr>
      </w:pPr>
      <w:r w:rsidRPr="00FC38A7">
        <w:rPr>
          <w:rFonts w:ascii="Century Gothic" w:hAnsi="Century Gothic"/>
          <w:b/>
          <w:color w:val="7030A0"/>
        </w:rPr>
        <w:t xml:space="preserve">Temario, materiales u otras indicaciones para la ejecución de la evaluación: </w:t>
      </w:r>
    </w:p>
    <w:p w:rsidR="00163EFE" w:rsidRPr="00D941B8" w:rsidRDefault="00163EFE" w:rsidP="00163EFE">
      <w:pPr>
        <w:ind w:left="720"/>
        <w:contextualSpacing/>
        <w:jc w:val="both"/>
        <w:rPr>
          <w:rFonts w:ascii="Century Gothic" w:hAnsi="Century Gothic"/>
          <w:b/>
        </w:rPr>
      </w:pPr>
    </w:p>
    <w:p w:rsidR="00163EFE" w:rsidRPr="00D941B8" w:rsidRDefault="00163EFE" w:rsidP="00163EFE">
      <w:pPr>
        <w:numPr>
          <w:ilvl w:val="0"/>
          <w:numId w:val="14"/>
        </w:numPr>
        <w:contextualSpacing/>
        <w:jc w:val="both"/>
        <w:rPr>
          <w:rFonts w:ascii="Century Gothic" w:hAnsi="Century Gothic"/>
        </w:rPr>
      </w:pPr>
      <w:r w:rsidRPr="00D941B8">
        <w:rPr>
          <w:rFonts w:ascii="Century Gothic" w:hAnsi="Century Gothic"/>
        </w:rPr>
        <w:t xml:space="preserve">A </w:t>
      </w:r>
      <w:r>
        <w:rPr>
          <w:rFonts w:ascii="Century Gothic" w:hAnsi="Century Gothic"/>
        </w:rPr>
        <w:t>continuación, están</w:t>
      </w:r>
      <w:r w:rsidRPr="00D941B8">
        <w:rPr>
          <w:rFonts w:ascii="Century Gothic" w:hAnsi="Century Gothic"/>
        </w:rPr>
        <w:t xml:space="preserve"> los indicadores de la autoevaluación la cual será respondida de</w:t>
      </w:r>
      <w:r>
        <w:rPr>
          <w:rFonts w:ascii="Century Gothic" w:hAnsi="Century Gothic"/>
        </w:rPr>
        <w:t xml:space="preserve"> manera online durante la clase virtual de Música</w:t>
      </w:r>
    </w:p>
    <w:p w:rsidR="00163EFE" w:rsidRPr="00FC38A7" w:rsidRDefault="00163EFE" w:rsidP="00163EFE">
      <w:pPr>
        <w:jc w:val="both"/>
        <w:rPr>
          <w:rFonts w:ascii="Century Gothic" w:hAnsi="Century Gothic"/>
          <w:color w:val="7030A0"/>
        </w:rPr>
      </w:pPr>
    </w:p>
    <w:p w:rsidR="00163EFE" w:rsidRPr="00D941B8" w:rsidRDefault="00163EFE" w:rsidP="00163EFE">
      <w:pPr>
        <w:contextualSpacing/>
        <w:jc w:val="both"/>
        <w:rPr>
          <w:rFonts w:ascii="Century Gothic" w:hAnsi="Century Gothic"/>
        </w:rPr>
      </w:pPr>
      <w:r w:rsidRPr="00FC38A7">
        <w:rPr>
          <w:rFonts w:ascii="Century Gothic" w:hAnsi="Century Gothic"/>
          <w:b/>
          <w:color w:val="7030A0"/>
        </w:rPr>
        <w:t>Fecha y horario evaluación:</w:t>
      </w:r>
      <w:r w:rsidRPr="00FC38A7">
        <w:rPr>
          <w:rFonts w:ascii="Century Gothic" w:hAnsi="Century Gothic"/>
          <w:color w:val="7030A0"/>
        </w:rPr>
        <w:t xml:space="preserve"> </w:t>
      </w:r>
      <w:proofErr w:type="gramStart"/>
      <w:r>
        <w:rPr>
          <w:rFonts w:ascii="Century Gothic" w:hAnsi="Century Gothic"/>
        </w:rPr>
        <w:t>Martes</w:t>
      </w:r>
      <w:proofErr w:type="gramEnd"/>
      <w:r>
        <w:rPr>
          <w:rFonts w:ascii="Century Gothic" w:hAnsi="Century Gothic"/>
        </w:rPr>
        <w:t xml:space="preserve"> 04 de </w:t>
      </w:r>
      <w:r w:rsidRPr="00D941B8">
        <w:rPr>
          <w:rFonts w:ascii="Century Gothic" w:hAnsi="Century Gothic"/>
        </w:rPr>
        <w:t>mayo durante la clase</w:t>
      </w:r>
      <w:r>
        <w:rPr>
          <w:rFonts w:ascii="Century Gothic" w:hAnsi="Century Gothic"/>
        </w:rPr>
        <w:t xml:space="preserve"> virtual.</w:t>
      </w:r>
    </w:p>
    <w:p w:rsidR="00163EFE" w:rsidRPr="00D941B8" w:rsidRDefault="00163EFE" w:rsidP="00163EFE">
      <w:pPr>
        <w:ind w:left="720"/>
        <w:contextualSpacing/>
        <w:jc w:val="both"/>
        <w:rPr>
          <w:rFonts w:ascii="Century Gothic" w:hAnsi="Century Gothic"/>
        </w:rPr>
      </w:pPr>
    </w:p>
    <w:p w:rsidR="00163EFE" w:rsidRPr="00843234" w:rsidRDefault="00163EFE" w:rsidP="00163EF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 xml:space="preserve">La </w:t>
      </w:r>
      <w:r w:rsidRPr="00843234">
        <w:rPr>
          <w:rFonts w:ascii="Century Gothic" w:eastAsia="Arial Narrow" w:hAnsi="Century Gothic" w:cs="Arial Narrow"/>
          <w:b/>
        </w:rPr>
        <w:t>Autoevaluación</w:t>
      </w:r>
      <w:r w:rsidRPr="00843234">
        <w:rPr>
          <w:rFonts w:ascii="Century Gothic" w:eastAsia="Arial Narrow" w:hAnsi="Century Gothic" w:cs="Arial Narrow"/>
        </w:rPr>
        <w:t xml:space="preserve">: es un </w:t>
      </w:r>
      <w:r w:rsidRPr="00843234">
        <w:rPr>
          <w:rFonts w:ascii="Century Gothic" w:eastAsiaTheme="minorHAnsi" w:hAnsi="Century Gothic" w:cstheme="minorBidi"/>
          <w:lang w:eastAsia="en-US"/>
        </w:rPr>
        <w:t xml:space="preserve">proceso en el cual el estudiante reflexionar sobre qué y cómo ha sido su proceso de aprendizaje, a partir de indicadores establecidos. </w:t>
      </w:r>
    </w:p>
    <w:p w:rsidR="00163EFE" w:rsidRPr="00843234" w:rsidRDefault="00163EFE" w:rsidP="00163EFE">
      <w:pPr>
        <w:jc w:val="both"/>
        <w:rPr>
          <w:rFonts w:ascii="Century Gothic" w:eastAsia="Arial Narrow" w:hAnsi="Century Gothic" w:cs="Arial Narrow"/>
        </w:rPr>
      </w:pPr>
      <w:r w:rsidRPr="00843234">
        <w:rPr>
          <w:rFonts w:ascii="Century Gothic" w:eastAsia="Arial Narrow" w:hAnsi="Century Gothic" w:cs="Arial Narrow"/>
        </w:rPr>
        <w:t>En esta instancia la Autoevaluación corresponderá a un 20% de la calificación final de cada asignatura.</w:t>
      </w:r>
    </w:p>
    <w:p w:rsidR="00163EFE" w:rsidRDefault="00163EFE" w:rsidP="00163EFE">
      <w:pPr>
        <w:jc w:val="center"/>
        <w:rPr>
          <w:rFonts w:ascii="Century Gothic" w:eastAsia="Arial Narrow" w:hAnsi="Century Gothic" w:cs="Arial Narrow"/>
          <w:b/>
        </w:rPr>
      </w:pPr>
    </w:p>
    <w:tbl>
      <w:tblPr>
        <w:tblStyle w:val="Tablaconcuadrcula1"/>
        <w:tblW w:w="107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14"/>
        <w:gridCol w:w="9226"/>
      </w:tblGrid>
      <w:tr w:rsidR="00163EFE" w:rsidRPr="004B4E95" w:rsidTr="00122F7E">
        <w:tc>
          <w:tcPr>
            <w:tcW w:w="1514" w:type="dxa"/>
          </w:tcPr>
          <w:p w:rsidR="00163EFE" w:rsidRPr="004B4E95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CRITERIOS</w:t>
            </w:r>
          </w:p>
        </w:tc>
        <w:tc>
          <w:tcPr>
            <w:tcW w:w="9226" w:type="dxa"/>
          </w:tcPr>
          <w:p w:rsidR="00163EFE" w:rsidRPr="004B4E95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INDICADORES</w:t>
            </w:r>
          </w:p>
          <w:p w:rsidR="00163EFE" w:rsidRPr="004B4E95" w:rsidRDefault="00163EFE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</w:p>
        </w:tc>
      </w:tr>
      <w:tr w:rsidR="00163EFE" w:rsidRPr="004B4E95" w:rsidTr="00122F7E">
        <w:tc>
          <w:tcPr>
            <w:tcW w:w="1514" w:type="dxa"/>
          </w:tcPr>
          <w:p w:rsidR="00163EFE" w:rsidRPr="004B4E95" w:rsidRDefault="00163EFE" w:rsidP="00122F7E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4B4E95">
              <w:rPr>
                <w:rFonts w:ascii="Century Gothic" w:hAnsi="Century Gothic"/>
                <w:b/>
              </w:rPr>
              <w:t>Personal</w:t>
            </w: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Participé activamente en las clases presenciales o virtuales.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la realización de las actividades propuestas en la asignatura.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para la realización de las actividades.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Trabajé de forma sistemática y continua durante todas las semanas.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 una buena disposición con la (s) persona (s) que me ayudaba (n) en la realización de las actividades.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Cumplí con los plazos establecidos para la realización de las actividades.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 xml:space="preserve">Envié todas las guías de trabajo para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revision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 xml:space="preserve">. 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center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jc w:val="both"/>
              <w:rPr>
                <w:rFonts w:ascii="Century Gothic" w:hAnsi="Century Gothic"/>
                <w:lang w:val="es-CL"/>
              </w:rPr>
            </w:pPr>
            <w:r w:rsidRPr="007963F1">
              <w:rPr>
                <w:rFonts w:ascii="Century Gothic" w:hAnsi="Century Gothic"/>
                <w:lang w:val="es-CL"/>
              </w:rPr>
              <w:t>Mantuve</w:t>
            </w:r>
            <w:r w:rsidRPr="004B4E95">
              <w:rPr>
                <w:rFonts w:ascii="Century Gothic" w:hAnsi="Century Gothic"/>
                <w:lang w:val="es-CL"/>
              </w:rPr>
              <w:t xml:space="preserve"> comunicación</w:t>
            </w:r>
            <w:r w:rsidRPr="007963F1">
              <w:rPr>
                <w:rFonts w:ascii="Century Gothic" w:hAnsi="Century Gothic"/>
                <w:lang w:val="es-CL"/>
              </w:rPr>
              <w:t xml:space="preserve"> con el profesor (a) de la asignatura,</w:t>
            </w:r>
            <w:r w:rsidRPr="004B4E95">
              <w:rPr>
                <w:rFonts w:ascii="Century Gothic" w:hAnsi="Century Gothic"/>
                <w:lang w:val="es-CL"/>
              </w:rPr>
              <w:t xml:space="preserve"> </w:t>
            </w:r>
            <w:r w:rsidRPr="007963F1">
              <w:rPr>
                <w:rFonts w:ascii="Century Gothic" w:hAnsi="Century Gothic"/>
                <w:lang w:val="es-CL"/>
              </w:rPr>
              <w:t>a través de</w:t>
            </w:r>
            <w:r w:rsidRPr="004B4E95">
              <w:rPr>
                <w:rFonts w:ascii="Century Gothic" w:hAnsi="Century Gothic"/>
                <w:lang w:val="es-CL"/>
              </w:rPr>
              <w:t xml:space="preserve"> las</w:t>
            </w:r>
            <w:r w:rsidRPr="007963F1">
              <w:rPr>
                <w:rFonts w:ascii="Century Gothic" w:hAnsi="Century Gothic"/>
                <w:lang w:val="es-CL"/>
              </w:rPr>
              <w:t xml:space="preserve"> clases virtuales, </w:t>
            </w:r>
            <w:proofErr w:type="spellStart"/>
            <w:r w:rsidRPr="007963F1">
              <w:rPr>
                <w:rFonts w:ascii="Century Gothic" w:hAnsi="Century Gothic"/>
                <w:lang w:val="es-CL"/>
              </w:rPr>
              <w:t>classroom</w:t>
            </w:r>
            <w:proofErr w:type="spellEnd"/>
            <w:r w:rsidRPr="007963F1">
              <w:rPr>
                <w:rFonts w:ascii="Century Gothic" w:hAnsi="Century Gothic"/>
                <w:lang w:val="es-CL"/>
              </w:rPr>
              <w:t>, correo institucional u otro medio.</w:t>
            </w:r>
          </w:p>
        </w:tc>
      </w:tr>
      <w:tr w:rsidR="00163EFE" w:rsidRPr="004B4E95" w:rsidTr="00122F7E">
        <w:tc>
          <w:tcPr>
            <w:tcW w:w="1514" w:type="dxa"/>
          </w:tcPr>
          <w:p w:rsidR="00163EFE" w:rsidRPr="004B4E95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</w:rPr>
            </w:pPr>
            <w:r w:rsidRPr="004B4E95">
              <w:rPr>
                <w:rFonts w:ascii="Century Gothic" w:hAnsi="Century Gothic"/>
                <w:b/>
              </w:rPr>
              <w:t>Académico</w:t>
            </w: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cantar la melodía de una canción.</w:t>
            </w:r>
          </w:p>
        </w:tc>
      </w:tr>
      <w:tr w:rsidR="00163EFE" w:rsidRPr="00FE587D" w:rsidTr="00122F7E">
        <w:tc>
          <w:tcPr>
            <w:tcW w:w="1514" w:type="dxa"/>
          </w:tcPr>
          <w:p w:rsidR="00163EFE" w:rsidRPr="00F34E3A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FE587D" w:rsidRDefault="00163EFE" w:rsidP="00122F7E">
            <w:pPr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seguir el ritmo de una canción.</w:t>
            </w:r>
          </w:p>
        </w:tc>
      </w:tr>
      <w:tr w:rsidR="00163EFE" w:rsidRPr="00337DB8" w:rsidTr="00122F7E">
        <w:tc>
          <w:tcPr>
            <w:tcW w:w="1514" w:type="dxa"/>
          </w:tcPr>
          <w:p w:rsidR="00163EFE" w:rsidRPr="00FE587D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337DB8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reconocer al menos 3 estilos musicales.</w:t>
            </w:r>
          </w:p>
        </w:tc>
      </w:tr>
      <w:tr w:rsidR="00163EFE" w:rsidRPr="00337DB8" w:rsidTr="00122F7E">
        <w:tc>
          <w:tcPr>
            <w:tcW w:w="1514" w:type="dxa"/>
          </w:tcPr>
          <w:p w:rsidR="00163EFE" w:rsidRPr="00FE587D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337DB8" w:rsidRDefault="00163EFE" w:rsidP="00122F7E">
            <w:pPr>
              <w:spacing w:line="480" w:lineRule="auto"/>
              <w:jc w:val="both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Cuando se trata de la música que me gusta, sé a qué estilo corresponde y logro identificar sus características.</w:t>
            </w:r>
          </w:p>
        </w:tc>
      </w:tr>
      <w:tr w:rsidR="00163EFE" w:rsidRPr="004B4E95" w:rsidTr="00122F7E">
        <w:trPr>
          <w:trHeight w:val="334"/>
        </w:trPr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Pr="007963F1" w:rsidRDefault="00163EF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Logro identificar instrumentos musicales más importantes en diferentes estilos musicales.</w:t>
            </w:r>
          </w:p>
        </w:tc>
      </w:tr>
      <w:tr w:rsidR="00163EFE" w:rsidRPr="004B4E95" w:rsidTr="00122F7E">
        <w:trPr>
          <w:trHeight w:val="334"/>
        </w:trPr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Default="00163EF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identificar sonidos e intentar imitarlos cuando se trata de idiomas que no conozco</w:t>
            </w:r>
          </w:p>
        </w:tc>
      </w:tr>
      <w:tr w:rsidR="00163EFE" w:rsidRPr="004B4E95" w:rsidTr="00122F7E">
        <w:trPr>
          <w:trHeight w:val="334"/>
        </w:trPr>
        <w:tc>
          <w:tcPr>
            <w:tcW w:w="1514" w:type="dxa"/>
          </w:tcPr>
          <w:p w:rsidR="00163EFE" w:rsidRPr="007963F1" w:rsidRDefault="00163EFE" w:rsidP="00122F7E">
            <w:pPr>
              <w:spacing w:line="276" w:lineRule="auto"/>
              <w:jc w:val="both"/>
              <w:rPr>
                <w:rFonts w:ascii="Century Gothic" w:hAnsi="Century Gothic"/>
                <w:b/>
                <w:lang w:val="es-CL"/>
              </w:rPr>
            </w:pPr>
          </w:p>
        </w:tc>
        <w:tc>
          <w:tcPr>
            <w:tcW w:w="9226" w:type="dxa"/>
          </w:tcPr>
          <w:p w:rsidR="00163EFE" w:rsidRDefault="00163EFE" w:rsidP="00122F7E">
            <w:pPr>
              <w:spacing w:line="480" w:lineRule="auto"/>
              <w:rPr>
                <w:rFonts w:ascii="Century Gothic" w:hAnsi="Century Gothic"/>
                <w:lang w:val="es-CL"/>
              </w:rPr>
            </w:pPr>
            <w:r>
              <w:rPr>
                <w:rFonts w:ascii="Century Gothic" w:hAnsi="Century Gothic"/>
                <w:lang w:val="es-CL"/>
              </w:rPr>
              <w:t>Puedo expresar mi opinión sobre mis gustos musicales con respeto.</w:t>
            </w:r>
          </w:p>
        </w:tc>
      </w:tr>
    </w:tbl>
    <w:p w:rsidR="00163EFE" w:rsidRPr="00E8496E" w:rsidRDefault="00163EFE" w:rsidP="00163EFE">
      <w:pPr>
        <w:rPr>
          <w:rFonts w:ascii="Century Gothic" w:hAnsi="Century Gothic" w:cs="Tahoma"/>
          <w:b/>
          <w:bCs/>
          <w:color w:val="7030A0"/>
          <w:lang w:eastAsia="es-ES"/>
        </w:rPr>
      </w:pPr>
    </w:p>
    <w:p w:rsidR="00163EFE" w:rsidRDefault="00163EFE" w:rsidP="00163EFE">
      <w:pPr>
        <w:rPr>
          <w:rFonts w:ascii="Century Gothic" w:hAnsi="Century Gothic" w:cs="Tahoma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lang w:val="es-CL" w:eastAsia="es-ES"/>
        </w:rPr>
      </w:pPr>
    </w:p>
    <w:p w:rsidR="00163EFE" w:rsidRDefault="00163EFE" w:rsidP="00163EFE">
      <w:pPr>
        <w:jc w:val="center"/>
        <w:rPr>
          <w:rFonts w:ascii="Century Gothic" w:hAnsi="Century Gothic" w:cs="Tahoma"/>
          <w:b/>
          <w:sz w:val="24"/>
          <w:lang w:val="es-CL" w:eastAsia="es-ES"/>
        </w:rPr>
      </w:pPr>
      <w:r>
        <w:rPr>
          <w:rFonts w:ascii="Century Gothic" w:hAnsi="Century Gothic" w:cs="Tahoma"/>
          <w:b/>
          <w:sz w:val="24"/>
          <w:lang w:val="es-CL" w:eastAsia="es-ES"/>
        </w:rPr>
        <w:t xml:space="preserve">Repaso Evaluación </w:t>
      </w:r>
      <w:proofErr w:type="spellStart"/>
      <w:r>
        <w:rPr>
          <w:rFonts w:ascii="Century Gothic" w:hAnsi="Century Gothic" w:cs="Tahoma"/>
          <w:b/>
          <w:sz w:val="24"/>
          <w:lang w:val="es-CL" w:eastAsia="es-ES"/>
        </w:rPr>
        <w:t>Sumativa</w:t>
      </w:r>
      <w:proofErr w:type="spellEnd"/>
    </w:p>
    <w:p w:rsidR="00163EFE" w:rsidRDefault="00163EFE" w:rsidP="00163EFE">
      <w:pPr>
        <w:jc w:val="center"/>
        <w:rPr>
          <w:rFonts w:ascii="Century Gothic" w:hAnsi="Century Gothic" w:cs="Tahoma"/>
          <w:b/>
          <w:sz w:val="24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>Más que repaso te dejo, a modo de motivación los siguientes ejemplos en los que estoy cantando canciones en otros idiomas.</w:t>
      </w: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 xml:space="preserve">En primer lugar te invito a escuchar </w:t>
      </w:r>
      <w:proofErr w:type="spellStart"/>
      <w:r>
        <w:rPr>
          <w:rFonts w:ascii="Century Gothic" w:hAnsi="Century Gothic" w:cs="Tahoma"/>
          <w:sz w:val="24"/>
          <w:lang w:val="es-CL" w:eastAsia="es-ES"/>
        </w:rPr>
        <w:t>Sumak</w:t>
      </w:r>
      <w:proofErr w:type="spellEnd"/>
      <w:r>
        <w:rPr>
          <w:rFonts w:ascii="Century Gothic" w:hAnsi="Century Gothic" w:cs="Tahoma"/>
          <w:sz w:val="24"/>
          <w:lang w:val="es-CL" w:eastAsia="es-ES"/>
        </w:rPr>
        <w:t xml:space="preserve"> </w:t>
      </w:r>
      <w:proofErr w:type="spellStart"/>
      <w:r>
        <w:rPr>
          <w:rFonts w:ascii="Century Gothic" w:hAnsi="Century Gothic" w:cs="Tahoma"/>
          <w:sz w:val="24"/>
          <w:lang w:val="es-CL" w:eastAsia="es-ES"/>
        </w:rPr>
        <w:t>Kawsay</w:t>
      </w:r>
      <w:proofErr w:type="spellEnd"/>
      <w:r>
        <w:rPr>
          <w:rFonts w:ascii="Century Gothic" w:hAnsi="Century Gothic" w:cs="Tahoma"/>
          <w:sz w:val="24"/>
          <w:lang w:val="es-CL" w:eastAsia="es-ES"/>
        </w:rPr>
        <w:t xml:space="preserve">, una canción que hice luego de leer un poema en </w:t>
      </w:r>
      <w:proofErr w:type="gramStart"/>
      <w:r>
        <w:rPr>
          <w:rFonts w:ascii="Century Gothic" w:hAnsi="Century Gothic" w:cs="Tahoma"/>
          <w:sz w:val="24"/>
          <w:lang w:val="es-CL" w:eastAsia="es-ES"/>
        </w:rPr>
        <w:t>Quechua</w:t>
      </w:r>
      <w:proofErr w:type="gramEnd"/>
      <w:r>
        <w:rPr>
          <w:rFonts w:ascii="Century Gothic" w:hAnsi="Century Gothic" w:cs="Tahoma"/>
          <w:sz w:val="24"/>
          <w:lang w:val="es-CL" w:eastAsia="es-ES"/>
        </w:rPr>
        <w:t>, el texto es de la tradición Inca y la música es mía, la pronunciación es totalmente intuitiva.</w:t>
      </w: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3D3629" w:rsidP="00163EFE">
      <w:pPr>
        <w:rPr>
          <w:rFonts w:ascii="Century Gothic" w:hAnsi="Century Gothic" w:cs="Tahoma"/>
          <w:sz w:val="24"/>
          <w:lang w:val="es-CL" w:eastAsia="es-ES"/>
        </w:rPr>
      </w:pPr>
      <w:hyperlink r:id="rId9" w:history="1">
        <w:r w:rsidR="00163EFE" w:rsidRPr="00E11B71">
          <w:rPr>
            <w:rStyle w:val="Hipervnculo"/>
            <w:rFonts w:ascii="Century Gothic" w:hAnsi="Century Gothic" w:cs="Tahoma"/>
            <w:sz w:val="24"/>
            <w:lang w:val="es-CL" w:eastAsia="es-ES"/>
          </w:rPr>
          <w:t>https://youtu.be/sv6uPLnCIac</w:t>
        </w:r>
      </w:hyperlink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>Luego, te dejo una canción en Inglés de la que hice una versión el año 2018, el inglés es un idioma con el que tenemos cercanía, incluso lo estudiamos y personalmente a través de la música me he logrado acercar mucho a este idioma y a muchos otros.</w:t>
      </w: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3D3629" w:rsidP="00163EFE">
      <w:pPr>
        <w:rPr>
          <w:rFonts w:ascii="Century Gothic" w:hAnsi="Century Gothic" w:cs="Tahoma"/>
          <w:sz w:val="24"/>
          <w:lang w:val="es-CL" w:eastAsia="es-ES"/>
        </w:rPr>
      </w:pPr>
      <w:hyperlink r:id="rId10" w:history="1">
        <w:r w:rsidR="00163EFE" w:rsidRPr="00E11B71">
          <w:rPr>
            <w:rStyle w:val="Hipervnculo"/>
            <w:rFonts w:ascii="Century Gothic" w:hAnsi="Century Gothic" w:cs="Tahoma"/>
            <w:sz w:val="24"/>
            <w:lang w:val="es-CL" w:eastAsia="es-ES"/>
          </w:rPr>
          <w:t>https://youtu.be/DOSDtRvYwn4</w:t>
        </w:r>
      </w:hyperlink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  <w:r>
        <w:rPr>
          <w:rFonts w:ascii="Century Gothic" w:hAnsi="Century Gothic" w:cs="Tahoma"/>
          <w:sz w:val="24"/>
          <w:lang w:val="es-CL" w:eastAsia="es-ES"/>
        </w:rPr>
        <w:t xml:space="preserve">Finalmente, te comparto un video en el que estoy cantando una canción en </w:t>
      </w:r>
      <w:proofErr w:type="gramStart"/>
      <w:r>
        <w:rPr>
          <w:rFonts w:ascii="Century Gothic" w:hAnsi="Century Gothic" w:cs="Tahoma"/>
          <w:sz w:val="24"/>
          <w:lang w:val="es-CL" w:eastAsia="es-ES"/>
        </w:rPr>
        <w:t>Japonés</w:t>
      </w:r>
      <w:proofErr w:type="gramEnd"/>
      <w:r>
        <w:rPr>
          <w:rFonts w:ascii="Century Gothic" w:hAnsi="Century Gothic" w:cs="Tahoma"/>
          <w:sz w:val="24"/>
          <w:lang w:val="es-CL" w:eastAsia="es-ES"/>
        </w:rPr>
        <w:t>, un idioma que llevo un tiempo estudiando, que por su lejanía cultural, se vuelve muy difícil de aprender, pero una vez más a través de la música, podemos acercarnos.</w:t>
      </w:r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3D3629" w:rsidP="00163EFE">
      <w:pPr>
        <w:rPr>
          <w:rFonts w:ascii="Century Gothic" w:hAnsi="Century Gothic" w:cs="Tahoma"/>
          <w:sz w:val="24"/>
          <w:lang w:val="es-CL" w:eastAsia="es-ES"/>
        </w:rPr>
      </w:pPr>
      <w:hyperlink r:id="rId11" w:history="1">
        <w:r w:rsidR="00163EFE" w:rsidRPr="00E11B71">
          <w:rPr>
            <w:rStyle w:val="Hipervnculo"/>
            <w:rFonts w:ascii="Century Gothic" w:hAnsi="Century Gothic" w:cs="Tahoma"/>
            <w:sz w:val="24"/>
            <w:lang w:val="es-CL" w:eastAsia="es-ES"/>
          </w:rPr>
          <w:t>https://youtu.be/N_jp5F4Op2c</w:t>
        </w:r>
      </w:hyperlink>
    </w:p>
    <w:p w:rsidR="00163EFE" w:rsidRDefault="00163EFE" w:rsidP="00163EFE">
      <w:pPr>
        <w:rPr>
          <w:rFonts w:ascii="Century Gothic" w:hAnsi="Century Gothic" w:cs="Tahoma"/>
          <w:sz w:val="24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63EFE" w:rsidRPr="00482D2B" w:rsidRDefault="00163EFE" w:rsidP="00482D2B">
      <w:pPr>
        <w:rPr>
          <w:rFonts w:ascii="Century Gothic" w:hAnsi="Century Gothic" w:cs="Tahoma"/>
          <w:b/>
          <w:bCs/>
          <w:color w:val="7030A0"/>
          <w:lang w:val="es-CL" w:eastAsia="es-ES"/>
        </w:rPr>
      </w:pPr>
    </w:p>
    <w:p w:rsidR="001B46E6" w:rsidRPr="00482D2B" w:rsidRDefault="001B46E6" w:rsidP="001B46E6">
      <w:pPr>
        <w:rPr>
          <w:rFonts w:ascii="Century Gothic" w:hAnsi="Century Gothic" w:cs="Tahoma"/>
          <w:lang w:val="es-CL" w:eastAsia="es-ES"/>
        </w:rPr>
      </w:pPr>
      <w:r>
        <w:rPr>
          <w:rFonts w:eastAsiaTheme="minorHAnsi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4536BA" wp14:editId="5C516592">
                <wp:simplePos x="0" y="0"/>
                <wp:positionH relativeFrom="margin">
                  <wp:align>right</wp:align>
                </wp:positionH>
                <wp:positionV relativeFrom="paragraph">
                  <wp:posOffset>95885</wp:posOffset>
                </wp:positionV>
                <wp:extent cx="6296025" cy="438150"/>
                <wp:effectExtent l="0" t="0" r="28575" b="1905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1B46E6" w:rsidRDefault="001B46E6" w:rsidP="001B46E6">
                            <w:pPr>
                              <w:shd w:val="clear" w:color="auto" w:fill="FFFFFF"/>
                              <w:ind w:right="181"/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</w:pPr>
                            <w:bookmarkStart w:id="1" w:name="_GoBack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Recuerda</w:t>
                            </w:r>
                            <w:proofErr w:type="gramStart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>!!</w:t>
                            </w:r>
                            <w:proofErr w:type="gramEnd"/>
                            <w:r w:rsidRPr="00896F0D">
                              <w:rPr>
                                <w:rFonts w:ascii="Century Gothic" w:hAnsi="Century Gothic" w:cs="Tahoma"/>
                                <w:b/>
                                <w:bCs/>
                                <w:color w:val="FF0000"/>
                                <w:lang w:val="es-CL" w:eastAsia="es-ES"/>
                              </w:rPr>
                              <w:t xml:space="preserve"> : 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>En caso de tener dudas o consultas sobre las actividades de alguna guía, no duden en escribir al</w:t>
                            </w:r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correo</w:t>
                            </w:r>
                            <w:r w:rsidRPr="00896F0D"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  <w:hyperlink r:id="rId12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francisca.alvarez@nuestrotiempo.cl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o a </w:t>
                            </w:r>
                            <w:hyperlink r:id="rId13" w:history="1">
                              <w:r w:rsidRPr="00C353B4">
                                <w:rPr>
                                  <w:rStyle w:val="Hipervnculo"/>
                                  <w:rFonts w:ascii="Century Gothic" w:hAnsi="Century Gothic" w:cs="Tahoma"/>
                                  <w:lang w:val="es-CL" w:eastAsia="es-ES"/>
                                </w:rPr>
                                <w:t>cristobal.baeza@nuestrotiempo.cl</w:t>
                              </w:r>
                            </w:hyperlink>
                            <w:r>
                              <w:rPr>
                                <w:rFonts w:ascii="Century Gothic" w:hAnsi="Century Gothic" w:cs="Tahoma"/>
                                <w:lang w:val="es-CL" w:eastAsia="es-ES"/>
                              </w:rPr>
                              <w:t xml:space="preserve"> </w:t>
                            </w:r>
                          </w:p>
                          <w:bookmarkEnd w:id="1"/>
                          <w:p w:rsidR="001B46E6" w:rsidRDefault="001B46E6" w:rsidP="001B46E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444.55pt;margin-top:7.55pt;width:495.75pt;height:34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" fillcolor="white [3201]" strokecolor="red" strokeweight=".5pt">
                <v:textbox>
                  <w:txbxContent>
                    <w:p w:rsidR="001B46E6" w:rsidRDefault="001B46E6" w:rsidP="001B46E6">
                      <w:pPr>
                        <w:shd w:val="clear" w:color="auto" w:fill="FFFFFF"/>
                        <w:ind w:right="181"/>
                        <w:rPr>
                          <w:rFonts w:ascii="Century Gothic" w:hAnsi="Century Gothic" w:cs="Tahoma"/>
                          <w:lang w:val="es-CL" w:eastAsia="es-ES"/>
                        </w:rPr>
                      </w:pPr>
                      <w:bookmarkStart w:id="2" w:name="_GoBack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Recuerda</w:t>
                      </w:r>
                      <w:proofErr w:type="gramStart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>!!</w:t>
                      </w:r>
                      <w:proofErr w:type="gramEnd"/>
                      <w:r w:rsidRPr="00896F0D">
                        <w:rPr>
                          <w:rFonts w:ascii="Century Gothic" w:hAnsi="Century Gothic" w:cs="Tahoma"/>
                          <w:b/>
                          <w:bCs/>
                          <w:color w:val="FF0000"/>
                          <w:lang w:val="es-CL" w:eastAsia="es-ES"/>
                        </w:rPr>
                        <w:t xml:space="preserve"> : 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>En caso de tener dudas o consultas sobre las actividades de alguna guía, no duden en escribir al</w:t>
                      </w:r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correo</w:t>
                      </w:r>
                      <w:r w:rsidRPr="00896F0D"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  <w:hyperlink r:id="rId14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francisca.alvarez@nuestrotiempo.cl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o a </w:t>
                      </w:r>
                      <w:hyperlink r:id="rId15" w:history="1">
                        <w:r w:rsidRPr="00C353B4">
                          <w:rPr>
                            <w:rStyle w:val="Hipervnculo"/>
                            <w:rFonts w:ascii="Century Gothic" w:hAnsi="Century Gothic" w:cs="Tahoma"/>
                            <w:lang w:val="es-CL" w:eastAsia="es-ES"/>
                          </w:rPr>
                          <w:t>cristobal.baeza@nuestrotiempo.cl</w:t>
                        </w:r>
                      </w:hyperlink>
                      <w:r>
                        <w:rPr>
                          <w:rFonts w:ascii="Century Gothic" w:hAnsi="Century Gothic" w:cs="Tahoma"/>
                          <w:lang w:val="es-CL" w:eastAsia="es-ES"/>
                        </w:rPr>
                        <w:t xml:space="preserve"> </w:t>
                      </w:r>
                    </w:p>
                    <w:bookmarkEnd w:id="2"/>
                    <w:p w:rsidR="001B46E6" w:rsidRDefault="001B46E6" w:rsidP="001B46E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B46E6" w:rsidRPr="00482D2B" w:rsidRDefault="001B46E6" w:rsidP="001B46E6">
      <w:pPr>
        <w:jc w:val="center"/>
        <w:rPr>
          <w:rFonts w:ascii="Century Gothic" w:hAnsi="Century Gothic" w:cs="Tahoma"/>
          <w:sz w:val="2"/>
          <w:szCs w:val="2"/>
          <w:lang w:val="es-CL" w:eastAsia="es-ES"/>
        </w:rPr>
      </w:pPr>
    </w:p>
    <w:p w:rsidR="001B46E6" w:rsidRPr="00482D2B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1B46E6" w:rsidRPr="00482D2B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p w:rsidR="001B46E6" w:rsidRPr="00482D2B" w:rsidRDefault="001B46E6" w:rsidP="001B46E6">
      <w:pPr>
        <w:rPr>
          <w:rFonts w:ascii="Century Gothic" w:hAnsi="Century Gothic" w:cs="Tahoma"/>
          <w:sz w:val="2"/>
          <w:szCs w:val="2"/>
          <w:lang w:val="es-CL" w:eastAsia="es-ES"/>
        </w:rPr>
      </w:pPr>
    </w:p>
    <w:bookmarkEnd w:id="0"/>
    <w:p w:rsidR="001B46E6" w:rsidRPr="00482D2B" w:rsidRDefault="001B46E6" w:rsidP="007B312F">
      <w:pPr>
        <w:shd w:val="clear" w:color="auto" w:fill="FFFFFF"/>
        <w:tabs>
          <w:tab w:val="left" w:pos="1110"/>
        </w:tabs>
        <w:ind w:right="181"/>
        <w:rPr>
          <w:rFonts w:ascii="Century Gothic" w:hAnsi="Century Gothic" w:cs="Tahoma"/>
          <w:color w:val="000000"/>
          <w:lang w:val="es-CL" w:eastAsia="es-ES"/>
        </w:rPr>
      </w:pPr>
    </w:p>
    <w:sectPr w:rsidR="001B46E6" w:rsidRPr="00482D2B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629" w:rsidRDefault="003D3629" w:rsidP="00F827B5">
      <w:r>
        <w:separator/>
      </w:r>
    </w:p>
  </w:endnote>
  <w:endnote w:type="continuationSeparator" w:id="0">
    <w:p w:rsidR="003D3629" w:rsidRDefault="003D362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629" w:rsidRDefault="003D3629" w:rsidP="00F827B5">
      <w:r>
        <w:separator/>
      </w:r>
    </w:p>
  </w:footnote>
  <w:footnote w:type="continuationSeparator" w:id="0">
    <w:p w:rsidR="003D3629" w:rsidRDefault="003D3629" w:rsidP="00F827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1" type="#_x0000_t75" style="width:9pt;height:9pt" o:bullet="t">
        <v:imagedata r:id="rId1" o:title="j0115866"/>
      </v:shape>
    </w:pict>
  </w:numPicBullet>
  <w:abstractNum w:abstractNumId="0">
    <w:nsid w:val="0C066BEB"/>
    <w:multiLevelType w:val="hybridMultilevel"/>
    <w:tmpl w:val="95F204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D0029"/>
    <w:multiLevelType w:val="hybridMultilevel"/>
    <w:tmpl w:val="9B884E6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CFD56E6"/>
    <w:multiLevelType w:val="hybridMultilevel"/>
    <w:tmpl w:val="2B221548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9445EC"/>
    <w:multiLevelType w:val="hybridMultilevel"/>
    <w:tmpl w:val="40A6969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B43F9"/>
    <w:multiLevelType w:val="hybridMultilevel"/>
    <w:tmpl w:val="3B3CBA3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4A3159"/>
    <w:multiLevelType w:val="hybridMultilevel"/>
    <w:tmpl w:val="E2080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3141F3"/>
    <w:multiLevelType w:val="hybridMultilevel"/>
    <w:tmpl w:val="BC34B714"/>
    <w:lvl w:ilvl="0" w:tplc="34D63C74">
      <w:start w:val="8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A41A2"/>
    <w:multiLevelType w:val="multilevel"/>
    <w:tmpl w:val="2AE6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0C5608"/>
    <w:multiLevelType w:val="hybridMultilevel"/>
    <w:tmpl w:val="85A0C03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91B8D"/>
    <w:multiLevelType w:val="hybridMultilevel"/>
    <w:tmpl w:val="A2DC66E4"/>
    <w:lvl w:ilvl="0" w:tplc="0374FAA8">
      <w:start w:val="3"/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93B76AA"/>
    <w:multiLevelType w:val="hybridMultilevel"/>
    <w:tmpl w:val="5C385CA0"/>
    <w:lvl w:ilvl="0" w:tplc="82FC98D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5E4873"/>
    <w:multiLevelType w:val="hybridMultilevel"/>
    <w:tmpl w:val="75B2AC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9F642E"/>
    <w:multiLevelType w:val="hybridMultilevel"/>
    <w:tmpl w:val="1D9076E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BC06350"/>
    <w:multiLevelType w:val="hybridMultilevel"/>
    <w:tmpl w:val="259E90D0"/>
    <w:lvl w:ilvl="0" w:tplc="46A45A20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8A2EBE"/>
    <w:multiLevelType w:val="hybridMultilevel"/>
    <w:tmpl w:val="F83E0678"/>
    <w:lvl w:ilvl="0" w:tplc="AF0A95CA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DAF6FA0"/>
    <w:multiLevelType w:val="hybridMultilevel"/>
    <w:tmpl w:val="540481C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1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2"/>
  </w:num>
  <w:num w:numId="15">
    <w:abstractNumId w:val="1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7B5"/>
    <w:rsid w:val="000300D6"/>
    <w:rsid w:val="000F1BCB"/>
    <w:rsid w:val="001447BE"/>
    <w:rsid w:val="00163EFE"/>
    <w:rsid w:val="001B46E6"/>
    <w:rsid w:val="001B7408"/>
    <w:rsid w:val="001F33BD"/>
    <w:rsid w:val="002564C0"/>
    <w:rsid w:val="00283C72"/>
    <w:rsid w:val="002B4BEF"/>
    <w:rsid w:val="002C38D1"/>
    <w:rsid w:val="00372176"/>
    <w:rsid w:val="00387E1B"/>
    <w:rsid w:val="003D3629"/>
    <w:rsid w:val="003E21C9"/>
    <w:rsid w:val="004079EA"/>
    <w:rsid w:val="00441B9C"/>
    <w:rsid w:val="00482D2B"/>
    <w:rsid w:val="004B2675"/>
    <w:rsid w:val="005143EE"/>
    <w:rsid w:val="00515B2E"/>
    <w:rsid w:val="00531411"/>
    <w:rsid w:val="00584526"/>
    <w:rsid w:val="005F21DC"/>
    <w:rsid w:val="006352A5"/>
    <w:rsid w:val="0064584F"/>
    <w:rsid w:val="0069689A"/>
    <w:rsid w:val="006B4FA8"/>
    <w:rsid w:val="00705A4B"/>
    <w:rsid w:val="007431C6"/>
    <w:rsid w:val="00790F50"/>
    <w:rsid w:val="007B312F"/>
    <w:rsid w:val="007B4363"/>
    <w:rsid w:val="00800725"/>
    <w:rsid w:val="00801DDE"/>
    <w:rsid w:val="00864C9E"/>
    <w:rsid w:val="00930400"/>
    <w:rsid w:val="00942C97"/>
    <w:rsid w:val="00984FFE"/>
    <w:rsid w:val="009C6FFB"/>
    <w:rsid w:val="009F0DD2"/>
    <w:rsid w:val="00A05542"/>
    <w:rsid w:val="00A166EB"/>
    <w:rsid w:val="00A31DD5"/>
    <w:rsid w:val="00A45347"/>
    <w:rsid w:val="00A728E6"/>
    <w:rsid w:val="00AA696F"/>
    <w:rsid w:val="00B22D52"/>
    <w:rsid w:val="00BF7919"/>
    <w:rsid w:val="00C1457A"/>
    <w:rsid w:val="00CB527A"/>
    <w:rsid w:val="00CC5A1F"/>
    <w:rsid w:val="00CE0CC0"/>
    <w:rsid w:val="00D51200"/>
    <w:rsid w:val="00D5270B"/>
    <w:rsid w:val="00D97F18"/>
    <w:rsid w:val="00E0599B"/>
    <w:rsid w:val="00E67F01"/>
    <w:rsid w:val="00E67F6C"/>
    <w:rsid w:val="00EF41DE"/>
    <w:rsid w:val="00F017C7"/>
    <w:rsid w:val="00F13E25"/>
    <w:rsid w:val="00F262FD"/>
    <w:rsid w:val="00F34E3A"/>
    <w:rsid w:val="00F51875"/>
    <w:rsid w:val="00F5389E"/>
    <w:rsid w:val="00F66C8F"/>
    <w:rsid w:val="00F827B5"/>
    <w:rsid w:val="00FC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71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FC3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1B46E6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3E21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E21C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E21C9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E21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E21C9"/>
    <w:rPr>
      <w:rFonts w:ascii="Times New Roman" w:eastAsia="Times New Roman" w:hAnsi="Times New Roman" w:cs="Times New Roman"/>
      <w:b/>
      <w:bCs/>
      <w:sz w:val="20"/>
      <w:szCs w:val="20"/>
      <w:lang w:val="es-ES" w:eastAsia="es-ES_tradnl"/>
    </w:rPr>
  </w:style>
  <w:style w:type="paragraph" w:styleId="NormalWeb">
    <w:name w:val="Normal (Web)"/>
    <w:basedOn w:val="Normal"/>
    <w:uiPriority w:val="99"/>
    <w:semiHidden/>
    <w:unhideWhenUsed/>
    <w:rsid w:val="00F13E25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Prrafodelista">
    <w:name w:val="List Paragraph"/>
    <w:basedOn w:val="Normal"/>
    <w:uiPriority w:val="34"/>
    <w:qFormat/>
    <w:rsid w:val="00F13E25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FC38A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ristobal.baeza@nuestrotiempo.c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francisca.alvarez@nuestrotiempo.c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youtu.be/N_jp5F4Op2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ristobal.baeza@nuestrotiempo.cl" TargetMode="External"/><Relationship Id="rId10" Type="http://schemas.openxmlformats.org/officeDocument/2006/relationships/hyperlink" Target="https://youtu.be/DOSDtRvYwn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sv6uPLnCIac" TargetMode="External"/><Relationship Id="rId14" Type="http://schemas.openxmlformats.org/officeDocument/2006/relationships/hyperlink" Target="mailto:francisca.alvarez@nuestrotiempo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1405</Words>
  <Characters>7731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Ale</cp:lastModifiedBy>
  <cp:revision>5</cp:revision>
  <dcterms:created xsi:type="dcterms:W3CDTF">2021-04-27T22:38:00Z</dcterms:created>
  <dcterms:modified xsi:type="dcterms:W3CDTF">2021-04-29T20:01:00Z</dcterms:modified>
</cp:coreProperties>
</file>