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65" w:rsidRDefault="00FF1165" w:rsidP="00FF1165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2A72BFD" wp14:editId="224F50D8">
            <wp:simplePos x="0" y="0"/>
            <wp:positionH relativeFrom="column">
              <wp:posOffset>3142532</wp:posOffset>
            </wp:positionH>
            <wp:positionV relativeFrom="paragraph">
              <wp:posOffset>-265541</wp:posOffset>
            </wp:positionV>
            <wp:extent cx="693266" cy="418289"/>
            <wp:effectExtent l="0" t="0" r="0" b="127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66" cy="418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165" w:rsidRPr="00AF55A9" w:rsidRDefault="00FF1165" w:rsidP="00FF1165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Colegio Nuestro Tiempo - R.B.D.: 14.507-6</w:t>
      </w:r>
    </w:p>
    <w:p w:rsidR="00FF1165" w:rsidRDefault="00FF1165" w:rsidP="00FF1165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Profesores: Francisca Lizama</w:t>
      </w:r>
      <w:hyperlink r:id="rId6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profefranciscalizama@gmail.com</w:t>
        </w:r>
      </w:hyperlink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 /</w:t>
      </w:r>
    </w:p>
    <w:p w:rsidR="00FF1165" w:rsidRDefault="00FF1165" w:rsidP="00FF1165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Matías Núñez  </w:t>
      </w:r>
      <w:hyperlink r:id="rId7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matias.n.gallegos@gmail.com</w:t>
        </w:r>
      </w:hyperlink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D3054" wp14:editId="5B93F9C1">
                <wp:simplePos x="0" y="0"/>
                <wp:positionH relativeFrom="column">
                  <wp:posOffset>1186441</wp:posOffset>
                </wp:positionH>
                <wp:positionV relativeFrom="paragraph">
                  <wp:posOffset>93756</wp:posOffset>
                </wp:positionV>
                <wp:extent cx="4991100" cy="8413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1165" w:rsidRPr="002C4873" w:rsidRDefault="00FF1165" w:rsidP="00FF116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Guía articula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 de Historia y Geografía con O</w:t>
                            </w: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rientación</w:t>
                            </w:r>
                          </w:p>
                          <w:p w:rsidR="00FF1165" w:rsidRPr="002C4873" w:rsidRDefault="00FF1165" w:rsidP="00FF116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8° Básico</w:t>
                            </w:r>
                          </w:p>
                          <w:p w:rsidR="00FF1165" w:rsidRPr="002C4873" w:rsidRDefault="00FF1165" w:rsidP="00FF116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35</w:t>
                            </w:r>
                          </w:p>
                          <w:p w:rsidR="00FF1165" w:rsidRDefault="00FF1165" w:rsidP="00FF11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93.4pt;margin-top:7.4pt;width:393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FF1165" w:rsidRPr="002C4873" w:rsidRDefault="00FF1165" w:rsidP="00FF116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Guía articula</w:t>
                      </w:r>
                      <w:r>
                        <w:rPr>
                          <w:rFonts w:ascii="Century Gothic" w:hAnsi="Century Gothic"/>
                          <w:b/>
                        </w:rPr>
                        <w:t>da de Historia y Geografía con O</w:t>
                      </w:r>
                      <w:r w:rsidRPr="002C4873">
                        <w:rPr>
                          <w:rFonts w:ascii="Century Gothic" w:hAnsi="Century Gothic"/>
                          <w:b/>
                        </w:rPr>
                        <w:t>rientación</w:t>
                      </w:r>
                    </w:p>
                    <w:p w:rsidR="00FF1165" w:rsidRPr="002C4873" w:rsidRDefault="00FF1165" w:rsidP="00FF116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8° Básico</w:t>
                      </w:r>
                    </w:p>
                    <w:p w:rsidR="00FF1165" w:rsidRPr="002C4873" w:rsidRDefault="00FF1165" w:rsidP="00FF116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35</w:t>
                      </w:r>
                    </w:p>
                    <w:p w:rsidR="00FF1165" w:rsidRDefault="00FF1165" w:rsidP="00FF11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F1165" w:rsidRDefault="00FF1165" w:rsidP="00FF1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F1165" w:rsidRDefault="00FF1165" w:rsidP="00FF1165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345" w:type="dxa"/>
        <w:tblLook w:val="04A0" w:firstRow="1" w:lastRow="0" w:firstColumn="1" w:lastColumn="0" w:noHBand="0" w:noVBand="1"/>
      </w:tblPr>
      <w:tblGrid>
        <w:gridCol w:w="2943"/>
        <w:gridCol w:w="8402"/>
      </w:tblGrid>
      <w:tr w:rsidR="00FF1165" w:rsidTr="00154F81">
        <w:trPr>
          <w:trHeight w:val="28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65" w:rsidRDefault="00FF1165" w:rsidP="006412A9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65" w:rsidRPr="00154F81" w:rsidRDefault="00FF1165" w:rsidP="006412A9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54F81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s-ES" w:eastAsia="es-ES_tradnl"/>
              </w:rPr>
              <w:t>HISTORIA:</w:t>
            </w:r>
            <w:r w:rsidRPr="00154F81">
              <w:rPr>
                <w:rStyle w:val="nfasis"/>
                <w:rFonts w:ascii="Century Gothic" w:hAnsi="Century Gothic"/>
                <w:b/>
                <w:color w:val="000000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154F81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 xml:space="preserve"> OA14 -Caracterizar la Ilustración como corriente de pensamiento basada en la razón, considerando sus principales ideas, como el ordenamiento constitucional, la separación y el equilibrio de poderes del Estado, los principios de libertad, igualdad y soberanía popular y la secularización, y fundamentar su rol en la crítica al absolutismo y en la promoción del ideario republicano.</w:t>
            </w:r>
          </w:p>
          <w:p w:rsidR="00FF1165" w:rsidRPr="00154F81" w:rsidRDefault="00FF1165" w:rsidP="006412A9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54F81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>OA15 -Analizar cómo las ideas ilustradas se manifestaron en los procesos revolucionarios de fines del siglo XVIII y comienzos del siglo XIX, considerando la independencia de Estados Unidos, la Revolución francesa y las independencias de las colonias españolas en Latinoamérica</w:t>
            </w:r>
          </w:p>
          <w:p w:rsidR="00FF1165" w:rsidRPr="00154F81" w:rsidRDefault="00FF1165" w:rsidP="006412A9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54F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Objetivo de la clase:</w:t>
            </w:r>
            <w:r w:rsidRPr="00154F81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 xml:space="preserve"> “Comprender la relación entre la Revolución Francesa y las Independencias en América”</w:t>
            </w:r>
          </w:p>
          <w:p w:rsidR="00FF1165" w:rsidRDefault="00FF1165" w:rsidP="006412A9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 w:rsidRPr="00154F81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_tradnl"/>
              </w:rPr>
              <w:t>ORIENTACIÓN:</w:t>
            </w:r>
            <w:r w:rsidRPr="00154F81">
              <w:rPr>
                <w:sz w:val="18"/>
                <w:szCs w:val="18"/>
              </w:rPr>
              <w:t xml:space="preserve"> </w:t>
            </w:r>
            <w:r w:rsidRPr="00154F81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 xml:space="preserve">Analizar el concepto de </w:t>
            </w:r>
            <w:proofErr w:type="spellStart"/>
            <w:r w:rsidRPr="00154F81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>cyberbullyng</w:t>
            </w:r>
            <w:proofErr w:type="spellEnd"/>
            <w:r w:rsidRPr="00154F81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 xml:space="preserve">  y la privacidad a través de un video.</w:t>
            </w:r>
          </w:p>
        </w:tc>
      </w:tr>
    </w:tbl>
    <w:p w:rsidR="00FF1165" w:rsidRDefault="00FF1165" w:rsidP="00FF1165"/>
    <w:p w:rsidR="00FF1165" w:rsidRDefault="00FF1165" w:rsidP="00FF1165">
      <w:pPr>
        <w:jc w:val="center"/>
        <w:rPr>
          <w:rFonts w:ascii="Bahnschrift SemiLight" w:hAnsi="Bahnschrift SemiLight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FF1165">
        <w:rPr>
          <w:rFonts w:ascii="Bahnschrift SemiLight" w:hAnsi="Bahnschrift SemiLight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Independencia de Estados Unidos</w:t>
      </w:r>
    </w:p>
    <w:p w:rsidR="00154F81" w:rsidRPr="00FF1165" w:rsidRDefault="00154F81" w:rsidP="00FF1165">
      <w:pPr>
        <w:jc w:val="center"/>
        <w:rPr>
          <w:rFonts w:ascii="Bahnschrift SemiLight" w:hAnsi="Bahnschrift SemiLight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FF1165" w:rsidRDefault="00FF1165" w:rsidP="00FF1165">
      <w:pPr>
        <w:jc w:val="center"/>
        <w:rPr>
          <w:rFonts w:ascii="Engravers MT" w:hAnsi="Engravers MT"/>
          <w:bCs/>
          <w:color w:val="000000"/>
          <w:sz w:val="20"/>
          <w:szCs w:val="20"/>
          <w:shd w:val="clear" w:color="auto" w:fill="FFFFFF"/>
        </w:rPr>
      </w:pPr>
      <w:r w:rsidRPr="00FF1165">
        <w:rPr>
          <w:rFonts w:ascii="Engravers MT" w:hAnsi="Engravers MT"/>
          <w:bCs/>
          <w:color w:val="000000"/>
          <w:sz w:val="20"/>
          <w:szCs w:val="20"/>
          <w:shd w:val="clear" w:color="auto" w:fill="FFFFFF"/>
        </w:rPr>
        <w:t>Esta semana trabajaremos en las páginas 142 y 143 de texto de historia. Debes realizar las actividades 1-2-3 y 4 de la página 143</w:t>
      </w:r>
    </w:p>
    <w:p w:rsidR="00154F81" w:rsidRDefault="00154F81" w:rsidP="00FF1165">
      <w:pPr>
        <w:jc w:val="center"/>
        <w:rPr>
          <w:rFonts w:ascii="Engravers MT" w:hAnsi="Engravers MT"/>
          <w:bCs/>
          <w:color w:val="000000"/>
          <w:sz w:val="20"/>
          <w:szCs w:val="20"/>
          <w:shd w:val="clear" w:color="auto" w:fill="FFFFFF"/>
        </w:rPr>
      </w:pPr>
    </w:p>
    <w:p w:rsidR="00154F81" w:rsidRPr="00FF1165" w:rsidRDefault="00154F81" w:rsidP="00FF1165">
      <w:pPr>
        <w:jc w:val="center"/>
        <w:rPr>
          <w:rFonts w:ascii="Engravers MT" w:hAnsi="Engravers MT"/>
          <w:bCs/>
          <w:color w:val="000000"/>
          <w:sz w:val="20"/>
          <w:szCs w:val="20"/>
          <w:shd w:val="clear" w:color="auto" w:fill="FFFFFF"/>
        </w:rPr>
      </w:pPr>
    </w:p>
    <w:p w:rsidR="00FF1165" w:rsidRPr="00154F81" w:rsidRDefault="00FF1165" w:rsidP="00FF1165">
      <w:pPr>
        <w:rPr>
          <w:rFonts w:ascii="Bahnschrift SemiLight" w:hAnsi="Bahnschrift SemiLight"/>
          <w:b/>
          <w:color w:val="EEECE1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54F81">
        <w:rPr>
          <w:rFonts w:ascii="Bahnschrift SemiLight" w:hAnsi="Bahnschrift SemiLight"/>
          <w:b/>
          <w:color w:val="EEECE1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Articulación con orientación </w:t>
      </w:r>
    </w:p>
    <w:p w:rsidR="00FF1165" w:rsidRPr="007B36AD" w:rsidRDefault="00FF1165" w:rsidP="00FF1165">
      <w:pPr>
        <w:jc w:val="center"/>
        <w:rPr>
          <w:b/>
          <w:sz w:val="28"/>
          <w:szCs w:val="28"/>
          <w:u w:val="single"/>
        </w:rPr>
      </w:pPr>
      <w:r w:rsidRPr="007B36AD">
        <w:rPr>
          <w:b/>
          <w:sz w:val="28"/>
          <w:szCs w:val="28"/>
          <w:u w:val="single"/>
        </w:rPr>
        <w:t>TALLER: PLAN DE AFECTIVIDAD</w:t>
      </w:r>
      <w:r w:rsidR="00154F81" w:rsidRPr="007B36AD">
        <w:rPr>
          <w:b/>
          <w:sz w:val="28"/>
          <w:szCs w:val="28"/>
          <w:u w:val="single"/>
        </w:rPr>
        <w:t>, SEXUALIDAD</w:t>
      </w:r>
      <w:r>
        <w:rPr>
          <w:b/>
          <w:sz w:val="28"/>
          <w:szCs w:val="28"/>
          <w:u w:val="single"/>
        </w:rPr>
        <w:t xml:space="preserve"> Y GENERO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83"/>
      </w:tblGrid>
      <w:tr w:rsidR="00FF1165" w:rsidTr="00154F81">
        <w:trPr>
          <w:trHeight w:val="864"/>
        </w:trPr>
        <w:tc>
          <w:tcPr>
            <w:tcW w:w="11683" w:type="dxa"/>
          </w:tcPr>
          <w:p w:rsidR="00FF1165" w:rsidRDefault="00FF1165" w:rsidP="006412A9">
            <w:r w:rsidRPr="00F01AA0">
              <w:rPr>
                <w:b/>
              </w:rPr>
              <w:t>OBJETIVO:</w:t>
            </w:r>
            <w:r w:rsidRPr="00087B21">
              <w:t xml:space="preserve"> </w:t>
            </w:r>
            <w:r>
              <w:t>Desarrollar en los jóvenes, la capacidad de expresión y decir lo que sienten.</w:t>
            </w:r>
          </w:p>
          <w:p w:rsidR="00FF1165" w:rsidRDefault="00FF1165" w:rsidP="006412A9">
            <w:r w:rsidRPr="00F01AA0">
              <w:rPr>
                <w:b/>
              </w:rPr>
              <w:t>INTRUCCIONES:</w:t>
            </w:r>
            <w:r w:rsidRPr="00C6595C">
              <w:t xml:space="preserve"> Escribe todo lo que has sentido en este último periodo de tu año escolar</w:t>
            </w:r>
            <w:r>
              <w:t xml:space="preserve"> o relacionado con este año.</w:t>
            </w:r>
            <w:bookmarkStart w:id="0" w:name="_GoBack"/>
            <w:bookmarkEnd w:id="0"/>
          </w:p>
        </w:tc>
      </w:tr>
    </w:tbl>
    <w:p w:rsidR="00154F81" w:rsidRDefault="00154F81"/>
    <w:p w:rsidR="00154F81" w:rsidRDefault="00154F81"/>
    <w:p w:rsidR="00154F81" w:rsidRDefault="00154F81"/>
    <w:p w:rsidR="00154F81" w:rsidRDefault="00154F81"/>
    <w:p w:rsidR="00154F81" w:rsidRDefault="00154F81">
      <w:r>
        <w:rPr>
          <w:noProof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339F9E82" wp14:editId="0D90B992">
            <wp:simplePos x="0" y="0"/>
            <wp:positionH relativeFrom="column">
              <wp:posOffset>-76835</wp:posOffset>
            </wp:positionH>
            <wp:positionV relativeFrom="paragraph">
              <wp:posOffset>-214740</wp:posOffset>
            </wp:positionV>
            <wp:extent cx="7593496" cy="9859617"/>
            <wp:effectExtent l="0" t="0" r="7620" b="889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-hojas-verdes_1308-313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496" cy="985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4F81" w:rsidRDefault="00154F81"/>
    <w:p w:rsidR="00154F81" w:rsidRDefault="00154F81"/>
    <w:p w:rsidR="00154F81" w:rsidRDefault="00154F81"/>
    <w:p w:rsidR="00381C56" w:rsidRDefault="00381C56"/>
    <w:sectPr w:rsidR="00381C56" w:rsidSect="00FF1165">
      <w:pgSz w:w="12240" w:h="15840"/>
      <w:pgMar w:top="426" w:right="33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65"/>
    <w:rsid w:val="00154F81"/>
    <w:rsid w:val="00381C56"/>
    <w:rsid w:val="00844E17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1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F1165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F116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1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F1165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F116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matias.n.galleg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2020-12-07T16:29:00Z</dcterms:created>
  <dcterms:modified xsi:type="dcterms:W3CDTF">2020-12-08T02:32:00Z</dcterms:modified>
</cp:coreProperties>
</file>