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3AF" w:rsidRPr="001E43AF" w:rsidRDefault="001E43AF" w:rsidP="001E43AF">
      <w:pPr>
        <w:spacing w:after="0" w:line="360" w:lineRule="auto"/>
        <w:rPr>
          <w:rFonts w:ascii="Century Gothic" w:eastAsia="Times New Roman" w:hAnsi="Century Gothic" w:cs="Times New Roman"/>
          <w:sz w:val="20"/>
          <w:lang w:val="es-ES" w:eastAsia="es-ES"/>
        </w:rPr>
      </w:pPr>
      <w:r w:rsidRPr="001E43AF">
        <w:rPr>
          <w:rFonts w:ascii="Century Gothic" w:eastAsia="Times New Roman" w:hAnsi="Century Gothic" w:cs="Times New Roman"/>
          <w:b/>
          <w:noProof/>
          <w:lang w:eastAsia="es-CL"/>
        </w:rPr>
        <w:drawing>
          <wp:anchor distT="0" distB="0" distL="114300" distR="114300" simplePos="0" relativeHeight="251663360" behindDoc="1" locked="0" layoutInCell="1" allowOverlap="1" wp14:anchorId="3F9E0827" wp14:editId="2CAB84F4">
            <wp:simplePos x="0" y="0"/>
            <wp:positionH relativeFrom="column">
              <wp:posOffset>2291715</wp:posOffset>
            </wp:positionH>
            <wp:positionV relativeFrom="paragraph">
              <wp:posOffset>-574675</wp:posOffset>
            </wp:positionV>
            <wp:extent cx="914400" cy="739775"/>
            <wp:effectExtent l="0" t="0" r="0" b="3175"/>
            <wp:wrapNone/>
            <wp:docPr id="6" name="Imagen 6"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43AF" w:rsidRPr="001E43AF" w:rsidRDefault="001E43AF" w:rsidP="001E43AF">
      <w:pPr>
        <w:pBdr>
          <w:bottom w:val="single" w:sz="12" w:space="1" w:color="auto"/>
        </w:pBdr>
        <w:spacing w:after="0" w:line="240" w:lineRule="auto"/>
        <w:jc w:val="center"/>
        <w:rPr>
          <w:rFonts w:ascii="Century Gothic" w:eastAsia="Times New Roman" w:hAnsi="Century Gothic" w:cs="Times New Roman"/>
          <w:sz w:val="16"/>
          <w:szCs w:val="16"/>
          <w:lang w:val="es-ES_tradnl" w:eastAsia="es-ES_tradnl"/>
        </w:rPr>
      </w:pPr>
      <w:r w:rsidRPr="001E43AF">
        <w:rPr>
          <w:rFonts w:ascii="Century Gothic" w:eastAsia="Times New Roman" w:hAnsi="Century Gothic" w:cs="Times New Roman"/>
          <w:sz w:val="16"/>
          <w:szCs w:val="16"/>
          <w:lang w:val="es-ES_tradnl" w:eastAsia="es-ES_tradnl"/>
        </w:rPr>
        <w:t xml:space="preserve">Colegio Nuestro Tiempo - R.B.D.: 14.507-6 </w:t>
      </w:r>
    </w:p>
    <w:p w:rsidR="001E43AF" w:rsidRPr="001E43AF" w:rsidRDefault="001E43AF" w:rsidP="001E43AF">
      <w:pPr>
        <w:pBdr>
          <w:bottom w:val="single" w:sz="12" w:space="1" w:color="auto"/>
        </w:pBdr>
        <w:spacing w:after="0" w:line="240" w:lineRule="auto"/>
        <w:jc w:val="center"/>
        <w:rPr>
          <w:rFonts w:ascii="Century Gothic" w:eastAsia="Times New Roman" w:hAnsi="Century Gothic" w:cs="Times New Roman"/>
          <w:sz w:val="16"/>
          <w:szCs w:val="16"/>
          <w:lang w:val="es-ES_tradnl" w:eastAsia="es-ES_tradnl"/>
        </w:rPr>
      </w:pPr>
      <w:r w:rsidRPr="001E43AF">
        <w:rPr>
          <w:rFonts w:ascii="Century Gothic" w:eastAsia="Times New Roman" w:hAnsi="Century Gothic" w:cs="Times New Roman"/>
          <w:sz w:val="16"/>
          <w:szCs w:val="16"/>
          <w:lang w:val="es-ES_tradnl" w:eastAsia="es-ES_tradnl"/>
        </w:rPr>
        <w:t xml:space="preserve">Profesor: Matías Núñez  /Francisca Lizama </w:t>
      </w:r>
    </w:p>
    <w:p w:rsidR="001E43AF" w:rsidRPr="001E43AF" w:rsidRDefault="001E43AF" w:rsidP="001E43AF">
      <w:pPr>
        <w:spacing w:after="0" w:line="240" w:lineRule="auto"/>
        <w:rPr>
          <w:rFonts w:ascii="Times New Roman" w:eastAsia="Times New Roman" w:hAnsi="Times New Roman" w:cs="Times New Roman"/>
          <w:sz w:val="20"/>
          <w:szCs w:val="20"/>
          <w:lang w:val="es-ES" w:eastAsia="es-ES_tradnl"/>
        </w:rPr>
      </w:pPr>
      <w:r w:rsidRPr="001E43AF">
        <w:rPr>
          <w:rFonts w:ascii="Times New Roman" w:eastAsia="Times New Roman" w:hAnsi="Times New Roman" w:cs="Times New Roman"/>
          <w:noProof/>
          <w:sz w:val="20"/>
          <w:szCs w:val="20"/>
          <w:lang w:eastAsia="es-CL"/>
        </w:rPr>
        <mc:AlternateContent>
          <mc:Choice Requires="wps">
            <w:drawing>
              <wp:anchor distT="0" distB="0" distL="114300" distR="114300" simplePos="0" relativeHeight="251662336" behindDoc="0" locked="0" layoutInCell="1" allowOverlap="1" wp14:anchorId="02732DAF" wp14:editId="17AC5689">
                <wp:simplePos x="0" y="0"/>
                <wp:positionH relativeFrom="column">
                  <wp:posOffset>426085</wp:posOffset>
                </wp:positionH>
                <wp:positionV relativeFrom="paragraph">
                  <wp:posOffset>16510</wp:posOffset>
                </wp:positionV>
                <wp:extent cx="4991100" cy="596900"/>
                <wp:effectExtent l="0" t="0" r="0" b="0"/>
                <wp:wrapNone/>
                <wp:docPr id="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96900"/>
                        </a:xfrm>
                        <a:prstGeom prst="rect">
                          <a:avLst/>
                        </a:prstGeom>
                        <a:solidFill>
                          <a:srgbClr val="FFFFFF"/>
                        </a:solidFill>
                        <a:ln>
                          <a:noFill/>
                        </a:ln>
                        <a:effectLst/>
                        <a:extLst>
                          <a:ext uri="{91240B29-F687-4F45-9708-019B960494DF}">
                            <a14:hiddenLine xmlns:a14="http://schemas.microsoft.com/office/drawing/2010/main" w="12700">
                              <a:solidFill>
                                <a:srgbClr val="666666"/>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1E43AF" w:rsidRDefault="001E43AF" w:rsidP="001E43AF">
                            <w:pPr>
                              <w:jc w:val="center"/>
                              <w:rPr>
                                <w:rFonts w:ascii="Century Gothic" w:hAnsi="Century Gothic"/>
                                <w:b/>
                              </w:rPr>
                            </w:pPr>
                            <w:r>
                              <w:rPr>
                                <w:rFonts w:ascii="Century Gothic" w:hAnsi="Century Gothic"/>
                                <w:b/>
                              </w:rPr>
                              <w:t>Guía articulada de Historia y Geografía con orientación</w:t>
                            </w:r>
                          </w:p>
                          <w:p w:rsidR="001E43AF" w:rsidRPr="00B31B7F" w:rsidRDefault="001E43AF" w:rsidP="001E43AF">
                            <w:pPr>
                              <w:jc w:val="center"/>
                              <w:rPr>
                                <w:rFonts w:ascii="Century Gothic" w:hAnsi="Century Gothic"/>
                                <w:b/>
                              </w:rPr>
                            </w:pPr>
                            <w:r>
                              <w:rPr>
                                <w:rFonts w:ascii="Century Gothic" w:hAnsi="Century Gothic"/>
                                <w:b/>
                              </w:rPr>
                              <w:t>8° Básico</w:t>
                            </w:r>
                          </w:p>
                          <w:p w:rsidR="001E43AF" w:rsidRPr="001574D2" w:rsidRDefault="001E43AF" w:rsidP="001E43AF">
                            <w:pPr>
                              <w:jc w:val="center"/>
                              <w:rPr>
                                <w:rFonts w:ascii="Century Gothic" w:hAnsi="Century Gothic"/>
                                <w:b/>
                              </w:rPr>
                            </w:pPr>
                            <w:r>
                              <w:rPr>
                                <w:rFonts w:ascii="Century Gothic" w:hAnsi="Century Gothic"/>
                                <w:b/>
                              </w:rPr>
                              <w:t>10° semana</w:t>
                            </w:r>
                          </w:p>
                          <w:p w:rsidR="001E43AF" w:rsidRPr="008743EA" w:rsidRDefault="001E43AF" w:rsidP="001E43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33.55pt;margin-top:1.3pt;width:393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" stroked="f" strokecolor="#666" strokeweight="1pt">
                <v:shadow color="#7f7f7f" opacity=".5" offset="1pt"/>
                <v:textbox>
                  <w:txbxContent>
                    <w:p w:rsidR="001E43AF" w:rsidRDefault="001E43AF" w:rsidP="001E43AF">
                      <w:pPr>
                        <w:jc w:val="center"/>
                        <w:rPr>
                          <w:rFonts w:ascii="Century Gothic" w:hAnsi="Century Gothic"/>
                          <w:b/>
                        </w:rPr>
                      </w:pPr>
                      <w:r>
                        <w:rPr>
                          <w:rFonts w:ascii="Century Gothic" w:hAnsi="Century Gothic"/>
                          <w:b/>
                        </w:rPr>
                        <w:t>Guía articulada de Historia y Geografía con orientación</w:t>
                      </w:r>
                    </w:p>
                    <w:p w:rsidR="001E43AF" w:rsidRPr="00B31B7F" w:rsidRDefault="001E43AF" w:rsidP="001E43AF">
                      <w:pPr>
                        <w:jc w:val="center"/>
                        <w:rPr>
                          <w:rFonts w:ascii="Century Gothic" w:hAnsi="Century Gothic"/>
                          <w:b/>
                        </w:rPr>
                      </w:pPr>
                      <w:r>
                        <w:rPr>
                          <w:rFonts w:ascii="Century Gothic" w:hAnsi="Century Gothic"/>
                          <w:b/>
                        </w:rPr>
                        <w:t>8° Básico</w:t>
                      </w:r>
                    </w:p>
                    <w:p w:rsidR="001E43AF" w:rsidRPr="001574D2" w:rsidRDefault="001E43AF" w:rsidP="001E43AF">
                      <w:pPr>
                        <w:jc w:val="center"/>
                        <w:rPr>
                          <w:rFonts w:ascii="Century Gothic" w:hAnsi="Century Gothic"/>
                          <w:b/>
                        </w:rPr>
                      </w:pPr>
                      <w:r>
                        <w:rPr>
                          <w:rFonts w:ascii="Century Gothic" w:hAnsi="Century Gothic"/>
                          <w:b/>
                        </w:rPr>
                        <w:t>10° semana</w:t>
                      </w:r>
                    </w:p>
                    <w:p w:rsidR="001E43AF" w:rsidRPr="008743EA" w:rsidRDefault="001E43AF" w:rsidP="001E43AF">
                      <w:pPr>
                        <w:jc w:val="center"/>
                      </w:pPr>
                    </w:p>
                  </w:txbxContent>
                </v:textbox>
              </v:rect>
            </w:pict>
          </mc:Fallback>
        </mc:AlternateContent>
      </w:r>
    </w:p>
    <w:p w:rsidR="001E43AF" w:rsidRPr="001E43AF" w:rsidRDefault="001E43AF" w:rsidP="001E43AF">
      <w:pPr>
        <w:spacing w:after="0" w:line="240" w:lineRule="auto"/>
        <w:rPr>
          <w:rFonts w:ascii="Times New Roman" w:eastAsia="Times New Roman" w:hAnsi="Times New Roman" w:cs="Times New Roman"/>
          <w:sz w:val="20"/>
          <w:szCs w:val="20"/>
          <w:lang w:val="es-ES" w:eastAsia="es-ES_tradnl"/>
        </w:rPr>
      </w:pPr>
    </w:p>
    <w:p w:rsidR="001E43AF" w:rsidRPr="001E43AF" w:rsidRDefault="001E43AF" w:rsidP="001E43AF">
      <w:pPr>
        <w:spacing w:after="0" w:line="240" w:lineRule="auto"/>
        <w:rPr>
          <w:rFonts w:ascii="Times New Roman" w:eastAsia="Times New Roman" w:hAnsi="Times New Roman" w:cs="Times New Roman"/>
          <w:sz w:val="20"/>
          <w:szCs w:val="20"/>
          <w:lang w:val="es-ES" w:eastAsia="es-ES_tradnl"/>
        </w:rPr>
      </w:pPr>
    </w:p>
    <w:p w:rsidR="001E43AF" w:rsidRPr="001E43AF" w:rsidRDefault="001E43AF" w:rsidP="001E43AF">
      <w:pPr>
        <w:spacing w:after="0" w:line="240" w:lineRule="auto"/>
        <w:rPr>
          <w:rFonts w:ascii="Times New Roman" w:eastAsia="Times New Roman" w:hAnsi="Times New Roman" w:cs="Times New Roman"/>
          <w:sz w:val="20"/>
          <w:szCs w:val="20"/>
          <w:lang w:val="es-ES" w:eastAsia="es-ES_tradnl"/>
        </w:rPr>
      </w:pPr>
    </w:p>
    <w:p w:rsidR="001E43AF" w:rsidRPr="001E43AF" w:rsidRDefault="001E43AF" w:rsidP="001E43AF">
      <w:pPr>
        <w:spacing w:after="0" w:line="240" w:lineRule="auto"/>
        <w:rPr>
          <w:rFonts w:ascii="Times New Roman" w:eastAsia="Times New Roman" w:hAnsi="Times New Roman" w:cs="Times New Roman"/>
          <w:sz w:val="20"/>
          <w:szCs w:val="20"/>
          <w:lang w:val="es-ES" w:eastAsia="es-ES_tradnl"/>
        </w:rPr>
      </w:pPr>
    </w:p>
    <w:p w:rsidR="001E43AF" w:rsidRPr="001E43AF" w:rsidRDefault="001E43AF" w:rsidP="001E43AF">
      <w:pPr>
        <w:spacing w:after="0" w:line="240" w:lineRule="auto"/>
        <w:rPr>
          <w:rFonts w:ascii="Times New Roman" w:eastAsia="Times New Roman" w:hAnsi="Times New Roman" w:cs="Times New Roman"/>
          <w:sz w:val="20"/>
          <w:szCs w:val="20"/>
          <w:lang w:val="es-ES" w:eastAsia="es-ES_tradnl"/>
        </w:rPr>
      </w:pPr>
    </w:p>
    <w:p w:rsidR="001E43AF" w:rsidRPr="001E43AF" w:rsidRDefault="001E43AF" w:rsidP="001E43AF">
      <w:pPr>
        <w:spacing w:after="0" w:line="240" w:lineRule="auto"/>
        <w:rPr>
          <w:rFonts w:ascii="Century Gothic" w:eastAsia="Times New Roman" w:hAnsi="Century Gothic" w:cs="Times New Roman"/>
          <w:sz w:val="20"/>
          <w:szCs w:val="20"/>
          <w:lang w:val="es-ES" w:eastAsia="es-ES_tradnl"/>
        </w:rPr>
      </w:pPr>
      <w:r w:rsidRPr="001E43AF">
        <w:rPr>
          <w:rFonts w:ascii="Century Gothic" w:eastAsia="Times New Roman" w:hAnsi="Century Gothic" w:cs="Times New Roman"/>
          <w:sz w:val="20"/>
          <w:szCs w:val="20"/>
          <w:lang w:val="es-ES" w:eastAsia="es-ES_tradnl"/>
        </w:rPr>
        <w:t>NOMBRE: ____________________________________________________________FECHA:___________</w:t>
      </w:r>
    </w:p>
    <w:p w:rsidR="001E43AF" w:rsidRPr="001E43AF" w:rsidRDefault="001E43AF" w:rsidP="001E43AF">
      <w:pPr>
        <w:spacing w:after="0" w:line="240" w:lineRule="auto"/>
        <w:rPr>
          <w:rFonts w:ascii="Times New Roman" w:eastAsia="Times New Roman" w:hAnsi="Times New Roman" w:cs="Times New Roman"/>
          <w:sz w:val="20"/>
          <w:szCs w:val="20"/>
          <w:lang w:val="es-ES" w:eastAsia="es-ES_tradnl"/>
        </w:rPr>
      </w:pPr>
    </w:p>
    <w:tbl>
      <w:tblPr>
        <w:tblStyle w:val="Tablaconcuadrcula"/>
        <w:tblpPr w:leftFromText="141" w:rightFromText="141" w:vertAnchor="text" w:horzAnchor="margin" w:tblpX="-1026" w:tblpY="106"/>
        <w:tblW w:w="11023" w:type="dxa"/>
        <w:tblLook w:val="04A0" w:firstRow="1" w:lastRow="0" w:firstColumn="1" w:lastColumn="0" w:noHBand="0" w:noVBand="1"/>
      </w:tblPr>
      <w:tblGrid>
        <w:gridCol w:w="4111"/>
        <w:gridCol w:w="6912"/>
      </w:tblGrid>
      <w:tr w:rsidR="001E43AF" w:rsidRPr="001E43AF" w:rsidTr="00CF3F6C">
        <w:tc>
          <w:tcPr>
            <w:tcW w:w="4111" w:type="dxa"/>
          </w:tcPr>
          <w:p w:rsidR="001E43AF" w:rsidRPr="001E43AF" w:rsidRDefault="001E43AF" w:rsidP="001E43AF">
            <w:pPr>
              <w:rPr>
                <w:rFonts w:ascii="Century Gothic" w:eastAsia="Times New Roman" w:hAnsi="Century Gothic" w:cs="Times New Roman"/>
                <w:sz w:val="20"/>
                <w:szCs w:val="20"/>
                <w:lang w:val="es-ES" w:eastAsia="es-ES_tradnl"/>
              </w:rPr>
            </w:pPr>
            <w:r w:rsidRPr="001E43AF">
              <w:rPr>
                <w:rFonts w:ascii="Century Gothic" w:eastAsia="Times New Roman" w:hAnsi="Century Gothic" w:cs="Times New Roman"/>
                <w:sz w:val="20"/>
                <w:szCs w:val="20"/>
                <w:lang w:val="es-ES" w:eastAsia="es-ES_tradnl"/>
              </w:rPr>
              <w:t xml:space="preserve">CORREOS ELECTRÓNICOS </w:t>
            </w:r>
          </w:p>
        </w:tc>
        <w:tc>
          <w:tcPr>
            <w:tcW w:w="6912" w:type="dxa"/>
          </w:tcPr>
          <w:p w:rsidR="001E43AF" w:rsidRPr="001E43AF" w:rsidRDefault="001E43AF" w:rsidP="001E43AF">
            <w:pPr>
              <w:rPr>
                <w:rFonts w:ascii="Century Gothic" w:eastAsia="Times New Roman" w:hAnsi="Century Gothic" w:cs="Times New Roman"/>
                <w:sz w:val="20"/>
                <w:szCs w:val="20"/>
                <w:lang w:val="es-ES" w:eastAsia="es-ES_tradnl"/>
              </w:rPr>
            </w:pPr>
            <w:r w:rsidRPr="001E43AF">
              <w:rPr>
                <w:rFonts w:ascii="Century Gothic" w:eastAsia="Times New Roman" w:hAnsi="Century Gothic" w:cs="Times New Roman"/>
                <w:sz w:val="20"/>
                <w:szCs w:val="20"/>
                <w:lang w:val="es-ES" w:eastAsia="es-ES_tradnl"/>
              </w:rPr>
              <w:t xml:space="preserve">Tía Francisca : </w:t>
            </w:r>
            <w:hyperlink r:id="rId7" w:history="1">
              <w:r w:rsidRPr="001E43AF">
                <w:rPr>
                  <w:rFonts w:ascii="Century Gothic" w:eastAsia="Times New Roman" w:hAnsi="Century Gothic" w:cs="Times New Roman"/>
                  <w:color w:val="0000FF" w:themeColor="hyperlink"/>
                  <w:sz w:val="20"/>
                  <w:szCs w:val="20"/>
                  <w:u w:val="single"/>
                  <w:lang w:val="es-ES" w:eastAsia="es-ES_tradnl"/>
                </w:rPr>
                <w:t>profefranciscalizama@gmail.com</w:t>
              </w:r>
            </w:hyperlink>
            <w:r w:rsidRPr="001E43AF">
              <w:rPr>
                <w:rFonts w:ascii="Century Gothic" w:eastAsia="Times New Roman" w:hAnsi="Century Gothic" w:cs="Times New Roman"/>
                <w:sz w:val="20"/>
                <w:szCs w:val="20"/>
                <w:lang w:val="es-ES" w:eastAsia="es-ES_tradnl"/>
              </w:rPr>
              <w:t xml:space="preserve"> </w:t>
            </w:r>
          </w:p>
          <w:p w:rsidR="001E43AF" w:rsidRPr="001E43AF" w:rsidRDefault="001E43AF" w:rsidP="001E43AF">
            <w:pPr>
              <w:rPr>
                <w:rFonts w:ascii="Century Gothic" w:eastAsia="Times New Roman" w:hAnsi="Century Gothic" w:cs="Times New Roman"/>
                <w:sz w:val="20"/>
                <w:szCs w:val="20"/>
                <w:lang w:val="es-ES" w:eastAsia="es-ES_tradnl"/>
              </w:rPr>
            </w:pPr>
            <w:r w:rsidRPr="001E43AF">
              <w:rPr>
                <w:rFonts w:ascii="Century Gothic" w:eastAsia="Times New Roman" w:hAnsi="Century Gothic" w:cs="Times New Roman"/>
                <w:sz w:val="20"/>
                <w:szCs w:val="20"/>
                <w:lang w:val="es-ES" w:eastAsia="es-ES_tradnl"/>
              </w:rPr>
              <w:t xml:space="preserve">Tío Matías : </w:t>
            </w:r>
            <w:hyperlink r:id="rId8" w:history="1">
              <w:r w:rsidRPr="001E43AF">
                <w:rPr>
                  <w:rFonts w:ascii="Century Gothic" w:eastAsia="Times New Roman" w:hAnsi="Century Gothic" w:cs="Times New Roman"/>
                  <w:color w:val="0000FF" w:themeColor="hyperlink"/>
                  <w:sz w:val="20"/>
                  <w:szCs w:val="20"/>
                  <w:u w:val="single"/>
                  <w:lang w:val="es-ES" w:eastAsia="es-ES_tradnl"/>
                </w:rPr>
                <w:t>matias.n.gallegos@gmail.com</w:t>
              </w:r>
            </w:hyperlink>
            <w:r w:rsidRPr="001E43AF">
              <w:rPr>
                <w:rFonts w:ascii="Century Gothic" w:eastAsia="Times New Roman" w:hAnsi="Century Gothic" w:cs="Times New Roman"/>
                <w:sz w:val="20"/>
                <w:szCs w:val="20"/>
                <w:lang w:val="es-ES" w:eastAsia="es-ES_tradnl"/>
              </w:rPr>
              <w:t xml:space="preserve"> </w:t>
            </w:r>
          </w:p>
        </w:tc>
      </w:tr>
      <w:tr w:rsidR="001E43AF" w:rsidRPr="001E43AF" w:rsidTr="00CF3F6C">
        <w:tc>
          <w:tcPr>
            <w:tcW w:w="4111" w:type="dxa"/>
          </w:tcPr>
          <w:p w:rsidR="001E43AF" w:rsidRPr="001E43AF" w:rsidRDefault="001E43AF" w:rsidP="001E43AF">
            <w:pPr>
              <w:rPr>
                <w:rFonts w:ascii="Century Gothic" w:eastAsia="Times New Roman" w:hAnsi="Century Gothic" w:cs="Times New Roman"/>
                <w:sz w:val="20"/>
                <w:szCs w:val="20"/>
                <w:lang w:val="es-ES" w:eastAsia="es-ES_tradnl"/>
              </w:rPr>
            </w:pPr>
            <w:r w:rsidRPr="001E43AF">
              <w:rPr>
                <w:rFonts w:ascii="Century Gothic" w:eastAsia="Times New Roman" w:hAnsi="Century Gothic" w:cs="Times New Roman"/>
                <w:sz w:val="20"/>
                <w:szCs w:val="20"/>
                <w:lang w:val="es-ES" w:eastAsia="es-ES_tradnl"/>
              </w:rPr>
              <w:t xml:space="preserve">OBJETIVOS DE APRENDIZAJE </w:t>
            </w:r>
          </w:p>
        </w:tc>
        <w:tc>
          <w:tcPr>
            <w:tcW w:w="6912" w:type="dxa"/>
          </w:tcPr>
          <w:p w:rsidR="001E43AF" w:rsidRPr="002A06A6" w:rsidRDefault="001E43AF" w:rsidP="001E43AF">
            <w:pPr>
              <w:rPr>
                <w:rFonts w:ascii="Century Gothic" w:eastAsia="Times New Roman" w:hAnsi="Century Gothic" w:cs="Times New Roman"/>
                <w:b/>
                <w:bCs/>
                <w:color w:val="000000"/>
                <w:sz w:val="20"/>
                <w:szCs w:val="20"/>
                <w:shd w:val="clear" w:color="auto" w:fill="FFFFFF"/>
                <w:lang w:val="es-ES" w:eastAsia="es-ES_tradnl"/>
              </w:rPr>
            </w:pPr>
            <w:r w:rsidRPr="002A06A6">
              <w:rPr>
                <w:rFonts w:ascii="Century Gothic" w:eastAsia="Times New Roman" w:hAnsi="Century Gothic" w:cs="Times New Roman"/>
                <w:b/>
                <w:bCs/>
                <w:color w:val="000000"/>
                <w:sz w:val="20"/>
                <w:szCs w:val="20"/>
                <w:shd w:val="clear" w:color="auto" w:fill="FFFFFF"/>
                <w:lang w:val="es-ES" w:eastAsia="es-ES_tradnl"/>
              </w:rPr>
              <w:t>HISTORIA:</w:t>
            </w:r>
            <w:r w:rsidR="002A06A6" w:rsidRPr="002A06A6">
              <w:rPr>
                <w:rStyle w:val="nfasis"/>
                <w:rFonts w:ascii="Century Gothic" w:hAnsi="Century Gothic"/>
                <w:b/>
                <w:color w:val="000000"/>
                <w:sz w:val="20"/>
                <w:szCs w:val="20"/>
                <w:shd w:val="clear" w:color="auto" w:fill="FFFFFF"/>
              </w:rPr>
              <w:t xml:space="preserve"> </w:t>
            </w:r>
            <w:r w:rsidR="002A06A6" w:rsidRPr="002A06A6">
              <w:rPr>
                <w:rStyle w:val="Textoennegrita"/>
                <w:rFonts w:ascii="Century Gothic" w:hAnsi="Century Gothic"/>
                <w:b w:val="0"/>
                <w:color w:val="000000"/>
                <w:sz w:val="20"/>
                <w:szCs w:val="20"/>
                <w:shd w:val="clear" w:color="auto" w:fill="FFFFFF"/>
              </w:rPr>
              <w:t>Analizar y comprender la conformación de las monarquías autoritarias y el nacimiento del Estado Moderno</w:t>
            </w:r>
          </w:p>
          <w:p w:rsidR="001E43AF" w:rsidRPr="001E43AF" w:rsidRDefault="001E43AF" w:rsidP="001E43AF">
            <w:pPr>
              <w:rPr>
                <w:rFonts w:ascii="Century Gothic" w:eastAsia="Times New Roman" w:hAnsi="Century Gothic" w:cs="Times New Roman"/>
                <w:bCs/>
                <w:sz w:val="20"/>
                <w:szCs w:val="20"/>
                <w:lang w:val="es-ES" w:eastAsia="es-ES_tradnl"/>
              </w:rPr>
            </w:pPr>
            <w:r w:rsidRPr="002A06A6">
              <w:rPr>
                <w:rFonts w:ascii="Century Gothic" w:eastAsia="Times New Roman" w:hAnsi="Century Gothic" w:cs="Times New Roman"/>
                <w:b/>
                <w:bCs/>
                <w:sz w:val="20"/>
                <w:szCs w:val="20"/>
                <w:lang w:val="es-ES" w:eastAsia="es-ES_tradnl"/>
              </w:rPr>
              <w:t>ORIENTACIÓN</w:t>
            </w:r>
            <w:r w:rsidR="002A06A6" w:rsidRPr="002A06A6">
              <w:rPr>
                <w:rFonts w:ascii="Century Gothic" w:eastAsia="Times New Roman" w:hAnsi="Century Gothic" w:cs="Times New Roman"/>
                <w:b/>
                <w:bCs/>
                <w:sz w:val="20"/>
                <w:szCs w:val="20"/>
                <w:lang w:val="es-ES" w:eastAsia="es-ES_tradnl"/>
              </w:rPr>
              <w:t xml:space="preserve">: </w:t>
            </w:r>
            <w:r w:rsidR="002A06A6" w:rsidRPr="002A06A6">
              <w:rPr>
                <w:rFonts w:ascii="Century Gothic" w:eastAsia="Times New Roman" w:hAnsi="Century Gothic" w:cs="Times New Roman"/>
                <w:b/>
                <w:sz w:val="20"/>
                <w:szCs w:val="20"/>
                <w:lang w:val="es-ES" w:eastAsia="es-ES_tradnl"/>
              </w:rPr>
              <w:t>Reflexionar</w:t>
            </w:r>
            <w:r w:rsidR="00E805AB" w:rsidRPr="002A06A6">
              <w:rPr>
                <w:rStyle w:val="Textoennegrita"/>
                <w:rFonts w:ascii="Century Gothic" w:hAnsi="Century Gothic"/>
                <w:b w:val="0"/>
                <w:sz w:val="20"/>
                <w:szCs w:val="20"/>
                <w:shd w:val="clear" w:color="auto" w:fill="FFFFFF"/>
              </w:rPr>
              <w:t xml:space="preserve"> sobre las causas y consecuencias que provoca contraer Sida.</w:t>
            </w:r>
          </w:p>
        </w:tc>
      </w:tr>
    </w:tbl>
    <w:p w:rsidR="003D13F7" w:rsidRPr="002A06A6" w:rsidRDefault="003D13F7">
      <w:pPr>
        <w:rPr>
          <w:rFonts w:ascii="Times New Roman" w:eastAsia="Times New Roman" w:hAnsi="Times New Roman" w:cs="Times New Roman"/>
          <w:b/>
          <w:sz w:val="20"/>
          <w:szCs w:val="20"/>
          <w:u w:val="single"/>
          <w:lang w:val="es-ES" w:eastAsia="es-ES_tradnl"/>
        </w:rPr>
      </w:pPr>
    </w:p>
    <w:p w:rsidR="003D13F7" w:rsidRPr="002A06A6" w:rsidRDefault="00254831">
      <w:pPr>
        <w:rPr>
          <w:rFonts w:ascii="Century Gothic" w:hAnsi="Century Gothic"/>
          <w:b/>
          <w:color w:val="000000"/>
          <w:sz w:val="20"/>
          <w:szCs w:val="20"/>
          <w:shd w:val="clear" w:color="auto" w:fill="FFFFFF"/>
        </w:rPr>
      </w:pPr>
      <w:r w:rsidRPr="002A06A6">
        <w:rPr>
          <w:rFonts w:ascii="Century Gothic" w:eastAsia="Times New Roman" w:hAnsi="Century Gothic" w:cs="Times New Roman"/>
          <w:b/>
          <w:sz w:val="20"/>
          <w:szCs w:val="20"/>
          <w:lang w:val="es-ES" w:eastAsia="es-ES_tradnl"/>
        </w:rPr>
        <w:t xml:space="preserve">Lee atentamente las definiciones presentadas </w:t>
      </w:r>
    </w:p>
    <w:p w:rsidR="00D00C2B" w:rsidRDefault="00940F0B">
      <w:pPr>
        <w:rPr>
          <w:rFonts w:ascii="Noto Sans" w:hAnsi="Noto Sans"/>
          <w:color w:val="000000"/>
          <w:sz w:val="20"/>
          <w:szCs w:val="20"/>
          <w:shd w:val="clear" w:color="auto" w:fill="FFFFFF"/>
        </w:rPr>
      </w:pPr>
      <w:r>
        <w:rPr>
          <w:rFonts w:ascii="Century Gothic" w:eastAsia="Times New Roman" w:hAnsi="Century Gothic" w:cs="Times New Roman"/>
          <w:bCs/>
          <w:noProof/>
          <w:color w:val="000000"/>
          <w:sz w:val="20"/>
          <w:szCs w:val="20"/>
          <w:shd w:val="clear" w:color="auto" w:fill="FFFFFF"/>
          <w:lang w:eastAsia="es-CL"/>
        </w:rPr>
        <w:drawing>
          <wp:anchor distT="0" distB="0" distL="114300" distR="114300" simplePos="0" relativeHeight="251668480" behindDoc="0" locked="0" layoutInCell="1" allowOverlap="1" wp14:anchorId="45640215" wp14:editId="28B0ADB5">
            <wp:simplePos x="0" y="0"/>
            <wp:positionH relativeFrom="column">
              <wp:posOffset>2844165</wp:posOffset>
            </wp:positionH>
            <wp:positionV relativeFrom="paragraph">
              <wp:posOffset>12700</wp:posOffset>
            </wp:positionV>
            <wp:extent cx="3295650" cy="3295650"/>
            <wp:effectExtent l="0" t="0" r="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5650" cy="329565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Cs/>
          <w:noProof/>
          <w:color w:val="000000"/>
          <w:sz w:val="20"/>
          <w:szCs w:val="20"/>
          <w:shd w:val="clear" w:color="auto" w:fill="FFFFFF"/>
          <w:lang w:eastAsia="es-CL"/>
        </w:rPr>
        <w:drawing>
          <wp:anchor distT="0" distB="0" distL="114300" distR="114300" simplePos="0" relativeHeight="251665408" behindDoc="0" locked="0" layoutInCell="1" allowOverlap="1" wp14:anchorId="64762720" wp14:editId="23C7DC88">
            <wp:simplePos x="0" y="0"/>
            <wp:positionH relativeFrom="column">
              <wp:posOffset>-633095</wp:posOffset>
            </wp:positionH>
            <wp:positionV relativeFrom="paragraph">
              <wp:posOffset>12700</wp:posOffset>
            </wp:positionV>
            <wp:extent cx="3305175" cy="3305175"/>
            <wp:effectExtent l="0" t="0" r="9525" b="9525"/>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5175" cy="3305175"/>
                    </a:xfrm>
                    <a:prstGeom prst="rect">
                      <a:avLst/>
                    </a:prstGeom>
                  </pic:spPr>
                </pic:pic>
              </a:graphicData>
            </a:graphic>
            <wp14:sizeRelH relativeFrom="page">
              <wp14:pctWidth>0</wp14:pctWidth>
            </wp14:sizeRelH>
            <wp14:sizeRelV relativeFrom="page">
              <wp14:pctHeight>0</wp14:pctHeight>
            </wp14:sizeRelV>
          </wp:anchor>
        </w:drawing>
      </w:r>
    </w:p>
    <w:p w:rsidR="00D00C2B" w:rsidRDefault="00D00C2B">
      <w:pPr>
        <w:rPr>
          <w:rFonts w:ascii="Noto Sans" w:hAnsi="Noto Sans"/>
          <w:color w:val="000000"/>
          <w:sz w:val="20"/>
          <w:szCs w:val="20"/>
          <w:shd w:val="clear" w:color="auto" w:fill="FFFFFF"/>
        </w:rPr>
      </w:pPr>
    </w:p>
    <w:p w:rsidR="00D00C2B" w:rsidRDefault="00D00C2B">
      <w:pPr>
        <w:rPr>
          <w:rFonts w:ascii="Noto Sans" w:hAnsi="Noto Sans"/>
          <w:color w:val="000000"/>
          <w:sz w:val="20"/>
          <w:szCs w:val="20"/>
          <w:shd w:val="clear" w:color="auto" w:fill="FFFFFF"/>
        </w:rPr>
      </w:pPr>
    </w:p>
    <w:p w:rsidR="00D00C2B" w:rsidRDefault="00D00C2B">
      <w:pPr>
        <w:rPr>
          <w:rFonts w:ascii="Noto Sans" w:hAnsi="Noto Sans"/>
          <w:color w:val="000000"/>
          <w:sz w:val="20"/>
          <w:szCs w:val="20"/>
          <w:shd w:val="clear" w:color="auto" w:fill="FFFFFF"/>
        </w:rPr>
      </w:pPr>
    </w:p>
    <w:p w:rsidR="00222E56" w:rsidRDefault="00222E56"/>
    <w:p w:rsidR="00222E56" w:rsidRDefault="00222E56" w:rsidP="00222E56"/>
    <w:p w:rsidR="001E43AF" w:rsidRDefault="001E43AF" w:rsidP="00222E56">
      <w:pPr>
        <w:ind w:firstLine="708"/>
      </w:pPr>
    </w:p>
    <w:p w:rsidR="001E43AF" w:rsidRDefault="001E43AF" w:rsidP="00222E56">
      <w:pPr>
        <w:ind w:firstLine="708"/>
      </w:pPr>
    </w:p>
    <w:p w:rsidR="001E43AF" w:rsidRDefault="001E43AF" w:rsidP="00222E56">
      <w:pPr>
        <w:ind w:firstLine="708"/>
      </w:pPr>
    </w:p>
    <w:p w:rsidR="001E43AF" w:rsidRDefault="001E43AF" w:rsidP="00222E56">
      <w:pPr>
        <w:ind w:firstLine="708"/>
      </w:pPr>
    </w:p>
    <w:p w:rsidR="001E43AF" w:rsidRDefault="001E43AF" w:rsidP="00222E56">
      <w:pPr>
        <w:ind w:firstLine="708"/>
      </w:pPr>
    </w:p>
    <w:p w:rsidR="001E43AF" w:rsidRDefault="00453A32" w:rsidP="00222E56">
      <w:pPr>
        <w:ind w:firstLine="708"/>
      </w:pPr>
      <w:r>
        <w:rPr>
          <w:noProof/>
          <w:lang w:eastAsia="es-CL"/>
        </w:rPr>
        <mc:AlternateContent>
          <mc:Choice Requires="wps">
            <w:drawing>
              <wp:anchor distT="0" distB="0" distL="114300" distR="114300" simplePos="0" relativeHeight="251672576" behindDoc="0" locked="0" layoutInCell="1" allowOverlap="1" wp14:anchorId="03AFBA01" wp14:editId="077F7522">
                <wp:simplePos x="0" y="0"/>
                <wp:positionH relativeFrom="column">
                  <wp:posOffset>-394335</wp:posOffset>
                </wp:positionH>
                <wp:positionV relativeFrom="paragraph">
                  <wp:posOffset>57150</wp:posOffset>
                </wp:positionV>
                <wp:extent cx="6362700" cy="1952625"/>
                <wp:effectExtent l="228600" t="228600" r="247650" b="257175"/>
                <wp:wrapNone/>
                <wp:docPr id="1" name="1 Cuadro de texto"/>
                <wp:cNvGraphicFramePr/>
                <a:graphic xmlns:a="http://schemas.openxmlformats.org/drawingml/2006/main">
                  <a:graphicData uri="http://schemas.microsoft.com/office/word/2010/wordprocessingShape">
                    <wps:wsp>
                      <wps:cNvSpPr txBox="1"/>
                      <wps:spPr>
                        <a:xfrm>
                          <a:off x="0" y="0"/>
                          <a:ext cx="6362700" cy="1952625"/>
                        </a:xfrm>
                        <a:prstGeom prst="rect">
                          <a:avLst/>
                        </a:prstGeom>
                        <a:solidFill>
                          <a:schemeClr val="lt1"/>
                        </a:solidFill>
                        <a:ln w="6350">
                          <a:solidFill>
                            <a:prstClr val="black"/>
                          </a:solidFill>
                        </a:ln>
                        <a:effectLst>
                          <a:glow rad="228600">
                            <a:schemeClr val="accent1">
                              <a:satMod val="175000"/>
                              <a:alpha val="40000"/>
                            </a:schemeClr>
                          </a:glow>
                        </a:effectLst>
                      </wps:spPr>
                      <wps:style>
                        <a:lnRef idx="0">
                          <a:schemeClr val="accent1"/>
                        </a:lnRef>
                        <a:fillRef idx="0">
                          <a:schemeClr val="accent1"/>
                        </a:fillRef>
                        <a:effectRef idx="0">
                          <a:schemeClr val="accent1"/>
                        </a:effectRef>
                        <a:fontRef idx="minor">
                          <a:schemeClr val="dk1"/>
                        </a:fontRef>
                      </wps:style>
                      <wps:txbx>
                        <w:txbxContent>
                          <w:p w:rsidR="00453A32" w:rsidRPr="00453A32" w:rsidRDefault="00453A32" w:rsidP="00453A32">
                            <w:r>
                              <w:t>DATO CURIOSO</w:t>
                            </w:r>
                          </w:p>
                          <w:p w:rsidR="00453A32" w:rsidRPr="00E805AB" w:rsidRDefault="00E805AB">
                            <w:pPr>
                              <w:rPr>
                                <w:rFonts w:ascii="Century Gothic" w:hAnsi="Century Gothic"/>
                                <w:sz w:val="20"/>
                                <w:szCs w:val="20"/>
                              </w:rPr>
                            </w:pPr>
                            <w:r w:rsidRPr="00E805AB">
                              <w:rPr>
                                <w:rFonts w:ascii="Century Gothic" w:hAnsi="Century Gothic" w:cs="Arial"/>
                                <w:color w:val="222222"/>
                                <w:sz w:val="20"/>
                                <w:szCs w:val="20"/>
                                <w:shd w:val="clear" w:color="auto" w:fill="FFFFFF"/>
                              </w:rPr>
                              <w:t>Se cuenta que en el año 1780 el Rey </w:t>
                            </w:r>
                            <w:r w:rsidRPr="00E805AB">
                              <w:rPr>
                                <w:rStyle w:val="Textoennegrita"/>
                                <w:rFonts w:ascii="Century Gothic" w:hAnsi="Century Gothic" w:cs="Arial"/>
                                <w:color w:val="222222"/>
                                <w:sz w:val="20"/>
                                <w:szCs w:val="20"/>
                                <w:shd w:val="clear" w:color="auto" w:fill="FFFFFF"/>
                              </w:rPr>
                              <w:t>Federico II</w:t>
                            </w:r>
                            <w:r w:rsidRPr="00E805AB">
                              <w:rPr>
                                <w:rFonts w:ascii="Century Gothic" w:hAnsi="Century Gothic" w:cs="Arial"/>
                                <w:color w:val="222222"/>
                                <w:sz w:val="20"/>
                                <w:szCs w:val="20"/>
                                <w:shd w:val="clear" w:color="auto" w:fill="FFFFFF"/>
                              </w:rPr>
                              <w:t xml:space="preserve"> “el Grande” de Prusia, era un gran escéptico respecto a los avances de la medicina y que, en una ocasión, preguntó a su médico personal el Dr. Johann Georg </w:t>
                            </w:r>
                            <w:proofErr w:type="spellStart"/>
                            <w:r w:rsidRPr="00E805AB">
                              <w:rPr>
                                <w:rFonts w:ascii="Century Gothic" w:hAnsi="Century Gothic" w:cs="Arial"/>
                                <w:color w:val="222222"/>
                                <w:sz w:val="20"/>
                                <w:szCs w:val="20"/>
                                <w:shd w:val="clear" w:color="auto" w:fill="FFFFFF"/>
                              </w:rPr>
                              <w:t>Zimmermann</w:t>
                            </w:r>
                            <w:proofErr w:type="spellEnd"/>
                            <w:r w:rsidRPr="00E805AB">
                              <w:rPr>
                                <w:rFonts w:ascii="Century Gothic" w:hAnsi="Century Gothic" w:cs="Arial"/>
                                <w:color w:val="222222"/>
                                <w:sz w:val="20"/>
                                <w:szCs w:val="20"/>
                                <w:shd w:val="clear" w:color="auto" w:fill="FFFFFF"/>
                              </w:rPr>
                              <w:t>:</w:t>
                            </w:r>
                            <w:r w:rsidRPr="00E805AB">
                              <w:rPr>
                                <w:rFonts w:ascii="Century Gothic" w:hAnsi="Century Gothic" w:cs="Arial"/>
                                <w:color w:val="222222"/>
                                <w:sz w:val="20"/>
                                <w:szCs w:val="20"/>
                              </w:rPr>
                              <w:br/>
                            </w:r>
                            <w:r w:rsidRPr="00E805AB">
                              <w:rPr>
                                <w:rStyle w:val="Textoennegrita"/>
                                <w:rFonts w:ascii="Century Gothic" w:hAnsi="Century Gothic" w:cs="Arial"/>
                                <w:color w:val="222222"/>
                                <w:sz w:val="20"/>
                                <w:szCs w:val="20"/>
                                <w:shd w:val="clear" w:color="auto" w:fill="FFFFFF"/>
                              </w:rPr>
                              <w:t>-Decidme, sinceramente, doctor ¿de cuántos pacientes lleva su muerte en la conciencia?</w:t>
                            </w:r>
                            <w:r w:rsidRPr="00E805AB">
                              <w:rPr>
                                <w:rFonts w:ascii="Century Gothic" w:hAnsi="Century Gothic" w:cs="Arial"/>
                                <w:color w:val="222222"/>
                                <w:sz w:val="20"/>
                                <w:szCs w:val="20"/>
                              </w:rPr>
                              <w:br/>
                            </w:r>
                            <w:r w:rsidRPr="00E805AB">
                              <w:rPr>
                                <w:rFonts w:ascii="Century Gothic" w:hAnsi="Century Gothic" w:cs="Arial"/>
                                <w:color w:val="222222"/>
                                <w:sz w:val="20"/>
                                <w:szCs w:val="20"/>
                                <w:shd w:val="clear" w:color="auto" w:fill="FFFFFF"/>
                              </w:rPr>
                              <w:t>A lo que el galeno respondió:</w:t>
                            </w:r>
                            <w:r w:rsidRPr="00E805AB">
                              <w:rPr>
                                <w:rFonts w:ascii="Century Gothic" w:hAnsi="Century Gothic" w:cs="Arial"/>
                                <w:color w:val="222222"/>
                                <w:sz w:val="20"/>
                                <w:szCs w:val="20"/>
                              </w:rPr>
                              <w:br/>
                            </w:r>
                            <w:r w:rsidRPr="00E805AB">
                              <w:rPr>
                                <w:rStyle w:val="Textoennegrita"/>
                                <w:rFonts w:ascii="Century Gothic" w:hAnsi="Century Gothic" w:cs="Arial"/>
                                <w:color w:val="222222"/>
                                <w:sz w:val="20"/>
                                <w:szCs w:val="20"/>
                                <w:shd w:val="clear" w:color="auto" w:fill="FFFFFF"/>
                              </w:rPr>
                              <w:t>-De unos trescientos mil menos que Vos, Majestad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7" type="#_x0000_t202" style="position:absolute;left:0;text-align:left;margin-left:-31.05pt;margin-top:4.5pt;width:501pt;height:15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" fillcolor="white [3201]" strokeweight=".5pt">
                <v:textbox>
                  <w:txbxContent>
                    <w:p w:rsidR="00453A32" w:rsidRPr="00453A32" w:rsidRDefault="00453A32" w:rsidP="00453A32">
                      <w:r>
                        <w:t>DATO CURIOSO</w:t>
                      </w:r>
                    </w:p>
                    <w:p w:rsidR="00453A32" w:rsidRPr="00E805AB" w:rsidRDefault="00E805AB">
                      <w:pPr>
                        <w:rPr>
                          <w:rFonts w:ascii="Century Gothic" w:hAnsi="Century Gothic"/>
                          <w:sz w:val="20"/>
                          <w:szCs w:val="20"/>
                        </w:rPr>
                      </w:pPr>
                      <w:r w:rsidRPr="00E805AB">
                        <w:rPr>
                          <w:rFonts w:ascii="Century Gothic" w:hAnsi="Century Gothic" w:cs="Arial"/>
                          <w:color w:val="222222"/>
                          <w:sz w:val="20"/>
                          <w:szCs w:val="20"/>
                          <w:shd w:val="clear" w:color="auto" w:fill="FFFFFF"/>
                        </w:rPr>
                        <w:t>Se cuenta que en el año 1780 el Rey </w:t>
                      </w:r>
                      <w:r w:rsidRPr="00E805AB">
                        <w:rPr>
                          <w:rStyle w:val="Textoennegrita"/>
                          <w:rFonts w:ascii="Century Gothic" w:hAnsi="Century Gothic" w:cs="Arial"/>
                          <w:color w:val="222222"/>
                          <w:sz w:val="20"/>
                          <w:szCs w:val="20"/>
                          <w:shd w:val="clear" w:color="auto" w:fill="FFFFFF"/>
                        </w:rPr>
                        <w:t>Federico II</w:t>
                      </w:r>
                      <w:r w:rsidRPr="00E805AB">
                        <w:rPr>
                          <w:rFonts w:ascii="Century Gothic" w:hAnsi="Century Gothic" w:cs="Arial"/>
                          <w:color w:val="222222"/>
                          <w:sz w:val="20"/>
                          <w:szCs w:val="20"/>
                          <w:shd w:val="clear" w:color="auto" w:fill="FFFFFF"/>
                        </w:rPr>
                        <w:t xml:space="preserve"> “el Grande” de Prusia, era un gran escéptico respecto a los avances de la medicina y que, en una ocasión, preguntó a su médico personal el Dr. Johann Georg </w:t>
                      </w:r>
                      <w:proofErr w:type="spellStart"/>
                      <w:r w:rsidRPr="00E805AB">
                        <w:rPr>
                          <w:rFonts w:ascii="Century Gothic" w:hAnsi="Century Gothic" w:cs="Arial"/>
                          <w:color w:val="222222"/>
                          <w:sz w:val="20"/>
                          <w:szCs w:val="20"/>
                          <w:shd w:val="clear" w:color="auto" w:fill="FFFFFF"/>
                        </w:rPr>
                        <w:t>Zimmermann</w:t>
                      </w:r>
                      <w:proofErr w:type="spellEnd"/>
                      <w:r w:rsidRPr="00E805AB">
                        <w:rPr>
                          <w:rFonts w:ascii="Century Gothic" w:hAnsi="Century Gothic" w:cs="Arial"/>
                          <w:color w:val="222222"/>
                          <w:sz w:val="20"/>
                          <w:szCs w:val="20"/>
                          <w:shd w:val="clear" w:color="auto" w:fill="FFFFFF"/>
                        </w:rPr>
                        <w:t>:</w:t>
                      </w:r>
                      <w:r w:rsidRPr="00E805AB">
                        <w:rPr>
                          <w:rFonts w:ascii="Century Gothic" w:hAnsi="Century Gothic" w:cs="Arial"/>
                          <w:color w:val="222222"/>
                          <w:sz w:val="20"/>
                          <w:szCs w:val="20"/>
                        </w:rPr>
                        <w:br/>
                      </w:r>
                      <w:r w:rsidRPr="00E805AB">
                        <w:rPr>
                          <w:rStyle w:val="Textoennegrita"/>
                          <w:rFonts w:ascii="Century Gothic" w:hAnsi="Century Gothic" w:cs="Arial"/>
                          <w:color w:val="222222"/>
                          <w:sz w:val="20"/>
                          <w:szCs w:val="20"/>
                          <w:shd w:val="clear" w:color="auto" w:fill="FFFFFF"/>
                        </w:rPr>
                        <w:t>-Decidme, sinceramente, doctor ¿de cuántos pacientes lleva su muerte en la conciencia?</w:t>
                      </w:r>
                      <w:r w:rsidRPr="00E805AB">
                        <w:rPr>
                          <w:rFonts w:ascii="Century Gothic" w:hAnsi="Century Gothic" w:cs="Arial"/>
                          <w:color w:val="222222"/>
                          <w:sz w:val="20"/>
                          <w:szCs w:val="20"/>
                        </w:rPr>
                        <w:br/>
                      </w:r>
                      <w:r w:rsidRPr="00E805AB">
                        <w:rPr>
                          <w:rFonts w:ascii="Century Gothic" w:hAnsi="Century Gothic" w:cs="Arial"/>
                          <w:color w:val="222222"/>
                          <w:sz w:val="20"/>
                          <w:szCs w:val="20"/>
                          <w:shd w:val="clear" w:color="auto" w:fill="FFFFFF"/>
                        </w:rPr>
                        <w:t>A lo que el galeno respondió:</w:t>
                      </w:r>
                      <w:r w:rsidRPr="00E805AB">
                        <w:rPr>
                          <w:rFonts w:ascii="Century Gothic" w:hAnsi="Century Gothic" w:cs="Arial"/>
                          <w:color w:val="222222"/>
                          <w:sz w:val="20"/>
                          <w:szCs w:val="20"/>
                        </w:rPr>
                        <w:br/>
                      </w:r>
                      <w:r w:rsidRPr="00E805AB">
                        <w:rPr>
                          <w:rStyle w:val="Textoennegrita"/>
                          <w:rFonts w:ascii="Century Gothic" w:hAnsi="Century Gothic" w:cs="Arial"/>
                          <w:color w:val="222222"/>
                          <w:sz w:val="20"/>
                          <w:szCs w:val="20"/>
                          <w:shd w:val="clear" w:color="auto" w:fill="FFFFFF"/>
                        </w:rPr>
                        <w:t>-De unos trescientos mil menos que Vos, Majestad</w:t>
                      </w:r>
                    </w:p>
                  </w:txbxContent>
                </v:textbox>
              </v:shape>
            </w:pict>
          </mc:Fallback>
        </mc:AlternateContent>
      </w:r>
    </w:p>
    <w:p w:rsidR="001E43AF" w:rsidRDefault="001E43AF" w:rsidP="00222E56">
      <w:pPr>
        <w:ind w:firstLine="708"/>
      </w:pPr>
    </w:p>
    <w:p w:rsidR="00AA2AE9" w:rsidRDefault="00AA2AE9" w:rsidP="00222E56">
      <w:pPr>
        <w:ind w:firstLine="708"/>
      </w:pPr>
    </w:p>
    <w:p w:rsidR="00AA2AE9" w:rsidRDefault="00AA2AE9" w:rsidP="00222E56">
      <w:pPr>
        <w:ind w:firstLine="708"/>
      </w:pPr>
    </w:p>
    <w:p w:rsidR="001E43AF" w:rsidRDefault="001E43AF" w:rsidP="00222E56">
      <w:pPr>
        <w:ind w:firstLine="708"/>
      </w:pPr>
    </w:p>
    <w:p w:rsidR="001E43AF" w:rsidRDefault="001E43AF" w:rsidP="00222E56">
      <w:pPr>
        <w:ind w:firstLine="708"/>
      </w:pPr>
    </w:p>
    <w:p w:rsidR="001E43AF" w:rsidRDefault="001E43AF" w:rsidP="00222E56">
      <w:pPr>
        <w:ind w:firstLine="708"/>
      </w:pPr>
    </w:p>
    <w:p w:rsidR="00254831" w:rsidRDefault="003D13F7" w:rsidP="00222E56">
      <w:pPr>
        <w:ind w:firstLine="708"/>
      </w:pPr>
      <w:r>
        <w:rPr>
          <w:rFonts w:ascii="Century Gothic" w:eastAsia="Times New Roman" w:hAnsi="Century Gothic" w:cs="Times New Roman"/>
          <w:bCs/>
          <w:noProof/>
          <w:color w:val="000000"/>
          <w:sz w:val="20"/>
          <w:szCs w:val="20"/>
          <w:shd w:val="clear" w:color="auto" w:fill="FFFFFF"/>
          <w:lang w:eastAsia="es-CL"/>
        </w:rPr>
        <w:drawing>
          <wp:anchor distT="0" distB="0" distL="114300" distR="114300" simplePos="0" relativeHeight="251671552" behindDoc="0" locked="0" layoutInCell="1" allowOverlap="1" wp14:anchorId="1A48B60C" wp14:editId="727CAAA5">
            <wp:simplePos x="0" y="0"/>
            <wp:positionH relativeFrom="column">
              <wp:posOffset>2063115</wp:posOffset>
            </wp:positionH>
            <wp:positionV relativeFrom="paragraph">
              <wp:posOffset>2929255</wp:posOffset>
            </wp:positionV>
            <wp:extent cx="4419600" cy="3105150"/>
            <wp:effectExtent l="19050" t="19050" r="19050" b="1905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101635422_monarquias_absolutistas_mundo-nc.png"/>
                    <pic:cNvPicPr/>
                  </pic:nvPicPr>
                  <pic:blipFill rotWithShape="1">
                    <a:blip r:embed="rId11">
                      <a:extLst>
                        <a:ext uri="{28A0092B-C50C-407E-A947-70E740481C1C}">
                          <a14:useLocalDpi xmlns:a14="http://schemas.microsoft.com/office/drawing/2010/main" val="0"/>
                        </a:ext>
                      </a:extLst>
                    </a:blip>
                    <a:srcRect t="11514" r="13039" b="7228"/>
                    <a:stretch/>
                  </pic:blipFill>
                  <pic:spPr bwMode="auto">
                    <a:xfrm>
                      <a:off x="0" y="0"/>
                      <a:ext cx="4419600" cy="31051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Cs/>
          <w:noProof/>
          <w:color w:val="000000"/>
          <w:sz w:val="20"/>
          <w:szCs w:val="20"/>
          <w:shd w:val="clear" w:color="auto" w:fill="FFFFFF"/>
          <w:lang w:eastAsia="es-CL"/>
        </w:rPr>
        <w:drawing>
          <wp:anchor distT="0" distB="0" distL="114300" distR="114300" simplePos="0" relativeHeight="251669504" behindDoc="0" locked="0" layoutInCell="1" allowOverlap="1" wp14:anchorId="13997C6B" wp14:editId="0246D1CB">
            <wp:simplePos x="0" y="0"/>
            <wp:positionH relativeFrom="column">
              <wp:posOffset>-828675</wp:posOffset>
            </wp:positionH>
            <wp:positionV relativeFrom="paragraph">
              <wp:posOffset>3891280</wp:posOffset>
            </wp:positionV>
            <wp:extent cx="2769870" cy="1143000"/>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rotWithShape="1">
                    <a:blip r:embed="rId12" cstate="print">
                      <a:extLst>
                        <a:ext uri="{28A0092B-C50C-407E-A947-70E740481C1C}">
                          <a14:useLocalDpi xmlns:a14="http://schemas.microsoft.com/office/drawing/2010/main" val="0"/>
                        </a:ext>
                      </a:extLst>
                    </a:blip>
                    <a:srcRect b="58743"/>
                    <a:stretch/>
                  </pic:blipFill>
                  <pic:spPr bwMode="auto">
                    <a:xfrm>
                      <a:off x="0" y="0"/>
                      <a:ext cx="2769870"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Cs/>
          <w:noProof/>
          <w:color w:val="000000"/>
          <w:sz w:val="20"/>
          <w:szCs w:val="20"/>
          <w:shd w:val="clear" w:color="auto" w:fill="FFFFFF"/>
          <w:lang w:eastAsia="es-CL"/>
        </w:rPr>
        <w:drawing>
          <wp:anchor distT="0" distB="0" distL="114300" distR="114300" simplePos="0" relativeHeight="251667456" behindDoc="0" locked="0" layoutInCell="1" allowOverlap="1" wp14:anchorId="71EAFFB5" wp14:editId="5F60ADFA">
            <wp:simplePos x="0" y="0"/>
            <wp:positionH relativeFrom="column">
              <wp:posOffset>2063115</wp:posOffset>
            </wp:positionH>
            <wp:positionV relativeFrom="paragraph">
              <wp:posOffset>-652145</wp:posOffset>
            </wp:positionV>
            <wp:extent cx="4419600" cy="3449320"/>
            <wp:effectExtent l="0" t="0" r="0" b="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rquias_actuales_en_europa_2942_1_600.jpg"/>
                    <pic:cNvPicPr/>
                  </pic:nvPicPr>
                  <pic:blipFill>
                    <a:blip r:embed="rId13">
                      <a:extLst>
                        <a:ext uri="{28A0092B-C50C-407E-A947-70E740481C1C}">
                          <a14:useLocalDpi xmlns:a14="http://schemas.microsoft.com/office/drawing/2010/main" val="0"/>
                        </a:ext>
                      </a:extLst>
                    </a:blip>
                    <a:stretch>
                      <a:fillRect/>
                    </a:stretch>
                  </pic:blipFill>
                  <pic:spPr>
                    <a:xfrm>
                      <a:off x="0" y="0"/>
                      <a:ext cx="4419600" cy="344932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Cs/>
          <w:noProof/>
          <w:color w:val="000000"/>
          <w:sz w:val="20"/>
          <w:szCs w:val="20"/>
          <w:shd w:val="clear" w:color="auto" w:fill="FFFFFF"/>
          <w:lang w:eastAsia="es-CL"/>
        </w:rPr>
        <w:drawing>
          <wp:anchor distT="0" distB="0" distL="114300" distR="114300" simplePos="0" relativeHeight="251670528" behindDoc="0" locked="0" layoutInCell="1" allowOverlap="1" wp14:anchorId="1AFF3DE4" wp14:editId="4CF62726">
            <wp:simplePos x="0" y="0"/>
            <wp:positionH relativeFrom="column">
              <wp:posOffset>-822960</wp:posOffset>
            </wp:positionH>
            <wp:positionV relativeFrom="paragraph">
              <wp:posOffset>436880</wp:posOffset>
            </wp:positionV>
            <wp:extent cx="2762250" cy="1139190"/>
            <wp:effectExtent l="0" t="0" r="0" b="3810"/>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rotWithShape="1">
                    <a:blip r:embed="rId14" cstate="print">
                      <a:extLst>
                        <a:ext uri="{28A0092B-C50C-407E-A947-70E740481C1C}">
                          <a14:useLocalDpi xmlns:a14="http://schemas.microsoft.com/office/drawing/2010/main" val="0"/>
                        </a:ext>
                      </a:extLst>
                    </a:blip>
                    <a:srcRect b="58743"/>
                    <a:stretch/>
                  </pic:blipFill>
                  <pic:spPr bwMode="auto">
                    <a:xfrm>
                      <a:off x="0" y="0"/>
                      <a:ext cx="2762250" cy="1139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254831" w:rsidRPr="00254831" w:rsidRDefault="00254831" w:rsidP="00254831"/>
    <w:p w:rsidR="00D00C2B" w:rsidRPr="00940F0B" w:rsidRDefault="00254831" w:rsidP="00254831">
      <w:pPr>
        <w:tabs>
          <w:tab w:val="left" w:pos="3675"/>
        </w:tabs>
        <w:rPr>
          <w:rFonts w:ascii="Century Gothic" w:hAnsi="Century Gothic"/>
          <w:b/>
          <w:u w:val="single"/>
        </w:rPr>
      </w:pPr>
      <w:r w:rsidRPr="00940F0B">
        <w:rPr>
          <w:rFonts w:ascii="Century Gothic" w:hAnsi="Century Gothic"/>
          <w:b/>
          <w:u w:val="single"/>
        </w:rPr>
        <w:t>Actividad</w:t>
      </w:r>
    </w:p>
    <w:p w:rsidR="00254831" w:rsidRPr="00940F0B" w:rsidRDefault="00254831" w:rsidP="00254831">
      <w:pPr>
        <w:pStyle w:val="Prrafodelista"/>
        <w:numPr>
          <w:ilvl w:val="0"/>
          <w:numId w:val="1"/>
        </w:numPr>
        <w:tabs>
          <w:tab w:val="left" w:pos="3675"/>
        </w:tabs>
        <w:rPr>
          <w:rFonts w:ascii="Century Gothic" w:hAnsi="Century Gothic"/>
          <w:b/>
        </w:rPr>
      </w:pPr>
      <w:r w:rsidRPr="00940F0B">
        <w:rPr>
          <w:rFonts w:ascii="Century Gothic" w:hAnsi="Century Gothic"/>
          <w:b/>
        </w:rPr>
        <w:t xml:space="preserve">Lee las </w:t>
      </w:r>
      <w:r w:rsidR="00453A32" w:rsidRPr="00940F0B">
        <w:rPr>
          <w:rFonts w:ascii="Century Gothic" w:hAnsi="Century Gothic"/>
          <w:b/>
        </w:rPr>
        <w:t>páginas</w:t>
      </w:r>
      <w:r w:rsidRPr="00940F0B">
        <w:rPr>
          <w:rFonts w:ascii="Century Gothic" w:hAnsi="Century Gothic"/>
          <w:b/>
        </w:rPr>
        <w:t xml:space="preserve"> 26 y 27 del texto </w:t>
      </w:r>
    </w:p>
    <w:p w:rsidR="00E805AB" w:rsidRPr="00940F0B" w:rsidRDefault="00453A32" w:rsidP="00E805AB">
      <w:pPr>
        <w:pStyle w:val="Prrafodelista"/>
        <w:numPr>
          <w:ilvl w:val="0"/>
          <w:numId w:val="1"/>
        </w:numPr>
        <w:tabs>
          <w:tab w:val="left" w:pos="3675"/>
        </w:tabs>
        <w:rPr>
          <w:rFonts w:ascii="Century Gothic" w:hAnsi="Century Gothic"/>
          <w:b/>
        </w:rPr>
      </w:pPr>
      <w:r w:rsidRPr="00940F0B">
        <w:rPr>
          <w:rFonts w:ascii="Century Gothic" w:hAnsi="Century Gothic"/>
          <w:b/>
        </w:rPr>
        <w:t xml:space="preserve">Responde </w:t>
      </w:r>
      <w:r w:rsidR="00AA2AE9" w:rsidRPr="00940F0B">
        <w:rPr>
          <w:rFonts w:ascii="Century Gothic" w:hAnsi="Century Gothic"/>
          <w:b/>
        </w:rPr>
        <w:t xml:space="preserve">en tu cuaderno </w:t>
      </w:r>
      <w:r w:rsidRPr="00940F0B">
        <w:rPr>
          <w:rFonts w:ascii="Century Gothic" w:hAnsi="Century Gothic"/>
          <w:b/>
        </w:rPr>
        <w:t xml:space="preserve">las preguntas de la página 27 los ejercicios 1, 2 y 3 a partir de la lectura del texto y esta guía. </w:t>
      </w:r>
    </w:p>
    <w:p w:rsidR="00E805AB" w:rsidRPr="00940F0B" w:rsidRDefault="00E805AB" w:rsidP="00E805AB">
      <w:pPr>
        <w:pStyle w:val="Prrafodelista"/>
        <w:tabs>
          <w:tab w:val="left" w:pos="3675"/>
        </w:tabs>
        <w:rPr>
          <w:rFonts w:ascii="Century Gothic" w:hAnsi="Century Gothic"/>
          <w:b/>
        </w:rPr>
      </w:pPr>
    </w:p>
    <w:p w:rsidR="00AA2AE9" w:rsidRDefault="00AA2AE9" w:rsidP="00E805AB">
      <w:pPr>
        <w:pStyle w:val="Prrafodelista"/>
        <w:tabs>
          <w:tab w:val="left" w:pos="3675"/>
        </w:tabs>
        <w:rPr>
          <w:b/>
          <w:color w:val="0070C0"/>
        </w:rPr>
      </w:pPr>
    </w:p>
    <w:p w:rsidR="00940F0B" w:rsidRDefault="00940F0B" w:rsidP="00E805AB">
      <w:pPr>
        <w:pStyle w:val="Prrafodelista"/>
        <w:tabs>
          <w:tab w:val="left" w:pos="3675"/>
        </w:tabs>
        <w:rPr>
          <w:b/>
          <w:color w:val="0070C0"/>
        </w:rPr>
      </w:pPr>
    </w:p>
    <w:p w:rsidR="00940F0B" w:rsidRDefault="00940F0B" w:rsidP="00E805AB">
      <w:pPr>
        <w:pStyle w:val="Prrafodelista"/>
        <w:tabs>
          <w:tab w:val="left" w:pos="3675"/>
        </w:tabs>
        <w:rPr>
          <w:b/>
          <w:color w:val="0070C0"/>
        </w:rPr>
      </w:pPr>
    </w:p>
    <w:p w:rsidR="00940F0B" w:rsidRDefault="00940F0B" w:rsidP="00E805AB">
      <w:pPr>
        <w:pStyle w:val="Prrafodelista"/>
        <w:tabs>
          <w:tab w:val="left" w:pos="3675"/>
        </w:tabs>
        <w:rPr>
          <w:b/>
          <w:color w:val="0070C0"/>
        </w:rPr>
      </w:pPr>
    </w:p>
    <w:p w:rsidR="00E805AB" w:rsidRDefault="00E805AB" w:rsidP="00AA2AE9">
      <w:pPr>
        <w:tabs>
          <w:tab w:val="left" w:pos="3675"/>
        </w:tabs>
        <w:rPr>
          <w:b/>
          <w:color w:val="00B050"/>
        </w:rPr>
      </w:pPr>
      <w:r w:rsidRPr="00E805AB">
        <w:rPr>
          <w:b/>
          <w:color w:val="00B050"/>
        </w:rPr>
        <w:lastRenderedPageBreak/>
        <w:t xml:space="preserve">Articulación con orientación </w:t>
      </w:r>
    </w:p>
    <w:p w:rsidR="00835A65" w:rsidRPr="00431249" w:rsidRDefault="00835A65" w:rsidP="00835A65">
      <w:pPr>
        <w:tabs>
          <w:tab w:val="left" w:pos="3675"/>
        </w:tabs>
        <w:ind w:left="360"/>
        <w:jc w:val="center"/>
        <w:rPr>
          <w:b/>
          <w:color w:val="FF0000"/>
          <w:u w:val="single"/>
        </w:rPr>
      </w:pPr>
      <w:r w:rsidRPr="00431249">
        <w:rPr>
          <w:b/>
          <w:color w:val="FF0000"/>
          <w:u w:val="single"/>
        </w:rPr>
        <w:t>SIDA o Síndrome de Inmunodeficiencia Adquirida</w:t>
      </w:r>
    </w:p>
    <w:p w:rsidR="00835A65" w:rsidRDefault="00835A65" w:rsidP="00E805AB">
      <w:pPr>
        <w:tabs>
          <w:tab w:val="left" w:pos="3675"/>
        </w:tabs>
        <w:rPr>
          <w:rStyle w:val="Textoennegrita"/>
          <w:rFonts w:ascii="Century Gothic" w:hAnsi="Century Gothic" w:cs="Arial"/>
          <w:color w:val="666666"/>
          <w:sz w:val="20"/>
          <w:szCs w:val="20"/>
          <w:shd w:val="clear" w:color="auto" w:fill="FFFFFF"/>
        </w:rPr>
      </w:pPr>
      <w:r>
        <w:rPr>
          <w:rFonts w:ascii="Century Gothic" w:hAnsi="Century Gothic" w:cs="Arial"/>
          <w:b/>
          <w:bCs/>
          <w:noProof/>
          <w:color w:val="666666"/>
          <w:sz w:val="20"/>
          <w:szCs w:val="20"/>
          <w:lang w:eastAsia="es-CL"/>
        </w:rPr>
        <mc:AlternateContent>
          <mc:Choice Requires="wps">
            <w:drawing>
              <wp:anchor distT="0" distB="0" distL="114300" distR="114300" simplePos="0" relativeHeight="251673600" behindDoc="0" locked="0" layoutInCell="1" allowOverlap="1" wp14:anchorId="2CDF0268" wp14:editId="026C2A13">
                <wp:simplePos x="0" y="0"/>
                <wp:positionH relativeFrom="column">
                  <wp:posOffset>-842010</wp:posOffset>
                </wp:positionH>
                <wp:positionV relativeFrom="paragraph">
                  <wp:posOffset>292101</wp:posOffset>
                </wp:positionV>
                <wp:extent cx="7353300" cy="952500"/>
                <wp:effectExtent l="0" t="0" r="19050" b="19050"/>
                <wp:wrapNone/>
                <wp:docPr id="4" name="4 Cuadro de texto"/>
                <wp:cNvGraphicFramePr/>
                <a:graphic xmlns:a="http://schemas.openxmlformats.org/drawingml/2006/main">
                  <a:graphicData uri="http://schemas.microsoft.com/office/word/2010/wordprocessingShape">
                    <wps:wsp>
                      <wps:cNvSpPr txBox="1"/>
                      <wps:spPr>
                        <a:xfrm>
                          <a:off x="0" y="0"/>
                          <a:ext cx="73533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A65" w:rsidRPr="00431249" w:rsidRDefault="00835A65" w:rsidP="00835A65">
                            <w:pPr>
                              <w:rPr>
                                <w:rFonts w:ascii="Century Gothic" w:eastAsia="Times New Roman" w:hAnsi="Century Gothic" w:cs="Times New Roman"/>
                                <w:b/>
                                <w:color w:val="000000"/>
                                <w:lang w:eastAsia="es-CL"/>
                              </w:rPr>
                            </w:pPr>
                            <w:r w:rsidRPr="00431249">
                              <w:rPr>
                                <w:rFonts w:ascii="Century Gothic" w:eastAsia="Times New Roman" w:hAnsi="Century Gothic" w:cs="Times New Roman"/>
                                <w:b/>
                                <w:color w:val="000000"/>
                                <w:lang w:eastAsia="es-CL"/>
                              </w:rPr>
                              <w:t>El día que Freddie Mercury anunció al mundo que padecía SIDA</w:t>
                            </w:r>
                          </w:p>
                          <w:p w:rsidR="00835A65" w:rsidRPr="00431249" w:rsidRDefault="00835A65" w:rsidP="00835A65">
                            <w:pPr>
                              <w:rPr>
                                <w:rFonts w:ascii="Century Gothic" w:eastAsia="Times New Roman" w:hAnsi="Century Gothic" w:cs="Times New Roman"/>
                                <w:color w:val="000000"/>
                                <w:sz w:val="20"/>
                                <w:szCs w:val="20"/>
                                <w:lang w:eastAsia="es-CL"/>
                              </w:rPr>
                            </w:pPr>
                            <w:r w:rsidRPr="00431249">
                              <w:rPr>
                                <w:rFonts w:ascii="Century Gothic" w:eastAsia="Times New Roman" w:hAnsi="Century Gothic" w:cs="Times New Roman"/>
                                <w:color w:val="000000"/>
                                <w:sz w:val="20"/>
                                <w:szCs w:val="20"/>
                                <w:lang w:eastAsia="es-CL"/>
                              </w:rPr>
                              <w:t>El 23 de noviembre de 1991, el vocalista de Queen, Freddie Mercury, anunció al mundo que era portador del virus del VIH, al día siguiente falleció.</w:t>
                            </w:r>
                          </w:p>
                          <w:p w:rsidR="00835A65" w:rsidRDefault="00835A65" w:rsidP="00835A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4 Cuadro de texto" o:spid="_x0000_s1028" type="#_x0000_t202" style="position:absolute;margin-left:-66.3pt;margin-top:23pt;width:579pt;height: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" fillcolor="white [3201]" strokeweight=".5pt">
                <v:textbox>
                  <w:txbxContent>
                    <w:p w:rsidR="00835A65" w:rsidRPr="00431249" w:rsidRDefault="00835A65" w:rsidP="00835A65">
                      <w:pPr>
                        <w:rPr>
                          <w:rFonts w:ascii="Century Gothic" w:eastAsia="Times New Roman" w:hAnsi="Century Gothic" w:cs="Times New Roman"/>
                          <w:b/>
                          <w:color w:val="000000"/>
                          <w:lang w:eastAsia="es-CL"/>
                        </w:rPr>
                      </w:pPr>
                      <w:r w:rsidRPr="00431249">
                        <w:rPr>
                          <w:rFonts w:ascii="Century Gothic" w:eastAsia="Times New Roman" w:hAnsi="Century Gothic" w:cs="Times New Roman"/>
                          <w:b/>
                          <w:color w:val="000000"/>
                          <w:lang w:eastAsia="es-CL"/>
                        </w:rPr>
                        <w:t>El día que Freddie Mercury anunció al mundo que padecía SIDA</w:t>
                      </w:r>
                    </w:p>
                    <w:p w:rsidR="00835A65" w:rsidRPr="00431249" w:rsidRDefault="00835A65" w:rsidP="00835A65">
                      <w:pPr>
                        <w:rPr>
                          <w:rFonts w:ascii="Century Gothic" w:eastAsia="Times New Roman" w:hAnsi="Century Gothic" w:cs="Times New Roman"/>
                          <w:color w:val="000000"/>
                          <w:sz w:val="20"/>
                          <w:szCs w:val="20"/>
                          <w:lang w:eastAsia="es-CL"/>
                        </w:rPr>
                      </w:pPr>
                      <w:r w:rsidRPr="00431249">
                        <w:rPr>
                          <w:rFonts w:ascii="Century Gothic" w:eastAsia="Times New Roman" w:hAnsi="Century Gothic" w:cs="Times New Roman"/>
                          <w:color w:val="000000"/>
                          <w:sz w:val="20"/>
                          <w:szCs w:val="20"/>
                          <w:lang w:eastAsia="es-CL"/>
                        </w:rPr>
                        <w:t>El 23 de noviembre de 1991, el vocalista de Queen, Freddie Mercury, anunció al mundo que era portador del virus del VIH, al día siguiente falleció</w:t>
                      </w:r>
                      <w:r w:rsidRPr="00431249">
                        <w:rPr>
                          <w:rFonts w:ascii="Century Gothic" w:eastAsia="Times New Roman" w:hAnsi="Century Gothic" w:cs="Times New Roman"/>
                          <w:color w:val="000000"/>
                          <w:sz w:val="20"/>
                          <w:szCs w:val="20"/>
                          <w:lang w:eastAsia="es-CL"/>
                        </w:rPr>
                        <w:t>.</w:t>
                      </w:r>
                    </w:p>
                    <w:p w:rsidR="00835A65" w:rsidRDefault="00835A65" w:rsidP="00835A65"/>
                  </w:txbxContent>
                </v:textbox>
              </v:shape>
            </w:pict>
          </mc:Fallback>
        </mc:AlternateContent>
      </w:r>
      <w:r>
        <w:rPr>
          <w:rStyle w:val="Textoennegrita"/>
          <w:rFonts w:ascii="Century Gothic" w:hAnsi="Century Gothic" w:cs="Arial"/>
          <w:color w:val="666666"/>
          <w:sz w:val="20"/>
          <w:szCs w:val="20"/>
          <w:shd w:val="clear" w:color="auto" w:fill="FFFFFF"/>
        </w:rPr>
        <w:t xml:space="preserve">La historia de </w:t>
      </w:r>
      <w:r w:rsidR="00E805AB" w:rsidRPr="00835A65">
        <w:rPr>
          <w:rStyle w:val="Textoennegrita"/>
          <w:rFonts w:ascii="Century Gothic" w:hAnsi="Century Gothic" w:cs="Arial"/>
          <w:color w:val="666666"/>
          <w:sz w:val="20"/>
          <w:szCs w:val="20"/>
          <w:shd w:val="clear" w:color="auto" w:fill="FFFFFF"/>
        </w:rPr>
        <w:t>Freddy Mercury</w:t>
      </w:r>
      <w:r w:rsidRPr="00835A65">
        <w:rPr>
          <w:rFonts w:ascii="Century Gothic" w:hAnsi="Century Gothic" w:cs="Arial"/>
          <w:color w:val="666666"/>
          <w:sz w:val="20"/>
          <w:szCs w:val="20"/>
          <w:shd w:val="clear" w:color="auto" w:fill="FFFFFF"/>
        </w:rPr>
        <w:t>  líder y vocalista de </w:t>
      </w:r>
      <w:r w:rsidRPr="00835A65">
        <w:rPr>
          <w:rStyle w:val="Textoennegrita"/>
          <w:rFonts w:ascii="Century Gothic" w:hAnsi="Century Gothic" w:cs="Arial"/>
          <w:color w:val="666666"/>
          <w:sz w:val="20"/>
          <w:szCs w:val="20"/>
          <w:shd w:val="clear" w:color="auto" w:fill="FFFFFF"/>
        </w:rPr>
        <w:t>Queen,</w:t>
      </w:r>
      <w:r>
        <w:rPr>
          <w:rStyle w:val="Textoennegrita"/>
          <w:rFonts w:ascii="Century Gothic" w:hAnsi="Century Gothic" w:cs="Arial"/>
          <w:color w:val="666666"/>
          <w:sz w:val="20"/>
          <w:szCs w:val="20"/>
          <w:shd w:val="clear" w:color="auto" w:fill="FFFFFF"/>
        </w:rPr>
        <w:t xml:space="preserve"> rey del rock inglés</w:t>
      </w:r>
    </w:p>
    <w:p w:rsidR="00E805AB" w:rsidRDefault="00835A65" w:rsidP="00E805AB">
      <w:pPr>
        <w:tabs>
          <w:tab w:val="left" w:pos="3675"/>
        </w:tabs>
        <w:rPr>
          <w:rStyle w:val="Textoennegrita"/>
          <w:rFonts w:ascii="Century Gothic" w:hAnsi="Century Gothic" w:cs="Arial"/>
          <w:color w:val="666666"/>
          <w:sz w:val="20"/>
          <w:szCs w:val="20"/>
          <w:shd w:val="clear" w:color="auto" w:fill="FFFFFF"/>
        </w:rPr>
      </w:pPr>
      <w:r>
        <w:rPr>
          <w:rStyle w:val="Textoennegrita"/>
          <w:rFonts w:ascii="Century Gothic" w:hAnsi="Century Gothic" w:cs="Arial"/>
          <w:color w:val="666666"/>
          <w:sz w:val="20"/>
          <w:szCs w:val="20"/>
          <w:shd w:val="clear" w:color="auto" w:fill="FFFFFF"/>
        </w:rPr>
        <w:t xml:space="preserve">, </w:t>
      </w:r>
    </w:p>
    <w:p w:rsidR="00431249" w:rsidRDefault="00431249" w:rsidP="00E805AB">
      <w:pPr>
        <w:tabs>
          <w:tab w:val="left" w:pos="3675"/>
        </w:tabs>
        <w:rPr>
          <w:rFonts w:ascii="Century Gothic" w:hAnsi="Century Gothic"/>
          <w:b/>
          <w:color w:val="00B050"/>
          <w:sz w:val="20"/>
          <w:szCs w:val="20"/>
        </w:rPr>
      </w:pPr>
      <w:r>
        <w:rPr>
          <w:rFonts w:ascii="Century Gothic" w:hAnsi="Century Gothic"/>
          <w:b/>
          <w:noProof/>
          <w:color w:val="00B050"/>
          <w:sz w:val="20"/>
          <w:szCs w:val="20"/>
          <w:lang w:eastAsia="es-CL"/>
        </w:rPr>
        <mc:AlternateContent>
          <mc:Choice Requires="wps">
            <w:drawing>
              <wp:anchor distT="0" distB="0" distL="114300" distR="114300" simplePos="0" relativeHeight="251676672" behindDoc="0" locked="0" layoutInCell="1" allowOverlap="1" wp14:anchorId="0AB48AF0" wp14:editId="4B42BCEE">
                <wp:simplePos x="0" y="0"/>
                <wp:positionH relativeFrom="column">
                  <wp:posOffset>-842010</wp:posOffset>
                </wp:positionH>
                <wp:positionV relativeFrom="paragraph">
                  <wp:posOffset>4823460</wp:posOffset>
                </wp:positionV>
                <wp:extent cx="7353300" cy="2590800"/>
                <wp:effectExtent l="114300" t="114300" r="133350" b="133350"/>
                <wp:wrapNone/>
                <wp:docPr id="16" name="16 Cuadro de texto"/>
                <wp:cNvGraphicFramePr/>
                <a:graphic xmlns:a="http://schemas.openxmlformats.org/drawingml/2006/main">
                  <a:graphicData uri="http://schemas.microsoft.com/office/word/2010/wordprocessingShape">
                    <wps:wsp>
                      <wps:cNvSpPr txBox="1"/>
                      <wps:spPr>
                        <a:xfrm>
                          <a:off x="0" y="0"/>
                          <a:ext cx="7353300" cy="2590800"/>
                        </a:xfrm>
                        <a:prstGeom prst="rect">
                          <a:avLst/>
                        </a:prstGeom>
                        <a:solidFill>
                          <a:schemeClr val="lt1"/>
                        </a:solidFill>
                        <a:ln w="6350">
                          <a:solidFill>
                            <a:prstClr val="black"/>
                          </a:solidFill>
                        </a:ln>
                        <a:effectLst>
                          <a:glow rad="101600">
                            <a:schemeClr val="accent1">
                              <a:satMod val="175000"/>
                              <a:alpha val="40000"/>
                            </a:schemeClr>
                          </a:glow>
                        </a:effectLst>
                      </wps:spPr>
                      <wps:style>
                        <a:lnRef idx="0">
                          <a:schemeClr val="accent1"/>
                        </a:lnRef>
                        <a:fillRef idx="0">
                          <a:schemeClr val="accent1"/>
                        </a:fillRef>
                        <a:effectRef idx="0">
                          <a:schemeClr val="accent1"/>
                        </a:effectRef>
                        <a:fontRef idx="minor">
                          <a:schemeClr val="dk1"/>
                        </a:fontRef>
                      </wps:style>
                      <wps:txbx>
                        <w:txbxContent>
                          <w:p w:rsidR="00431249" w:rsidRDefault="00431249">
                            <w:r w:rsidRPr="00431249">
                              <w:t>¿Qué es VIH y qué es SIDA?</w:t>
                            </w:r>
                          </w:p>
                          <w:p w:rsidR="00431249" w:rsidRDefault="00431249">
                            <w:r w:rsidRPr="00431249">
                              <w:t xml:space="preserve">El síndrome de inmunodeficiencia adquirida (conocido por sus siglas SIDA, o AIDS en inglés), es causado por el virus de la inmunodeficiencia humana (VIH, o HIV por sus siglas en inglés). El </w:t>
                            </w:r>
                            <w:r>
                              <w:t xml:space="preserve">SIDA </w:t>
                            </w:r>
                            <w:r w:rsidRPr="00431249">
                              <w:t>es la etapa más avanzada de la infección con el VIH, el virus que causa que una persona desarrolle sida eventualmente.</w:t>
                            </w:r>
                          </w:p>
                          <w:p w:rsidR="00431249" w:rsidRPr="00AA2AE9" w:rsidRDefault="00431249">
                            <w:pPr>
                              <w:rPr>
                                <w:rFonts w:ascii="Century Gothic" w:hAnsi="Century Gothic" w:cs="Arial"/>
                                <w:color w:val="1E1E23"/>
                                <w:sz w:val="20"/>
                                <w:szCs w:val="20"/>
                                <w:shd w:val="clear" w:color="auto" w:fill="FFFFFF"/>
                              </w:rPr>
                            </w:pPr>
                            <w:r w:rsidRPr="00431249">
                              <w:rPr>
                                <w:rFonts w:ascii="Century Gothic" w:hAnsi="Century Gothic" w:cs="Arial"/>
                                <w:color w:val="1E1E23"/>
                                <w:sz w:val="20"/>
                                <w:szCs w:val="20"/>
                                <w:shd w:val="clear" w:color="auto" w:fill="FFFFFF"/>
                              </w:rPr>
                              <w:t>Con el transcurso del tiempo, el virus ataca y destruye el sistema inmunológico del cuerpo (el sistema responsable de proteger al cuerpo contra las enfermedades; también referido como sistema inmunitario). Una persona que no tenga un sistema inmunológico completamente funcional corre el riesgo de contraer una variedad de infecciones que no afectan con frecuencia a las personas sanas. A estas infecciones se les denomina </w:t>
                            </w:r>
                            <w:r w:rsidRPr="00431249">
                              <w:rPr>
                                <w:rFonts w:ascii="Century Gothic" w:hAnsi="Century Gothic" w:cs="Arial"/>
                                <w:i/>
                                <w:iCs/>
                                <w:color w:val="1E1E23"/>
                                <w:sz w:val="20"/>
                                <w:szCs w:val="20"/>
                                <w:shd w:val="clear" w:color="auto" w:fill="FFFFFF"/>
                              </w:rPr>
                              <w:t>infecciones oportunistas</w:t>
                            </w:r>
                            <w:r w:rsidRPr="00431249">
                              <w:rPr>
                                <w:rFonts w:ascii="Century Gothic" w:hAnsi="Century Gothic" w:cs="Arial"/>
                                <w:color w:val="1E1E23"/>
                                <w:sz w:val="20"/>
                                <w:szCs w:val="20"/>
                                <w:shd w:val="clear" w:color="auto" w:fill="FFFFFF"/>
                              </w:rPr>
                              <w:t>. Las personas con el VIH también están a un mayor riesgo de desarrollar ciertos tipos de cáncer, como el sarcoma de Kaposi, </w:t>
                            </w:r>
                            <w:hyperlink r:id="rId15" w:history="1">
                              <w:r w:rsidRPr="00431249">
                                <w:rPr>
                                  <w:rStyle w:val="Hipervnculo"/>
                                  <w:rFonts w:ascii="Century Gothic" w:hAnsi="Century Gothic" w:cs="Arial"/>
                                  <w:sz w:val="20"/>
                                  <w:szCs w:val="20"/>
                                  <w:shd w:val="clear" w:color="auto" w:fill="FFFFFF"/>
                                </w:rPr>
                                <w:t>linfoma</w:t>
                              </w:r>
                            </w:hyperlink>
                            <w:r w:rsidRPr="00431249">
                              <w:rPr>
                                <w:rFonts w:ascii="Century Gothic" w:hAnsi="Century Gothic" w:cs="Arial"/>
                                <w:color w:val="1E1E23"/>
                                <w:sz w:val="20"/>
                                <w:szCs w:val="20"/>
                                <w:shd w:val="clear" w:color="auto" w:fill="FFFFFF"/>
                              </w:rPr>
                              <w:t> y </w:t>
                            </w:r>
                            <w:hyperlink r:id="rId16" w:history="1">
                              <w:r w:rsidRPr="00431249">
                                <w:rPr>
                                  <w:rStyle w:val="Hipervnculo"/>
                                  <w:rFonts w:ascii="Century Gothic" w:hAnsi="Century Gothic" w:cs="Arial"/>
                                  <w:sz w:val="20"/>
                                  <w:szCs w:val="20"/>
                                  <w:shd w:val="clear" w:color="auto" w:fill="FFFFFF"/>
                                </w:rPr>
                                <w:t>cáncer de cuello uterino</w:t>
                              </w:r>
                            </w:hyperlink>
                            <w:r w:rsidRPr="00431249">
                              <w:rPr>
                                <w:rFonts w:ascii="Century Gothic" w:hAnsi="Century Gothic" w:cs="Arial"/>
                                <w:color w:val="1E1E23"/>
                                <w:sz w:val="20"/>
                                <w:szCs w:val="20"/>
                                <w:shd w:val="clear" w:color="auto" w:fill="FFFFFF"/>
                              </w:rPr>
                              <w:t>, entre otros</w:t>
                            </w:r>
                            <w:r>
                              <w:rPr>
                                <w:rFonts w:ascii="Arial" w:hAnsi="Arial" w:cs="Arial"/>
                                <w:color w:val="1E1E23"/>
                                <w:sz w:val="27"/>
                                <w:szCs w:val="27"/>
                                <w:shd w:val="clear" w:color="auto" w:fill="FFFFFF"/>
                              </w:rPr>
                              <w:t xml:space="preserve"> </w:t>
                            </w:r>
                            <w:r w:rsidRPr="00431249">
                              <w:rPr>
                                <w:rFonts w:ascii="Century Gothic" w:hAnsi="Century Gothic" w:cs="Arial"/>
                                <w:color w:val="1E1E23"/>
                                <w:sz w:val="20"/>
                                <w:szCs w:val="20"/>
                                <w:shd w:val="clear" w:color="auto" w:fill="FFFFFF"/>
                              </w:rPr>
                              <w:t>problemas de salud. Muchas de estas afecciones ponen la vida en peligro.</w:t>
                            </w:r>
                          </w:p>
                          <w:p w:rsidR="00431249" w:rsidRDefault="0043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6 Cuadro de texto" o:spid="_x0000_s1029" type="#_x0000_t202" style="position:absolute;margin-left:-66.3pt;margin-top:379.8pt;width:579pt;height:20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" fillcolor="white [3201]" strokeweight=".5pt">
                <v:textbox>
                  <w:txbxContent>
                    <w:p w:rsidR="00431249" w:rsidRDefault="00431249">
                      <w:r w:rsidRPr="00431249">
                        <w:t>¿Qué es VIH y qué es SIDA?</w:t>
                      </w:r>
                    </w:p>
                    <w:p w:rsidR="00431249" w:rsidRDefault="00431249">
                      <w:r w:rsidRPr="00431249">
                        <w:t xml:space="preserve">El síndrome de inmunodeficiencia adquirida (conocido por sus siglas SIDA, o AIDS en inglés), es causado por el virus de la inmunodeficiencia humana (VIH, o HIV por sus siglas en inglés). El </w:t>
                      </w:r>
                      <w:r>
                        <w:t xml:space="preserve">SIDA </w:t>
                      </w:r>
                      <w:r w:rsidRPr="00431249">
                        <w:t>es la etapa más avanzada de la infección con el VIH, el virus que causa que una persona desarrolle sida eventualmente.</w:t>
                      </w:r>
                    </w:p>
                    <w:p w:rsidR="00431249" w:rsidRPr="00AA2AE9" w:rsidRDefault="00431249">
                      <w:pPr>
                        <w:rPr>
                          <w:rFonts w:ascii="Century Gothic" w:hAnsi="Century Gothic" w:cs="Arial"/>
                          <w:color w:val="1E1E23"/>
                          <w:sz w:val="20"/>
                          <w:szCs w:val="20"/>
                          <w:shd w:val="clear" w:color="auto" w:fill="FFFFFF"/>
                        </w:rPr>
                      </w:pPr>
                      <w:r w:rsidRPr="00431249">
                        <w:rPr>
                          <w:rFonts w:ascii="Century Gothic" w:hAnsi="Century Gothic" w:cs="Arial"/>
                          <w:color w:val="1E1E23"/>
                          <w:sz w:val="20"/>
                          <w:szCs w:val="20"/>
                          <w:shd w:val="clear" w:color="auto" w:fill="FFFFFF"/>
                        </w:rPr>
                        <w:t>Con el transcurso del tiempo, el virus ataca y destruye el sistema inmunológico del cuerpo (el sistema responsable de proteger al cuerpo contra las enfermedades; también referido como sistema inmunitario). Una persona que no tenga un sistema inmunológico completamente funcional corre el riesgo de contraer una variedad de infecciones que no afectan con frecuencia a las personas sanas. A estas infecciones se les denomina </w:t>
                      </w:r>
                      <w:r w:rsidRPr="00431249">
                        <w:rPr>
                          <w:rFonts w:ascii="Century Gothic" w:hAnsi="Century Gothic" w:cs="Arial"/>
                          <w:i/>
                          <w:iCs/>
                          <w:color w:val="1E1E23"/>
                          <w:sz w:val="20"/>
                          <w:szCs w:val="20"/>
                          <w:shd w:val="clear" w:color="auto" w:fill="FFFFFF"/>
                        </w:rPr>
                        <w:t>infecciones oportunistas</w:t>
                      </w:r>
                      <w:r w:rsidRPr="00431249">
                        <w:rPr>
                          <w:rFonts w:ascii="Century Gothic" w:hAnsi="Century Gothic" w:cs="Arial"/>
                          <w:color w:val="1E1E23"/>
                          <w:sz w:val="20"/>
                          <w:szCs w:val="20"/>
                          <w:shd w:val="clear" w:color="auto" w:fill="FFFFFF"/>
                        </w:rPr>
                        <w:t>. Las personas con el VIH también están a un mayor riesgo de desarrollar ciertos tipos de cáncer, como el sarcoma de Kaposi, </w:t>
                      </w:r>
                      <w:hyperlink r:id="rId17" w:history="1">
                        <w:r w:rsidRPr="00431249">
                          <w:rPr>
                            <w:rStyle w:val="Hipervnculo"/>
                            <w:rFonts w:ascii="Century Gothic" w:hAnsi="Century Gothic" w:cs="Arial"/>
                            <w:sz w:val="20"/>
                            <w:szCs w:val="20"/>
                            <w:shd w:val="clear" w:color="auto" w:fill="FFFFFF"/>
                          </w:rPr>
                          <w:t>linfoma</w:t>
                        </w:r>
                      </w:hyperlink>
                      <w:r w:rsidRPr="00431249">
                        <w:rPr>
                          <w:rFonts w:ascii="Century Gothic" w:hAnsi="Century Gothic" w:cs="Arial"/>
                          <w:color w:val="1E1E23"/>
                          <w:sz w:val="20"/>
                          <w:szCs w:val="20"/>
                          <w:shd w:val="clear" w:color="auto" w:fill="FFFFFF"/>
                        </w:rPr>
                        <w:t> y </w:t>
                      </w:r>
                      <w:hyperlink r:id="rId18" w:history="1">
                        <w:r w:rsidRPr="00431249">
                          <w:rPr>
                            <w:rStyle w:val="Hipervnculo"/>
                            <w:rFonts w:ascii="Century Gothic" w:hAnsi="Century Gothic" w:cs="Arial"/>
                            <w:sz w:val="20"/>
                            <w:szCs w:val="20"/>
                            <w:shd w:val="clear" w:color="auto" w:fill="FFFFFF"/>
                          </w:rPr>
                          <w:t>cáncer de cuello uterino</w:t>
                        </w:r>
                      </w:hyperlink>
                      <w:r w:rsidRPr="00431249">
                        <w:rPr>
                          <w:rFonts w:ascii="Century Gothic" w:hAnsi="Century Gothic" w:cs="Arial"/>
                          <w:color w:val="1E1E23"/>
                          <w:sz w:val="20"/>
                          <w:szCs w:val="20"/>
                          <w:shd w:val="clear" w:color="auto" w:fill="FFFFFF"/>
                        </w:rPr>
                        <w:t>, entre otros</w:t>
                      </w:r>
                      <w:r>
                        <w:rPr>
                          <w:rFonts w:ascii="Arial" w:hAnsi="Arial" w:cs="Arial"/>
                          <w:color w:val="1E1E23"/>
                          <w:sz w:val="27"/>
                          <w:szCs w:val="27"/>
                          <w:shd w:val="clear" w:color="auto" w:fill="FFFFFF"/>
                        </w:rPr>
                        <w:t xml:space="preserve"> </w:t>
                      </w:r>
                      <w:r w:rsidRPr="00431249">
                        <w:rPr>
                          <w:rFonts w:ascii="Century Gothic" w:hAnsi="Century Gothic" w:cs="Arial"/>
                          <w:color w:val="1E1E23"/>
                          <w:sz w:val="20"/>
                          <w:szCs w:val="20"/>
                          <w:shd w:val="clear" w:color="auto" w:fill="FFFFFF"/>
                        </w:rPr>
                        <w:t>problemas de salud. Muchas de estas afecciones ponen la vida en peligro.</w:t>
                      </w:r>
                    </w:p>
                    <w:p w:rsidR="00431249" w:rsidRDefault="00431249"/>
                  </w:txbxContent>
                </v:textbox>
              </v:shape>
            </w:pict>
          </mc:Fallback>
        </mc:AlternateContent>
      </w:r>
      <w:r>
        <w:rPr>
          <w:rFonts w:ascii="Century Gothic" w:hAnsi="Century Gothic"/>
          <w:b/>
          <w:noProof/>
          <w:color w:val="00B050"/>
          <w:sz w:val="20"/>
          <w:szCs w:val="20"/>
          <w:lang w:eastAsia="es-CL"/>
        </w:rPr>
        <mc:AlternateContent>
          <mc:Choice Requires="wps">
            <w:drawing>
              <wp:anchor distT="0" distB="0" distL="114300" distR="114300" simplePos="0" relativeHeight="251675648" behindDoc="0" locked="0" layoutInCell="1" allowOverlap="1" wp14:anchorId="5A56C296" wp14:editId="4D73E350">
                <wp:simplePos x="0" y="0"/>
                <wp:positionH relativeFrom="column">
                  <wp:posOffset>2072640</wp:posOffset>
                </wp:positionH>
                <wp:positionV relativeFrom="paragraph">
                  <wp:posOffset>784860</wp:posOffset>
                </wp:positionV>
                <wp:extent cx="4371975" cy="3810000"/>
                <wp:effectExtent l="0" t="0" r="28575" b="19050"/>
                <wp:wrapNone/>
                <wp:docPr id="15" name="15 Cuadro de texto"/>
                <wp:cNvGraphicFramePr/>
                <a:graphic xmlns:a="http://schemas.openxmlformats.org/drawingml/2006/main">
                  <a:graphicData uri="http://schemas.microsoft.com/office/word/2010/wordprocessingShape">
                    <wps:wsp>
                      <wps:cNvSpPr txBox="1"/>
                      <wps:spPr>
                        <a:xfrm>
                          <a:off x="0" y="0"/>
                          <a:ext cx="4371975" cy="381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1249" w:rsidRDefault="00431249" w:rsidP="00431249">
                            <w:pPr>
                              <w:pStyle w:val="NormalWeb"/>
                              <w:shd w:val="clear" w:color="auto" w:fill="FFFFFF"/>
                              <w:spacing w:before="0" w:beforeAutospacing="0" w:after="225" w:afterAutospacing="0"/>
                              <w:rPr>
                                <w:rFonts w:ascii="Century Gothic" w:hAnsi="Century Gothic"/>
                                <w:color w:val="000000"/>
                                <w:sz w:val="20"/>
                                <w:szCs w:val="20"/>
                              </w:rPr>
                            </w:pPr>
                            <w:r w:rsidRPr="00431249">
                              <w:rPr>
                                <w:rFonts w:ascii="Century Gothic" w:hAnsi="Century Gothic"/>
                                <w:color w:val="000000"/>
                                <w:sz w:val="20"/>
                                <w:szCs w:val="20"/>
                              </w:rPr>
                              <w:t>La llama de </w:t>
                            </w:r>
                            <w:r w:rsidRPr="00431249">
                              <w:rPr>
                                <w:rStyle w:val="Textoennegrita"/>
                                <w:rFonts w:ascii="Century Gothic" w:hAnsi="Century Gothic"/>
                                <w:color w:val="000000"/>
                                <w:sz w:val="20"/>
                                <w:szCs w:val="20"/>
                              </w:rPr>
                              <w:t>Freddie Mercury </w:t>
                            </w:r>
                            <w:r w:rsidRPr="00431249">
                              <w:rPr>
                                <w:rFonts w:ascii="Century Gothic" w:hAnsi="Century Gothic"/>
                                <w:color w:val="000000"/>
                                <w:sz w:val="20"/>
                                <w:szCs w:val="20"/>
                              </w:rPr>
                              <w:t>se apagó a los 45 años el </w:t>
                            </w:r>
                            <w:r w:rsidRPr="00431249">
                              <w:rPr>
                                <w:rStyle w:val="Textoennegrita"/>
                                <w:rFonts w:ascii="Century Gothic" w:hAnsi="Century Gothic"/>
                                <w:color w:val="000000"/>
                                <w:sz w:val="20"/>
                                <w:szCs w:val="20"/>
                              </w:rPr>
                              <w:t>24 de noviembre de 1991</w:t>
                            </w:r>
                            <w:r w:rsidRPr="00431249">
                              <w:rPr>
                                <w:rFonts w:ascii="Century Gothic" w:hAnsi="Century Gothic"/>
                                <w:color w:val="000000"/>
                                <w:sz w:val="20"/>
                                <w:szCs w:val="20"/>
                              </w:rPr>
                              <w:t xml:space="preserve">. Su bestia negra fue el SIDA, la epidemia que se llevó a grandes personajes de los 90. </w:t>
                            </w:r>
                          </w:p>
                          <w:p w:rsidR="00431249" w:rsidRPr="00431249" w:rsidRDefault="00431249" w:rsidP="00431249">
                            <w:pPr>
                              <w:pStyle w:val="NormalWeb"/>
                              <w:shd w:val="clear" w:color="auto" w:fill="FFFFFF"/>
                              <w:spacing w:before="0" w:beforeAutospacing="0" w:after="225" w:afterAutospacing="0"/>
                              <w:rPr>
                                <w:rFonts w:ascii="Century Gothic" w:hAnsi="Century Gothic"/>
                                <w:color w:val="000000"/>
                                <w:sz w:val="20"/>
                                <w:szCs w:val="20"/>
                              </w:rPr>
                            </w:pPr>
                            <w:r w:rsidRPr="00431249">
                              <w:rPr>
                                <w:rFonts w:ascii="Century Gothic" w:hAnsi="Century Gothic"/>
                                <w:color w:val="000000"/>
                                <w:sz w:val="20"/>
                                <w:szCs w:val="20"/>
                              </w:rPr>
                              <w:t>Sin duda, fue una terrible noticia que vino precedida de muchos rumores. La causa de</w:t>
                            </w:r>
                            <w:r w:rsidRPr="00431249">
                              <w:rPr>
                                <w:rStyle w:val="Textoennegrita"/>
                                <w:rFonts w:ascii="Century Gothic" w:hAnsi="Century Gothic"/>
                                <w:color w:val="000000"/>
                                <w:sz w:val="20"/>
                                <w:szCs w:val="20"/>
                              </w:rPr>
                              <w:t> la muerte fue una bronconeumonía</w:t>
                            </w:r>
                            <w:r w:rsidRPr="00431249">
                              <w:rPr>
                                <w:rFonts w:ascii="Century Gothic" w:hAnsi="Century Gothic"/>
                                <w:color w:val="000000"/>
                                <w:sz w:val="20"/>
                                <w:szCs w:val="20"/>
                              </w:rPr>
                              <w:t> que el líder de Queen no pudo superar debido al desgaste que su cuerpo había ido experimentando con el VIH. La noticia de que </w:t>
                            </w:r>
                            <w:r w:rsidRPr="00431249">
                              <w:rPr>
                                <w:rStyle w:val="Textoennegrita"/>
                                <w:rFonts w:ascii="Century Gothic" w:hAnsi="Century Gothic"/>
                                <w:color w:val="000000"/>
                                <w:sz w:val="20"/>
                                <w:szCs w:val="20"/>
                              </w:rPr>
                              <w:t>Mercury </w:t>
                            </w:r>
                            <w:r w:rsidRPr="00431249">
                              <w:rPr>
                                <w:rFonts w:ascii="Century Gothic" w:hAnsi="Century Gothic"/>
                                <w:color w:val="000000"/>
                                <w:sz w:val="20"/>
                                <w:szCs w:val="20"/>
                              </w:rPr>
                              <w:t>era portador no se dio, oficialmente, hasta</w:t>
                            </w:r>
                            <w:r w:rsidRPr="00431249">
                              <w:rPr>
                                <w:rStyle w:val="Textoennegrita"/>
                                <w:rFonts w:ascii="Century Gothic" w:hAnsi="Century Gothic"/>
                                <w:color w:val="000000"/>
                                <w:sz w:val="20"/>
                                <w:szCs w:val="20"/>
                              </w:rPr>
                              <w:t> 24 horas antes del fallecimiento</w:t>
                            </w:r>
                            <w:r w:rsidRPr="00431249">
                              <w:rPr>
                                <w:rFonts w:ascii="Century Gothic" w:hAnsi="Century Gothic"/>
                                <w:color w:val="000000"/>
                                <w:sz w:val="20"/>
                                <w:szCs w:val="20"/>
                              </w:rPr>
                              <w:t>, a pesar de que el músico lo había contraído más de cinco años antes.</w:t>
                            </w:r>
                          </w:p>
                          <w:p w:rsidR="00431249" w:rsidRPr="00431249" w:rsidRDefault="00431249" w:rsidP="00431249">
                            <w:pPr>
                              <w:pStyle w:val="NormalWeb"/>
                              <w:shd w:val="clear" w:color="auto" w:fill="FFFFFF"/>
                              <w:spacing w:before="0" w:beforeAutospacing="0" w:after="225" w:afterAutospacing="0"/>
                              <w:rPr>
                                <w:rFonts w:ascii="Century Gothic" w:hAnsi="Century Gothic"/>
                                <w:color w:val="000000"/>
                                <w:sz w:val="20"/>
                                <w:szCs w:val="20"/>
                              </w:rPr>
                            </w:pPr>
                            <w:r w:rsidRPr="00431249">
                              <w:rPr>
                                <w:rFonts w:ascii="Century Gothic" w:hAnsi="Century Gothic"/>
                                <w:color w:val="000000"/>
                                <w:sz w:val="20"/>
                                <w:szCs w:val="20"/>
                              </w:rPr>
                              <w:t>La vía por la que contrajo los anticuerpos sigue siendo una incógnita. Algunos dicen que el contagio se debió a sus</w:t>
                            </w:r>
                            <w:r w:rsidRPr="00431249">
                              <w:rPr>
                                <w:rFonts w:ascii="Century Gothic" w:hAnsi="Century Gothic"/>
                                <w:b/>
                                <w:bCs/>
                                <w:sz w:val="20"/>
                                <w:szCs w:val="20"/>
                              </w:rPr>
                              <w:t> excesos con las drogas</w:t>
                            </w:r>
                            <w:r w:rsidRPr="00431249">
                              <w:rPr>
                                <w:rFonts w:ascii="Century Gothic" w:hAnsi="Century Gothic"/>
                                <w:color w:val="000000"/>
                                <w:sz w:val="20"/>
                                <w:szCs w:val="20"/>
                              </w:rPr>
                              <w:t xml:space="preserve"> y las relaciones que tuvo, a principio de los 80, en bares y discotecas </w:t>
                            </w:r>
                            <w:proofErr w:type="spellStart"/>
                            <w:r w:rsidRPr="00431249">
                              <w:rPr>
                                <w:rFonts w:ascii="Century Gothic" w:hAnsi="Century Gothic"/>
                                <w:color w:val="000000"/>
                                <w:sz w:val="20"/>
                                <w:szCs w:val="20"/>
                              </w:rPr>
                              <w:t>gays</w:t>
                            </w:r>
                            <w:proofErr w:type="spellEnd"/>
                            <w:r w:rsidRPr="00431249">
                              <w:rPr>
                                <w:rFonts w:ascii="Century Gothic" w:hAnsi="Century Gothic"/>
                                <w:color w:val="000000"/>
                                <w:sz w:val="20"/>
                                <w:szCs w:val="20"/>
                              </w:rPr>
                              <w:t xml:space="preserve"> de Londres, como el </w:t>
                            </w:r>
                            <w:r w:rsidRPr="00431249">
                              <w:rPr>
                                <w:rFonts w:ascii="Century Gothic" w:hAnsi="Century Gothic"/>
                                <w:b/>
                                <w:bCs/>
                                <w:sz w:val="20"/>
                                <w:szCs w:val="20"/>
                              </w:rPr>
                              <w:t xml:space="preserve">London </w:t>
                            </w:r>
                            <w:proofErr w:type="spellStart"/>
                            <w:r w:rsidRPr="00431249">
                              <w:rPr>
                                <w:rFonts w:ascii="Century Gothic" w:hAnsi="Century Gothic"/>
                                <w:b/>
                                <w:bCs/>
                                <w:sz w:val="20"/>
                                <w:szCs w:val="20"/>
                              </w:rPr>
                              <w:t>Apprentice</w:t>
                            </w:r>
                            <w:proofErr w:type="spellEnd"/>
                            <w:r w:rsidRPr="00431249">
                              <w:rPr>
                                <w:rFonts w:ascii="Century Gothic" w:hAnsi="Century Gothic"/>
                                <w:color w:val="000000"/>
                                <w:sz w:val="20"/>
                                <w:szCs w:val="20"/>
                              </w:rPr>
                              <w:t>, el </w:t>
                            </w:r>
                            <w:proofErr w:type="spellStart"/>
                            <w:r w:rsidRPr="00431249">
                              <w:rPr>
                                <w:rFonts w:ascii="Century Gothic" w:hAnsi="Century Gothic"/>
                                <w:b/>
                                <w:bCs/>
                                <w:sz w:val="20"/>
                                <w:szCs w:val="20"/>
                              </w:rPr>
                              <w:t>Coleherne</w:t>
                            </w:r>
                            <w:proofErr w:type="spellEnd"/>
                            <w:r w:rsidRPr="00431249">
                              <w:rPr>
                                <w:rFonts w:ascii="Century Gothic" w:hAnsi="Century Gothic"/>
                                <w:b/>
                                <w:bCs/>
                                <w:sz w:val="20"/>
                                <w:szCs w:val="20"/>
                              </w:rPr>
                              <w:t> </w:t>
                            </w:r>
                            <w:r w:rsidRPr="00431249">
                              <w:rPr>
                                <w:rFonts w:ascii="Century Gothic" w:hAnsi="Century Gothic"/>
                                <w:color w:val="000000"/>
                                <w:sz w:val="20"/>
                                <w:szCs w:val="20"/>
                              </w:rPr>
                              <w:t>y el </w:t>
                            </w:r>
                            <w:r w:rsidRPr="00431249">
                              <w:rPr>
                                <w:rFonts w:ascii="Century Gothic" w:hAnsi="Century Gothic"/>
                                <w:b/>
                                <w:bCs/>
                                <w:sz w:val="20"/>
                                <w:szCs w:val="20"/>
                              </w:rPr>
                              <w:t>Copacabana</w:t>
                            </w:r>
                            <w:r w:rsidRPr="00431249">
                              <w:rPr>
                                <w:rFonts w:ascii="Century Gothic" w:hAnsi="Century Gothic"/>
                                <w:color w:val="000000"/>
                                <w:sz w:val="20"/>
                                <w:szCs w:val="20"/>
                              </w:rPr>
                              <w:t>.</w:t>
                            </w:r>
                          </w:p>
                          <w:p w:rsidR="00431249" w:rsidRDefault="00431249" w:rsidP="00431249">
                            <w:pPr>
                              <w:pStyle w:val="NormalWeb"/>
                              <w:shd w:val="clear" w:color="auto" w:fill="FFFFFF"/>
                              <w:spacing w:before="0" w:beforeAutospacing="0" w:after="225" w:afterAutospacing="0"/>
                              <w:rPr>
                                <w:rFonts w:ascii="Georgia" w:hAnsi="Georgia"/>
                                <w:color w:val="000000"/>
                                <w:sz w:val="27"/>
                                <w:szCs w:val="27"/>
                              </w:rPr>
                            </w:pPr>
                            <w:r w:rsidRPr="00431249">
                              <w:rPr>
                                <w:rFonts w:ascii="Century Gothic" w:hAnsi="Century Gothic"/>
                                <w:color w:val="000000"/>
                                <w:sz w:val="20"/>
                                <w:szCs w:val="20"/>
                              </w:rPr>
                              <w:t>Otros dicen que fue su último novio, el peluquero </w:t>
                            </w:r>
                            <w:proofErr w:type="spellStart"/>
                            <w:r w:rsidRPr="00431249">
                              <w:rPr>
                                <w:rFonts w:ascii="Century Gothic" w:hAnsi="Century Gothic"/>
                                <w:b/>
                                <w:bCs/>
                                <w:sz w:val="20"/>
                                <w:szCs w:val="20"/>
                              </w:rPr>
                              <w:t>Jim</w:t>
                            </w:r>
                            <w:proofErr w:type="spellEnd"/>
                            <w:r w:rsidRPr="00431249">
                              <w:rPr>
                                <w:rFonts w:ascii="Century Gothic" w:hAnsi="Century Gothic"/>
                                <w:b/>
                                <w:bCs/>
                                <w:sz w:val="20"/>
                                <w:szCs w:val="20"/>
                              </w:rPr>
                              <w:t xml:space="preserve"> Hutton</w:t>
                            </w:r>
                            <w:r w:rsidRPr="00431249">
                              <w:rPr>
                                <w:rFonts w:ascii="Century Gothic" w:hAnsi="Century Gothic"/>
                                <w:color w:val="000000"/>
                                <w:sz w:val="20"/>
                                <w:szCs w:val="20"/>
                              </w:rPr>
                              <w:t>, quien le produjo el contagio. Lo cierto es que </w:t>
                            </w:r>
                            <w:r w:rsidRPr="00431249">
                              <w:rPr>
                                <w:rFonts w:ascii="Century Gothic" w:hAnsi="Century Gothic"/>
                                <w:b/>
                                <w:bCs/>
                                <w:sz w:val="20"/>
                                <w:szCs w:val="20"/>
                              </w:rPr>
                              <w:t>Hutton </w:t>
                            </w:r>
                            <w:r w:rsidRPr="00431249">
                              <w:rPr>
                                <w:rFonts w:ascii="Century Gothic" w:hAnsi="Century Gothic"/>
                                <w:color w:val="000000"/>
                                <w:sz w:val="20"/>
                                <w:szCs w:val="20"/>
                              </w:rPr>
                              <w:t>dio positivo en un test del VIH que se hizo</w:t>
                            </w:r>
                            <w:r>
                              <w:rPr>
                                <w:rFonts w:ascii="Georgia" w:hAnsi="Georgia"/>
                                <w:color w:val="000000"/>
                                <w:sz w:val="27"/>
                                <w:szCs w:val="27"/>
                              </w:rPr>
                              <w:t xml:space="preserve"> </w:t>
                            </w:r>
                            <w:r w:rsidRPr="00431249">
                              <w:rPr>
                                <w:rFonts w:ascii="Century Gothic" w:hAnsi="Century Gothic"/>
                                <w:color w:val="000000"/>
                                <w:sz w:val="20"/>
                                <w:szCs w:val="20"/>
                              </w:rPr>
                              <w:t>en 1990 pero no se lo dijo a </w:t>
                            </w:r>
                            <w:r w:rsidRPr="00431249">
                              <w:rPr>
                                <w:rFonts w:ascii="Century Gothic" w:hAnsi="Century Gothic"/>
                                <w:b/>
                                <w:bCs/>
                                <w:sz w:val="20"/>
                                <w:szCs w:val="20"/>
                              </w:rPr>
                              <w:t>Freddie Mercury</w:t>
                            </w:r>
                            <w:r w:rsidRPr="00431249">
                              <w:rPr>
                                <w:rFonts w:ascii="Century Gothic" w:hAnsi="Century Gothic"/>
                                <w:color w:val="000000"/>
                                <w:sz w:val="20"/>
                                <w:szCs w:val="20"/>
                              </w:rPr>
                              <w:t> hasta un año después. Además, él fue una de las últimas personas que acompañó al músico hasta el final de sus días.</w:t>
                            </w:r>
                          </w:p>
                          <w:p w:rsidR="00431249" w:rsidRDefault="0043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5 Cuadro de texto" o:spid="_x0000_s1030" type="#_x0000_t202" style="position:absolute;margin-left:163.2pt;margin-top:61.8pt;width:344.25pt;height:300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" fillcolor="white [3201]" strokeweight=".5pt">
                <v:textbox>
                  <w:txbxContent>
                    <w:p w:rsidR="00431249" w:rsidRDefault="00431249" w:rsidP="00431249">
                      <w:pPr>
                        <w:pStyle w:val="NormalWeb"/>
                        <w:shd w:val="clear" w:color="auto" w:fill="FFFFFF"/>
                        <w:spacing w:before="0" w:beforeAutospacing="0" w:after="225" w:afterAutospacing="0"/>
                        <w:rPr>
                          <w:rFonts w:ascii="Century Gothic" w:hAnsi="Century Gothic"/>
                          <w:color w:val="000000"/>
                          <w:sz w:val="20"/>
                          <w:szCs w:val="20"/>
                        </w:rPr>
                      </w:pPr>
                      <w:r w:rsidRPr="00431249">
                        <w:rPr>
                          <w:rFonts w:ascii="Century Gothic" w:hAnsi="Century Gothic"/>
                          <w:color w:val="000000"/>
                          <w:sz w:val="20"/>
                          <w:szCs w:val="20"/>
                        </w:rPr>
                        <w:t>La llama de </w:t>
                      </w:r>
                      <w:r w:rsidRPr="00431249">
                        <w:rPr>
                          <w:rStyle w:val="Textoennegrita"/>
                          <w:rFonts w:ascii="Century Gothic" w:hAnsi="Century Gothic"/>
                          <w:color w:val="000000"/>
                          <w:sz w:val="20"/>
                          <w:szCs w:val="20"/>
                        </w:rPr>
                        <w:t>Freddie Mercury </w:t>
                      </w:r>
                      <w:r w:rsidRPr="00431249">
                        <w:rPr>
                          <w:rFonts w:ascii="Century Gothic" w:hAnsi="Century Gothic"/>
                          <w:color w:val="000000"/>
                          <w:sz w:val="20"/>
                          <w:szCs w:val="20"/>
                        </w:rPr>
                        <w:t>se apagó a los 45 años el </w:t>
                      </w:r>
                      <w:r w:rsidRPr="00431249">
                        <w:rPr>
                          <w:rStyle w:val="Textoennegrita"/>
                          <w:rFonts w:ascii="Century Gothic" w:hAnsi="Century Gothic"/>
                          <w:color w:val="000000"/>
                          <w:sz w:val="20"/>
                          <w:szCs w:val="20"/>
                        </w:rPr>
                        <w:t>24 de noviembre de 1991</w:t>
                      </w:r>
                      <w:r w:rsidRPr="00431249">
                        <w:rPr>
                          <w:rFonts w:ascii="Century Gothic" w:hAnsi="Century Gothic"/>
                          <w:color w:val="000000"/>
                          <w:sz w:val="20"/>
                          <w:szCs w:val="20"/>
                        </w:rPr>
                        <w:t xml:space="preserve">. Su bestia negra fue el SIDA, la epidemia que se llevó a grandes personajes de los 90. </w:t>
                      </w:r>
                    </w:p>
                    <w:p w:rsidR="00431249" w:rsidRPr="00431249" w:rsidRDefault="00431249" w:rsidP="00431249">
                      <w:pPr>
                        <w:pStyle w:val="NormalWeb"/>
                        <w:shd w:val="clear" w:color="auto" w:fill="FFFFFF"/>
                        <w:spacing w:before="0" w:beforeAutospacing="0" w:after="225" w:afterAutospacing="0"/>
                        <w:rPr>
                          <w:rFonts w:ascii="Century Gothic" w:hAnsi="Century Gothic"/>
                          <w:color w:val="000000"/>
                          <w:sz w:val="20"/>
                          <w:szCs w:val="20"/>
                        </w:rPr>
                      </w:pPr>
                      <w:r w:rsidRPr="00431249">
                        <w:rPr>
                          <w:rFonts w:ascii="Century Gothic" w:hAnsi="Century Gothic"/>
                          <w:color w:val="000000"/>
                          <w:sz w:val="20"/>
                          <w:szCs w:val="20"/>
                        </w:rPr>
                        <w:t>Sin duda, fue una terrible noticia que vino precedida de muchos rumores. La causa de</w:t>
                      </w:r>
                      <w:r w:rsidRPr="00431249">
                        <w:rPr>
                          <w:rStyle w:val="Textoennegrita"/>
                          <w:rFonts w:ascii="Century Gothic" w:hAnsi="Century Gothic"/>
                          <w:color w:val="000000"/>
                          <w:sz w:val="20"/>
                          <w:szCs w:val="20"/>
                        </w:rPr>
                        <w:t> la muerte fue una bronconeumonía</w:t>
                      </w:r>
                      <w:r w:rsidRPr="00431249">
                        <w:rPr>
                          <w:rFonts w:ascii="Century Gothic" w:hAnsi="Century Gothic"/>
                          <w:color w:val="000000"/>
                          <w:sz w:val="20"/>
                          <w:szCs w:val="20"/>
                        </w:rPr>
                        <w:t> que el líder de Queen no pudo superar debido al desgaste que su cuerpo había ido experimentando con el VIH. La noticia de que </w:t>
                      </w:r>
                      <w:r w:rsidRPr="00431249">
                        <w:rPr>
                          <w:rStyle w:val="Textoennegrita"/>
                          <w:rFonts w:ascii="Century Gothic" w:hAnsi="Century Gothic"/>
                          <w:color w:val="000000"/>
                          <w:sz w:val="20"/>
                          <w:szCs w:val="20"/>
                        </w:rPr>
                        <w:t>Mercury </w:t>
                      </w:r>
                      <w:r w:rsidRPr="00431249">
                        <w:rPr>
                          <w:rFonts w:ascii="Century Gothic" w:hAnsi="Century Gothic"/>
                          <w:color w:val="000000"/>
                          <w:sz w:val="20"/>
                          <w:szCs w:val="20"/>
                        </w:rPr>
                        <w:t>era portador no se dio, oficialmente, hasta</w:t>
                      </w:r>
                      <w:r w:rsidRPr="00431249">
                        <w:rPr>
                          <w:rStyle w:val="Textoennegrita"/>
                          <w:rFonts w:ascii="Century Gothic" w:hAnsi="Century Gothic"/>
                          <w:color w:val="000000"/>
                          <w:sz w:val="20"/>
                          <w:szCs w:val="20"/>
                        </w:rPr>
                        <w:t> 24 horas antes del fallecimiento</w:t>
                      </w:r>
                      <w:r w:rsidRPr="00431249">
                        <w:rPr>
                          <w:rFonts w:ascii="Century Gothic" w:hAnsi="Century Gothic"/>
                          <w:color w:val="000000"/>
                          <w:sz w:val="20"/>
                          <w:szCs w:val="20"/>
                        </w:rPr>
                        <w:t>, a pesar de que el músico lo había contraído más de cinco años antes.</w:t>
                      </w:r>
                    </w:p>
                    <w:p w:rsidR="00431249" w:rsidRPr="00431249" w:rsidRDefault="00431249" w:rsidP="00431249">
                      <w:pPr>
                        <w:pStyle w:val="NormalWeb"/>
                        <w:shd w:val="clear" w:color="auto" w:fill="FFFFFF"/>
                        <w:spacing w:before="0" w:beforeAutospacing="0" w:after="225" w:afterAutospacing="0"/>
                        <w:rPr>
                          <w:rFonts w:ascii="Century Gothic" w:hAnsi="Century Gothic"/>
                          <w:color w:val="000000"/>
                          <w:sz w:val="20"/>
                          <w:szCs w:val="20"/>
                        </w:rPr>
                      </w:pPr>
                      <w:r w:rsidRPr="00431249">
                        <w:rPr>
                          <w:rFonts w:ascii="Century Gothic" w:hAnsi="Century Gothic"/>
                          <w:color w:val="000000"/>
                          <w:sz w:val="20"/>
                          <w:szCs w:val="20"/>
                        </w:rPr>
                        <w:t>La vía por la que contrajo los anticuerpos sigue siendo una incógnita. Algunos dicen que el contagio se debió a sus</w:t>
                      </w:r>
                      <w:r w:rsidRPr="00431249">
                        <w:rPr>
                          <w:rFonts w:ascii="Century Gothic" w:hAnsi="Century Gothic"/>
                          <w:b/>
                          <w:bCs/>
                          <w:sz w:val="20"/>
                          <w:szCs w:val="20"/>
                        </w:rPr>
                        <w:t> excesos con las drogas</w:t>
                      </w:r>
                      <w:r w:rsidRPr="00431249">
                        <w:rPr>
                          <w:rFonts w:ascii="Century Gothic" w:hAnsi="Century Gothic"/>
                          <w:color w:val="000000"/>
                          <w:sz w:val="20"/>
                          <w:szCs w:val="20"/>
                        </w:rPr>
                        <w:t xml:space="preserve"> y las relaciones que tuvo, a principio de los 80, en bares y discotecas </w:t>
                      </w:r>
                      <w:proofErr w:type="spellStart"/>
                      <w:r w:rsidRPr="00431249">
                        <w:rPr>
                          <w:rFonts w:ascii="Century Gothic" w:hAnsi="Century Gothic"/>
                          <w:color w:val="000000"/>
                          <w:sz w:val="20"/>
                          <w:szCs w:val="20"/>
                        </w:rPr>
                        <w:t>gays</w:t>
                      </w:r>
                      <w:proofErr w:type="spellEnd"/>
                      <w:r w:rsidRPr="00431249">
                        <w:rPr>
                          <w:rFonts w:ascii="Century Gothic" w:hAnsi="Century Gothic"/>
                          <w:color w:val="000000"/>
                          <w:sz w:val="20"/>
                          <w:szCs w:val="20"/>
                        </w:rPr>
                        <w:t xml:space="preserve"> de Londres, como el </w:t>
                      </w:r>
                      <w:r w:rsidRPr="00431249">
                        <w:rPr>
                          <w:rFonts w:ascii="Century Gothic" w:hAnsi="Century Gothic"/>
                          <w:b/>
                          <w:bCs/>
                          <w:sz w:val="20"/>
                          <w:szCs w:val="20"/>
                        </w:rPr>
                        <w:t xml:space="preserve">London </w:t>
                      </w:r>
                      <w:proofErr w:type="spellStart"/>
                      <w:r w:rsidRPr="00431249">
                        <w:rPr>
                          <w:rFonts w:ascii="Century Gothic" w:hAnsi="Century Gothic"/>
                          <w:b/>
                          <w:bCs/>
                          <w:sz w:val="20"/>
                          <w:szCs w:val="20"/>
                        </w:rPr>
                        <w:t>Apprentice</w:t>
                      </w:r>
                      <w:proofErr w:type="spellEnd"/>
                      <w:r w:rsidRPr="00431249">
                        <w:rPr>
                          <w:rFonts w:ascii="Century Gothic" w:hAnsi="Century Gothic"/>
                          <w:color w:val="000000"/>
                          <w:sz w:val="20"/>
                          <w:szCs w:val="20"/>
                        </w:rPr>
                        <w:t>, el </w:t>
                      </w:r>
                      <w:proofErr w:type="spellStart"/>
                      <w:r w:rsidRPr="00431249">
                        <w:rPr>
                          <w:rFonts w:ascii="Century Gothic" w:hAnsi="Century Gothic"/>
                          <w:b/>
                          <w:bCs/>
                          <w:sz w:val="20"/>
                          <w:szCs w:val="20"/>
                        </w:rPr>
                        <w:t>Coleherne</w:t>
                      </w:r>
                      <w:proofErr w:type="spellEnd"/>
                      <w:r w:rsidRPr="00431249">
                        <w:rPr>
                          <w:rFonts w:ascii="Century Gothic" w:hAnsi="Century Gothic"/>
                          <w:b/>
                          <w:bCs/>
                          <w:sz w:val="20"/>
                          <w:szCs w:val="20"/>
                        </w:rPr>
                        <w:t> </w:t>
                      </w:r>
                      <w:r w:rsidRPr="00431249">
                        <w:rPr>
                          <w:rFonts w:ascii="Century Gothic" w:hAnsi="Century Gothic"/>
                          <w:color w:val="000000"/>
                          <w:sz w:val="20"/>
                          <w:szCs w:val="20"/>
                        </w:rPr>
                        <w:t>y el </w:t>
                      </w:r>
                      <w:r w:rsidRPr="00431249">
                        <w:rPr>
                          <w:rFonts w:ascii="Century Gothic" w:hAnsi="Century Gothic"/>
                          <w:b/>
                          <w:bCs/>
                          <w:sz w:val="20"/>
                          <w:szCs w:val="20"/>
                        </w:rPr>
                        <w:t>Copacabana</w:t>
                      </w:r>
                      <w:r w:rsidRPr="00431249">
                        <w:rPr>
                          <w:rFonts w:ascii="Century Gothic" w:hAnsi="Century Gothic"/>
                          <w:color w:val="000000"/>
                          <w:sz w:val="20"/>
                          <w:szCs w:val="20"/>
                        </w:rPr>
                        <w:t>.</w:t>
                      </w:r>
                    </w:p>
                    <w:p w:rsidR="00431249" w:rsidRDefault="00431249" w:rsidP="00431249">
                      <w:pPr>
                        <w:pStyle w:val="NormalWeb"/>
                        <w:shd w:val="clear" w:color="auto" w:fill="FFFFFF"/>
                        <w:spacing w:before="0" w:beforeAutospacing="0" w:after="225" w:afterAutospacing="0"/>
                        <w:rPr>
                          <w:rFonts w:ascii="Georgia" w:hAnsi="Georgia"/>
                          <w:color w:val="000000"/>
                          <w:sz w:val="27"/>
                          <w:szCs w:val="27"/>
                        </w:rPr>
                      </w:pPr>
                      <w:r w:rsidRPr="00431249">
                        <w:rPr>
                          <w:rFonts w:ascii="Century Gothic" w:hAnsi="Century Gothic"/>
                          <w:color w:val="000000"/>
                          <w:sz w:val="20"/>
                          <w:szCs w:val="20"/>
                        </w:rPr>
                        <w:t>Otros dicen que fue su último novio, el peluquero </w:t>
                      </w:r>
                      <w:proofErr w:type="spellStart"/>
                      <w:r w:rsidRPr="00431249">
                        <w:rPr>
                          <w:rFonts w:ascii="Century Gothic" w:hAnsi="Century Gothic"/>
                          <w:b/>
                          <w:bCs/>
                          <w:sz w:val="20"/>
                          <w:szCs w:val="20"/>
                        </w:rPr>
                        <w:t>Jim</w:t>
                      </w:r>
                      <w:proofErr w:type="spellEnd"/>
                      <w:r w:rsidRPr="00431249">
                        <w:rPr>
                          <w:rFonts w:ascii="Century Gothic" w:hAnsi="Century Gothic"/>
                          <w:b/>
                          <w:bCs/>
                          <w:sz w:val="20"/>
                          <w:szCs w:val="20"/>
                        </w:rPr>
                        <w:t xml:space="preserve"> Hutton</w:t>
                      </w:r>
                      <w:r w:rsidRPr="00431249">
                        <w:rPr>
                          <w:rFonts w:ascii="Century Gothic" w:hAnsi="Century Gothic"/>
                          <w:color w:val="000000"/>
                          <w:sz w:val="20"/>
                          <w:szCs w:val="20"/>
                        </w:rPr>
                        <w:t>, quien le produjo el contagio. Lo cierto es que </w:t>
                      </w:r>
                      <w:r w:rsidRPr="00431249">
                        <w:rPr>
                          <w:rFonts w:ascii="Century Gothic" w:hAnsi="Century Gothic"/>
                          <w:b/>
                          <w:bCs/>
                          <w:sz w:val="20"/>
                          <w:szCs w:val="20"/>
                        </w:rPr>
                        <w:t>Hutton </w:t>
                      </w:r>
                      <w:r w:rsidRPr="00431249">
                        <w:rPr>
                          <w:rFonts w:ascii="Century Gothic" w:hAnsi="Century Gothic"/>
                          <w:color w:val="000000"/>
                          <w:sz w:val="20"/>
                          <w:szCs w:val="20"/>
                        </w:rPr>
                        <w:t>dio positivo en un test del VIH que se hizo</w:t>
                      </w:r>
                      <w:r>
                        <w:rPr>
                          <w:rFonts w:ascii="Georgia" w:hAnsi="Georgia"/>
                          <w:color w:val="000000"/>
                          <w:sz w:val="27"/>
                          <w:szCs w:val="27"/>
                        </w:rPr>
                        <w:t xml:space="preserve"> </w:t>
                      </w:r>
                      <w:r w:rsidRPr="00431249">
                        <w:rPr>
                          <w:rFonts w:ascii="Century Gothic" w:hAnsi="Century Gothic"/>
                          <w:color w:val="000000"/>
                          <w:sz w:val="20"/>
                          <w:szCs w:val="20"/>
                        </w:rPr>
                        <w:t>en 1990 pero no se lo dijo a </w:t>
                      </w:r>
                      <w:r w:rsidRPr="00431249">
                        <w:rPr>
                          <w:rFonts w:ascii="Century Gothic" w:hAnsi="Century Gothic"/>
                          <w:b/>
                          <w:bCs/>
                          <w:sz w:val="20"/>
                          <w:szCs w:val="20"/>
                        </w:rPr>
                        <w:t>Freddie Mercury</w:t>
                      </w:r>
                      <w:r w:rsidRPr="00431249">
                        <w:rPr>
                          <w:rFonts w:ascii="Century Gothic" w:hAnsi="Century Gothic"/>
                          <w:color w:val="000000"/>
                          <w:sz w:val="20"/>
                          <w:szCs w:val="20"/>
                        </w:rPr>
                        <w:t> hasta un año después. Además, él fue una de las últimas personas que acompañó al músico hasta el final de sus días.</w:t>
                      </w:r>
                    </w:p>
                    <w:p w:rsidR="00431249" w:rsidRDefault="00431249"/>
                  </w:txbxContent>
                </v:textbox>
              </v:shape>
            </w:pict>
          </mc:Fallback>
        </mc:AlternateContent>
      </w:r>
      <w:r>
        <w:rPr>
          <w:rFonts w:ascii="Century Gothic" w:hAnsi="Century Gothic"/>
          <w:b/>
          <w:noProof/>
          <w:color w:val="00B050"/>
          <w:sz w:val="20"/>
          <w:szCs w:val="20"/>
          <w:lang w:eastAsia="es-CL"/>
        </w:rPr>
        <w:drawing>
          <wp:anchor distT="0" distB="0" distL="114300" distR="114300" simplePos="0" relativeHeight="251674624" behindDoc="0" locked="0" layoutInCell="1" allowOverlap="1" wp14:anchorId="71E44056" wp14:editId="5C851FFF">
            <wp:simplePos x="0" y="0"/>
            <wp:positionH relativeFrom="column">
              <wp:posOffset>-842010</wp:posOffset>
            </wp:positionH>
            <wp:positionV relativeFrom="paragraph">
              <wp:posOffset>784860</wp:posOffset>
            </wp:positionV>
            <wp:extent cx="2752725" cy="3810000"/>
            <wp:effectExtent l="0" t="0" r="952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ddie mercury.jpg"/>
                    <pic:cNvPicPr/>
                  </pic:nvPicPr>
                  <pic:blipFill>
                    <a:blip r:embed="rId19">
                      <a:extLst>
                        <a:ext uri="{28A0092B-C50C-407E-A947-70E740481C1C}">
                          <a14:useLocalDpi xmlns:a14="http://schemas.microsoft.com/office/drawing/2010/main" val="0"/>
                        </a:ext>
                      </a:extLst>
                    </a:blip>
                    <a:stretch>
                      <a:fillRect/>
                    </a:stretch>
                  </pic:blipFill>
                  <pic:spPr>
                    <a:xfrm>
                      <a:off x="0" y="0"/>
                      <a:ext cx="2752725" cy="3810000"/>
                    </a:xfrm>
                    <a:prstGeom prst="rect">
                      <a:avLst/>
                    </a:prstGeom>
                  </pic:spPr>
                </pic:pic>
              </a:graphicData>
            </a:graphic>
            <wp14:sizeRelH relativeFrom="page">
              <wp14:pctWidth>0</wp14:pctWidth>
            </wp14:sizeRelH>
            <wp14:sizeRelV relativeFrom="page">
              <wp14:pctHeight>0</wp14:pctHeight>
            </wp14:sizeRelV>
          </wp:anchor>
        </w:drawing>
      </w: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Pr="00431249" w:rsidRDefault="00431249" w:rsidP="00431249">
      <w:pPr>
        <w:rPr>
          <w:rFonts w:ascii="Century Gothic" w:hAnsi="Century Gothic"/>
          <w:sz w:val="20"/>
          <w:szCs w:val="20"/>
        </w:rPr>
      </w:pPr>
    </w:p>
    <w:p w:rsidR="00431249" w:rsidRDefault="00431249" w:rsidP="00431249">
      <w:pPr>
        <w:rPr>
          <w:rFonts w:ascii="Century Gothic" w:hAnsi="Century Gothic"/>
          <w:sz w:val="20"/>
          <w:szCs w:val="20"/>
        </w:rPr>
      </w:pPr>
    </w:p>
    <w:p w:rsidR="00431249" w:rsidRDefault="00431249" w:rsidP="00431249">
      <w:pPr>
        <w:rPr>
          <w:rFonts w:ascii="Century Gothic" w:hAnsi="Century Gothic"/>
          <w:sz w:val="20"/>
          <w:szCs w:val="20"/>
        </w:rPr>
      </w:pPr>
    </w:p>
    <w:p w:rsidR="00835A65" w:rsidRDefault="00835A65" w:rsidP="00431249">
      <w:pPr>
        <w:jc w:val="right"/>
        <w:rPr>
          <w:rFonts w:ascii="Century Gothic" w:hAnsi="Century Gothic"/>
          <w:sz w:val="20"/>
          <w:szCs w:val="20"/>
        </w:rPr>
      </w:pPr>
    </w:p>
    <w:p w:rsidR="00431249" w:rsidRDefault="00431249" w:rsidP="00431249">
      <w:pPr>
        <w:jc w:val="right"/>
        <w:rPr>
          <w:rFonts w:ascii="Century Gothic" w:hAnsi="Century Gothic"/>
          <w:sz w:val="20"/>
          <w:szCs w:val="20"/>
        </w:rPr>
      </w:pPr>
    </w:p>
    <w:p w:rsidR="00431249" w:rsidRDefault="00431249" w:rsidP="00431249">
      <w:pPr>
        <w:jc w:val="right"/>
        <w:rPr>
          <w:rFonts w:ascii="Century Gothic" w:hAnsi="Century Gothic"/>
          <w:sz w:val="20"/>
          <w:szCs w:val="20"/>
        </w:rPr>
      </w:pPr>
    </w:p>
    <w:p w:rsidR="00431249" w:rsidRDefault="00431249" w:rsidP="00431249">
      <w:pPr>
        <w:jc w:val="right"/>
        <w:rPr>
          <w:rFonts w:ascii="Century Gothic" w:hAnsi="Century Gothic"/>
          <w:sz w:val="20"/>
          <w:szCs w:val="20"/>
        </w:rPr>
      </w:pPr>
    </w:p>
    <w:p w:rsidR="00431249" w:rsidRDefault="00431249" w:rsidP="00431249">
      <w:pPr>
        <w:jc w:val="right"/>
        <w:rPr>
          <w:rFonts w:ascii="Century Gothic" w:hAnsi="Century Gothic"/>
          <w:sz w:val="20"/>
          <w:szCs w:val="20"/>
        </w:rPr>
      </w:pPr>
    </w:p>
    <w:p w:rsidR="00431249" w:rsidRDefault="00431249" w:rsidP="00431249">
      <w:pPr>
        <w:jc w:val="right"/>
        <w:rPr>
          <w:rFonts w:ascii="Century Gothic" w:hAnsi="Century Gothic"/>
          <w:sz w:val="20"/>
          <w:szCs w:val="20"/>
        </w:rPr>
      </w:pPr>
    </w:p>
    <w:p w:rsidR="00431249" w:rsidRDefault="00431249" w:rsidP="00431249">
      <w:pPr>
        <w:jc w:val="right"/>
        <w:rPr>
          <w:rFonts w:ascii="Century Gothic" w:hAnsi="Century Gothic"/>
          <w:sz w:val="20"/>
          <w:szCs w:val="20"/>
        </w:rPr>
      </w:pPr>
    </w:p>
    <w:p w:rsidR="00431249" w:rsidRDefault="00431249" w:rsidP="00431249">
      <w:pPr>
        <w:jc w:val="right"/>
        <w:rPr>
          <w:rFonts w:ascii="Century Gothic" w:hAnsi="Century Gothic"/>
          <w:sz w:val="20"/>
          <w:szCs w:val="20"/>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2A06A6"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r>
        <w:rPr>
          <w:rFonts w:ascii="Century Gothic" w:eastAsia="Times New Roman" w:hAnsi="Century Gothic" w:cs="Arial"/>
          <w:b/>
          <w:noProof/>
          <w:color w:val="1E1E23"/>
          <w:sz w:val="20"/>
          <w:szCs w:val="20"/>
          <w:lang w:eastAsia="es-CL"/>
        </w:rPr>
        <w:lastRenderedPageBreak/>
        <mc:AlternateContent>
          <mc:Choice Requires="wps">
            <w:drawing>
              <wp:anchor distT="0" distB="0" distL="114300" distR="114300" simplePos="0" relativeHeight="251677696" behindDoc="0" locked="0" layoutInCell="1" allowOverlap="1" wp14:anchorId="612EAF29" wp14:editId="5702927B">
                <wp:simplePos x="0" y="0"/>
                <wp:positionH relativeFrom="column">
                  <wp:posOffset>-842010</wp:posOffset>
                </wp:positionH>
                <wp:positionV relativeFrom="paragraph">
                  <wp:posOffset>-401955</wp:posOffset>
                </wp:positionV>
                <wp:extent cx="3419475" cy="5524500"/>
                <wp:effectExtent l="0" t="0" r="28575" b="19050"/>
                <wp:wrapNone/>
                <wp:docPr id="17" name="17 Cuadro de texto"/>
                <wp:cNvGraphicFramePr/>
                <a:graphic xmlns:a="http://schemas.openxmlformats.org/drawingml/2006/main">
                  <a:graphicData uri="http://schemas.microsoft.com/office/word/2010/wordprocessingShape">
                    <wps:wsp>
                      <wps:cNvSpPr txBox="1"/>
                      <wps:spPr>
                        <a:xfrm>
                          <a:off x="0" y="0"/>
                          <a:ext cx="3419475" cy="552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2AE9" w:rsidRPr="00FB3501" w:rsidRDefault="00AA2AE9" w:rsidP="00AA2AE9">
                            <w:pPr>
                              <w:shd w:val="clear" w:color="auto" w:fill="FFFFFF"/>
                              <w:spacing w:after="375" w:line="300" w:lineRule="atLeast"/>
                              <w:outlineLvl w:val="1"/>
                              <w:rPr>
                                <w:rFonts w:ascii="Century Gothic" w:eastAsia="Times New Roman" w:hAnsi="Century Gothic" w:cs="Arial"/>
                                <w:b/>
                                <w:bCs/>
                                <w:color w:val="112F54"/>
                                <w:sz w:val="20"/>
                                <w:szCs w:val="20"/>
                                <w:lang w:eastAsia="es-CL"/>
                              </w:rPr>
                            </w:pPr>
                            <w:r w:rsidRPr="00FB3501">
                              <w:rPr>
                                <w:rFonts w:ascii="Century Gothic" w:eastAsia="Times New Roman" w:hAnsi="Century Gothic" w:cs="Arial"/>
                                <w:b/>
                                <w:bCs/>
                                <w:color w:val="112F54"/>
                                <w:sz w:val="20"/>
                                <w:szCs w:val="20"/>
                                <w:lang w:eastAsia="es-CL"/>
                              </w:rPr>
                              <w:t>Transmisión del VIH</w:t>
                            </w:r>
                          </w:p>
                          <w:p w:rsidR="00AA2AE9" w:rsidRPr="00FB3501" w:rsidRDefault="00AA2AE9" w:rsidP="002A06A6">
                            <w:pPr>
                              <w:shd w:val="clear" w:color="auto" w:fill="FFFFFF"/>
                              <w:spacing w:after="450"/>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El VIH puede transmitirse de una persona a otra cuando la sangre o algún fluido corporal (semen, secreciones vaginales o leche materna) de una persona infectada ingresa al organismo de una persona no infectada. Entre las vías de transmisión se incluye:</w:t>
                            </w:r>
                          </w:p>
                          <w:p w:rsidR="00AA2AE9" w:rsidRPr="00FB3501" w:rsidRDefault="00AA2AE9" w:rsidP="002A06A6">
                            <w:pPr>
                              <w:numPr>
                                <w:ilvl w:val="0"/>
                                <w:numId w:val="2"/>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Sexo vaginal, anal u oral sin protección con una persona infectada.</w:t>
                            </w:r>
                          </w:p>
                          <w:p w:rsidR="00AA2AE9" w:rsidRPr="00FB3501" w:rsidRDefault="00AA2AE9" w:rsidP="002A06A6">
                            <w:pPr>
                              <w:numPr>
                                <w:ilvl w:val="0"/>
                                <w:numId w:val="3"/>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Compartir jeringas y otros utensilios en el consumo de drogas con personas que tienen el</w:t>
                            </w:r>
                            <w:r w:rsidRPr="00FB3501">
                              <w:rPr>
                                <w:rFonts w:ascii="Arial" w:hAnsi="Arial" w:cs="Arial"/>
                                <w:color w:val="1E1E23"/>
                                <w:sz w:val="27"/>
                                <w:szCs w:val="27"/>
                              </w:rPr>
                              <w:t xml:space="preserve"> </w:t>
                            </w:r>
                            <w:r w:rsidRPr="00FB3501">
                              <w:rPr>
                                <w:rFonts w:ascii="Century Gothic" w:eastAsia="Times New Roman" w:hAnsi="Century Gothic" w:cs="Arial"/>
                                <w:color w:val="1E1E23"/>
                                <w:sz w:val="20"/>
                                <w:szCs w:val="20"/>
                                <w:lang w:eastAsia="es-CL"/>
                              </w:rPr>
                              <w:t>virus</w:t>
                            </w:r>
                          </w:p>
                          <w:p w:rsidR="00AA2AE9" w:rsidRPr="00FB3501" w:rsidRDefault="00AA2AE9" w:rsidP="002A06A6">
                            <w:pPr>
                              <w:numPr>
                                <w:ilvl w:val="0"/>
                                <w:numId w:val="3"/>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Exposición prenatal (antes del nacimiento) y perinatal (durante y justo después del nacimiento) de recién nacidos por sus madres con el VIH.</w:t>
                            </w:r>
                          </w:p>
                          <w:p w:rsidR="00AA2AE9" w:rsidRPr="00FB3501" w:rsidRDefault="00AA2AE9" w:rsidP="002A06A6">
                            <w:pPr>
                              <w:numPr>
                                <w:ilvl w:val="0"/>
                                <w:numId w:val="3"/>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Lactancia de madres infectadas con VIH</w:t>
                            </w:r>
                          </w:p>
                          <w:p w:rsidR="00AA2AE9" w:rsidRPr="00FB3501" w:rsidRDefault="00AA2AE9" w:rsidP="002A06A6">
                            <w:pPr>
                              <w:numPr>
                                <w:ilvl w:val="0"/>
                                <w:numId w:val="3"/>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Productos de transfusión sanguínea que contienen el virus.</w:t>
                            </w:r>
                          </w:p>
                          <w:p w:rsidR="00AA2AE9" w:rsidRPr="00FB3501" w:rsidRDefault="00AA2AE9" w:rsidP="002A06A6">
                            <w:pPr>
                              <w:numPr>
                                <w:ilvl w:val="0"/>
                                <w:numId w:val="3"/>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Trasplante de órganos de donantes infectados con el VIH.</w:t>
                            </w:r>
                          </w:p>
                          <w:p w:rsidR="00AA2AE9" w:rsidRDefault="00AA2AE9" w:rsidP="002A06A6">
                            <w:pPr>
                              <w:numPr>
                                <w:ilvl w:val="0"/>
                                <w:numId w:val="3"/>
                              </w:numPr>
                              <w:shd w:val="clear" w:color="auto" w:fill="FFFFFF"/>
                              <w:spacing w:before="100" w:beforeAutospacing="1" w:after="150" w:line="240" w:lineRule="auto"/>
                            </w:pPr>
                            <w:r w:rsidRPr="00FB3501">
                              <w:rPr>
                                <w:rFonts w:ascii="Century Gothic" w:eastAsia="Times New Roman" w:hAnsi="Century Gothic" w:cs="Arial"/>
                                <w:color w:val="1E1E23"/>
                                <w:sz w:val="20"/>
                                <w:szCs w:val="20"/>
                                <w:lang w:eastAsia="es-CL"/>
                              </w:rPr>
                              <w:t xml:space="preserve">Heridas profundas o accidentes que los profesionales médicos (por lo general, piquetes con agujas que fueron usadas en personas infectadas)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7 Cuadro de texto" o:spid="_x0000_s1031" type="#_x0000_t202" style="position:absolute;left:0;text-align:left;margin-left:-66.3pt;margin-top:-31.65pt;width:269.25pt;height:4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" fillcolor="white [3201]" strokeweight=".5pt">
                <v:textbox>
                  <w:txbxContent>
                    <w:p w:rsidR="00AA2AE9" w:rsidRPr="00FB3501" w:rsidRDefault="00AA2AE9" w:rsidP="00AA2AE9">
                      <w:pPr>
                        <w:shd w:val="clear" w:color="auto" w:fill="FFFFFF"/>
                        <w:spacing w:after="375" w:line="300" w:lineRule="atLeast"/>
                        <w:outlineLvl w:val="1"/>
                        <w:rPr>
                          <w:rFonts w:ascii="Century Gothic" w:eastAsia="Times New Roman" w:hAnsi="Century Gothic" w:cs="Arial"/>
                          <w:b/>
                          <w:bCs/>
                          <w:color w:val="112F54"/>
                          <w:sz w:val="20"/>
                          <w:szCs w:val="20"/>
                          <w:lang w:eastAsia="es-CL"/>
                        </w:rPr>
                      </w:pPr>
                      <w:r w:rsidRPr="00FB3501">
                        <w:rPr>
                          <w:rFonts w:ascii="Century Gothic" w:eastAsia="Times New Roman" w:hAnsi="Century Gothic" w:cs="Arial"/>
                          <w:b/>
                          <w:bCs/>
                          <w:color w:val="112F54"/>
                          <w:sz w:val="20"/>
                          <w:szCs w:val="20"/>
                          <w:lang w:eastAsia="es-CL"/>
                        </w:rPr>
                        <w:t>Transmisión del VIH</w:t>
                      </w:r>
                    </w:p>
                    <w:p w:rsidR="00AA2AE9" w:rsidRPr="00FB3501" w:rsidRDefault="00AA2AE9" w:rsidP="002A06A6">
                      <w:pPr>
                        <w:shd w:val="clear" w:color="auto" w:fill="FFFFFF"/>
                        <w:spacing w:after="450"/>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El VIH puede transmitirse de una persona a otra cuando la sangre o algún fluido corporal (semen, secreciones vaginales o leche materna) de una persona infectada ingresa al organismo de una persona no infectada. Entre las vías de transmisión se incluye:</w:t>
                      </w:r>
                    </w:p>
                    <w:p w:rsidR="00AA2AE9" w:rsidRPr="00FB3501" w:rsidRDefault="00AA2AE9" w:rsidP="002A06A6">
                      <w:pPr>
                        <w:numPr>
                          <w:ilvl w:val="0"/>
                          <w:numId w:val="2"/>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Sexo vaginal, anal u oral sin protección con una persona infectada.</w:t>
                      </w:r>
                    </w:p>
                    <w:p w:rsidR="00AA2AE9" w:rsidRPr="00FB3501" w:rsidRDefault="00AA2AE9" w:rsidP="002A06A6">
                      <w:pPr>
                        <w:numPr>
                          <w:ilvl w:val="0"/>
                          <w:numId w:val="3"/>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Compartir jeringas y otros utensilios en el consumo de drogas con personas que tienen el</w:t>
                      </w:r>
                      <w:r w:rsidRPr="00FB3501">
                        <w:rPr>
                          <w:rFonts w:ascii="Arial" w:hAnsi="Arial" w:cs="Arial"/>
                          <w:color w:val="1E1E23"/>
                          <w:sz w:val="27"/>
                          <w:szCs w:val="27"/>
                        </w:rPr>
                        <w:t xml:space="preserve"> </w:t>
                      </w:r>
                      <w:r w:rsidRPr="00FB3501">
                        <w:rPr>
                          <w:rFonts w:ascii="Century Gothic" w:eastAsia="Times New Roman" w:hAnsi="Century Gothic" w:cs="Arial"/>
                          <w:color w:val="1E1E23"/>
                          <w:sz w:val="20"/>
                          <w:szCs w:val="20"/>
                          <w:lang w:eastAsia="es-CL"/>
                        </w:rPr>
                        <w:t>virus</w:t>
                      </w:r>
                    </w:p>
                    <w:p w:rsidR="00AA2AE9" w:rsidRPr="00FB3501" w:rsidRDefault="00AA2AE9" w:rsidP="002A06A6">
                      <w:pPr>
                        <w:numPr>
                          <w:ilvl w:val="0"/>
                          <w:numId w:val="3"/>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Exposición prenatal (antes del nacimiento) y perinatal (durante y justo después del nacimiento) de recién nacidos por sus madres con el VIH.</w:t>
                      </w:r>
                    </w:p>
                    <w:p w:rsidR="00AA2AE9" w:rsidRPr="00FB3501" w:rsidRDefault="00AA2AE9" w:rsidP="002A06A6">
                      <w:pPr>
                        <w:numPr>
                          <w:ilvl w:val="0"/>
                          <w:numId w:val="3"/>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Lactancia de madres infectadas con VIH</w:t>
                      </w:r>
                    </w:p>
                    <w:p w:rsidR="00AA2AE9" w:rsidRPr="00FB3501" w:rsidRDefault="00AA2AE9" w:rsidP="002A06A6">
                      <w:pPr>
                        <w:numPr>
                          <w:ilvl w:val="0"/>
                          <w:numId w:val="3"/>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Productos de transfusión sanguínea que contienen el virus.</w:t>
                      </w:r>
                    </w:p>
                    <w:p w:rsidR="00AA2AE9" w:rsidRPr="00FB3501" w:rsidRDefault="00AA2AE9" w:rsidP="002A06A6">
                      <w:pPr>
                        <w:numPr>
                          <w:ilvl w:val="0"/>
                          <w:numId w:val="3"/>
                        </w:numPr>
                        <w:shd w:val="clear" w:color="auto" w:fill="FFFFFF"/>
                        <w:spacing w:before="100" w:beforeAutospacing="1" w:after="150" w:line="240" w:lineRule="auto"/>
                        <w:rPr>
                          <w:rFonts w:ascii="Century Gothic" w:eastAsia="Times New Roman" w:hAnsi="Century Gothic" w:cs="Arial"/>
                          <w:color w:val="1E1E23"/>
                          <w:sz w:val="20"/>
                          <w:szCs w:val="20"/>
                          <w:lang w:eastAsia="es-CL"/>
                        </w:rPr>
                      </w:pPr>
                      <w:r w:rsidRPr="00FB3501">
                        <w:rPr>
                          <w:rFonts w:ascii="Century Gothic" w:eastAsia="Times New Roman" w:hAnsi="Century Gothic" w:cs="Arial"/>
                          <w:color w:val="1E1E23"/>
                          <w:sz w:val="20"/>
                          <w:szCs w:val="20"/>
                          <w:lang w:eastAsia="es-CL"/>
                        </w:rPr>
                        <w:t>Trasplante de órganos de donantes infectados con el VIH.</w:t>
                      </w:r>
                    </w:p>
                    <w:p w:rsidR="00AA2AE9" w:rsidRDefault="00AA2AE9" w:rsidP="002A06A6">
                      <w:pPr>
                        <w:numPr>
                          <w:ilvl w:val="0"/>
                          <w:numId w:val="3"/>
                        </w:numPr>
                        <w:shd w:val="clear" w:color="auto" w:fill="FFFFFF"/>
                        <w:spacing w:before="100" w:beforeAutospacing="1" w:after="150" w:line="240" w:lineRule="auto"/>
                      </w:pPr>
                      <w:r w:rsidRPr="00FB3501">
                        <w:rPr>
                          <w:rFonts w:ascii="Century Gothic" w:eastAsia="Times New Roman" w:hAnsi="Century Gothic" w:cs="Arial"/>
                          <w:color w:val="1E1E23"/>
                          <w:sz w:val="20"/>
                          <w:szCs w:val="20"/>
                          <w:lang w:eastAsia="es-CL"/>
                        </w:rPr>
                        <w:t xml:space="preserve">Heridas profundas o accidentes que los profesionales médicos (por lo general, piquetes con agujas que fueron usadas en personas infectadas) </w:t>
                      </w:r>
                    </w:p>
                  </w:txbxContent>
                </v:textbox>
              </v:shape>
            </w:pict>
          </mc:Fallback>
        </mc:AlternateContent>
      </w: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r>
        <w:rPr>
          <w:rFonts w:ascii="Century Gothic" w:eastAsia="Times New Roman" w:hAnsi="Century Gothic" w:cs="Arial"/>
          <w:b/>
          <w:noProof/>
          <w:color w:val="1E1E23"/>
          <w:sz w:val="20"/>
          <w:szCs w:val="20"/>
          <w:lang w:eastAsia="es-CL"/>
        </w:rPr>
        <mc:AlternateContent>
          <mc:Choice Requires="wps">
            <w:drawing>
              <wp:anchor distT="0" distB="0" distL="114300" distR="114300" simplePos="0" relativeHeight="251678720" behindDoc="0" locked="0" layoutInCell="1" allowOverlap="1" wp14:anchorId="67C9ADB5" wp14:editId="3F19F091">
                <wp:simplePos x="0" y="0"/>
                <wp:positionH relativeFrom="column">
                  <wp:posOffset>2863215</wp:posOffset>
                </wp:positionH>
                <wp:positionV relativeFrom="paragraph">
                  <wp:posOffset>-699770</wp:posOffset>
                </wp:positionV>
                <wp:extent cx="3514725" cy="5572125"/>
                <wp:effectExtent l="0" t="0" r="28575" b="28575"/>
                <wp:wrapNone/>
                <wp:docPr id="18" name="18 Cuadro de texto"/>
                <wp:cNvGraphicFramePr/>
                <a:graphic xmlns:a="http://schemas.openxmlformats.org/drawingml/2006/main">
                  <a:graphicData uri="http://schemas.microsoft.com/office/word/2010/wordprocessingShape">
                    <wps:wsp>
                      <wps:cNvSpPr txBox="1"/>
                      <wps:spPr>
                        <a:xfrm>
                          <a:off x="0" y="0"/>
                          <a:ext cx="3514725" cy="557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2AE9" w:rsidRPr="00FB3501" w:rsidRDefault="00AA2AE9" w:rsidP="00AA2AE9">
                            <w:pPr>
                              <w:shd w:val="clear" w:color="auto" w:fill="FFFFFF"/>
                              <w:spacing w:before="100" w:beforeAutospacing="1" w:after="150" w:line="320" w:lineRule="atLeast"/>
                              <w:ind w:left="720"/>
                              <w:jc w:val="center"/>
                              <w:rPr>
                                <w:rFonts w:ascii="Century Gothic" w:eastAsia="Times New Roman" w:hAnsi="Century Gothic" w:cs="Arial"/>
                                <w:b/>
                                <w:bCs/>
                                <w:color w:val="112F54"/>
                                <w:sz w:val="20"/>
                                <w:szCs w:val="20"/>
                                <w:lang w:eastAsia="es-CL"/>
                              </w:rPr>
                            </w:pPr>
                            <w:r w:rsidRPr="00AA2AE9">
                              <w:rPr>
                                <w:rFonts w:ascii="Century Gothic" w:eastAsia="Times New Roman" w:hAnsi="Century Gothic" w:cs="Arial"/>
                                <w:b/>
                                <w:bCs/>
                                <w:color w:val="112F54"/>
                                <w:sz w:val="20"/>
                                <w:szCs w:val="20"/>
                                <w:lang w:eastAsia="es-CL"/>
                              </w:rPr>
                              <w:t>Prevención de la infección con el VIH y del sida</w:t>
                            </w:r>
                          </w:p>
                          <w:p w:rsidR="00AA2AE9" w:rsidRDefault="00AA2AE9" w:rsidP="00AA2AE9">
                            <w:pPr>
                              <w:tabs>
                                <w:tab w:val="left" w:pos="3615"/>
                              </w:tabs>
                              <w:jc w:val="both"/>
                              <w:rPr>
                                <w:rFonts w:ascii="Century Gothic" w:hAnsi="Century Gothic"/>
                                <w:sz w:val="20"/>
                                <w:szCs w:val="20"/>
                              </w:rPr>
                            </w:pPr>
                            <w:r w:rsidRPr="00FB3501">
                              <w:rPr>
                                <w:rFonts w:ascii="Century Gothic" w:hAnsi="Century Gothic"/>
                                <w:sz w:val="20"/>
                                <w:szCs w:val="20"/>
                              </w:rPr>
                              <w:t>Debido a la forma en como el VIH se transmite, existen formas para evitar la infección</w:t>
                            </w:r>
                            <w:r>
                              <w:rPr>
                                <w:rFonts w:ascii="Century Gothic" w:hAnsi="Century Gothic"/>
                                <w:sz w:val="20"/>
                                <w:szCs w:val="20"/>
                              </w:rPr>
                              <w:t xml:space="preserve"> con el VIH y prevenir el sida. </w:t>
                            </w:r>
                            <w:r w:rsidRPr="00FB3501">
                              <w:rPr>
                                <w:rFonts w:ascii="Century Gothic" w:hAnsi="Century Gothic"/>
                                <w:sz w:val="20"/>
                                <w:szCs w:val="20"/>
                              </w:rPr>
                              <w:t xml:space="preserve">La mayoría de las infecciones con el VIH en todo el mundo se dan mediante las relaciones sexuales entre personas no infectadas con personas infectadas. Por lo tanto, no tener sexo sin protección con personas infectadas puede prevenir la mayoría de las infecciones con el VIH. </w:t>
                            </w:r>
                          </w:p>
                          <w:p w:rsidR="00AA2AE9" w:rsidRDefault="00AA2AE9" w:rsidP="00AA2AE9">
                            <w:pPr>
                              <w:tabs>
                                <w:tab w:val="left" w:pos="3615"/>
                              </w:tabs>
                              <w:jc w:val="both"/>
                              <w:rPr>
                                <w:rFonts w:ascii="Century Gothic" w:hAnsi="Century Gothic"/>
                                <w:sz w:val="20"/>
                                <w:szCs w:val="20"/>
                              </w:rPr>
                            </w:pPr>
                            <w:r w:rsidRPr="00FB3501">
                              <w:rPr>
                                <w:rFonts w:ascii="Century Gothic" w:hAnsi="Century Gothic"/>
                                <w:sz w:val="20"/>
                                <w:szCs w:val="20"/>
                              </w:rPr>
                              <w:t>Utilizar un condón de látex o plástico de principio a fin cada vez que tenga actividad sexual con alguien de quien no tenga certeza sobre su estatus de VIH puede disminuir su riesgo considerablemente.</w:t>
                            </w:r>
                            <w:r>
                              <w:rPr>
                                <w:rFonts w:ascii="Century Gothic" w:hAnsi="Century Gothic"/>
                                <w:sz w:val="20"/>
                                <w:szCs w:val="20"/>
                              </w:rPr>
                              <w:t xml:space="preserve">  </w:t>
                            </w:r>
                            <w:r w:rsidRPr="00FB3501">
                              <w:rPr>
                                <w:rFonts w:ascii="Century Gothic" w:hAnsi="Century Gothic"/>
                                <w:sz w:val="20"/>
                                <w:szCs w:val="20"/>
                              </w:rPr>
                              <w:t>En el caso de una posible exposición al VIH durante una situación específica, tal como un condón que se haya roto o algún otro tipo de exposición de una persona que podría tener el VIH, existe una opción de “tratamiento a la mañana siguiente” para procurar reducir el riesgo de infección. Este tratamiento consiste de tomar medicamentos contra el VIH todos los días durante las cuatro semanas siguientes. Esto es más propenso a ser eficaz si se administra dentro de 24 horas tras la posible exposición al virus, y en raras ocasiones se llega administrar a más de 72 horas después.</w:t>
                            </w:r>
                          </w:p>
                          <w:p w:rsidR="00AA2AE9" w:rsidRDefault="00AA2AE9" w:rsidP="00AA2AE9">
                            <w:pPr>
                              <w:tabs>
                                <w:tab w:val="left" w:pos="3615"/>
                              </w:tabs>
                              <w:rPr>
                                <w:rFonts w:ascii="Century Gothic" w:hAnsi="Century Gothic"/>
                                <w:sz w:val="20"/>
                                <w:szCs w:val="20"/>
                              </w:rPr>
                            </w:pPr>
                          </w:p>
                          <w:p w:rsidR="00AA2AE9" w:rsidRDefault="00AA2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8 Cuadro de texto" o:spid="_x0000_s1032" type="#_x0000_t202" style="position:absolute;left:0;text-align:left;margin-left:225.45pt;margin-top:-55.1pt;width:276.75pt;height:438.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" fillcolor="white [3201]" strokeweight=".5pt">
                <v:textbox>
                  <w:txbxContent>
                    <w:p w:rsidR="00AA2AE9" w:rsidRPr="00FB3501" w:rsidRDefault="00AA2AE9" w:rsidP="00AA2AE9">
                      <w:pPr>
                        <w:shd w:val="clear" w:color="auto" w:fill="FFFFFF"/>
                        <w:spacing w:before="100" w:beforeAutospacing="1" w:after="150" w:line="320" w:lineRule="atLeast"/>
                        <w:ind w:left="720"/>
                        <w:jc w:val="center"/>
                        <w:rPr>
                          <w:rFonts w:ascii="Century Gothic" w:eastAsia="Times New Roman" w:hAnsi="Century Gothic" w:cs="Arial"/>
                          <w:b/>
                          <w:bCs/>
                          <w:color w:val="112F54"/>
                          <w:sz w:val="20"/>
                          <w:szCs w:val="20"/>
                          <w:lang w:eastAsia="es-CL"/>
                        </w:rPr>
                      </w:pPr>
                      <w:r w:rsidRPr="00AA2AE9">
                        <w:rPr>
                          <w:rFonts w:ascii="Century Gothic" w:eastAsia="Times New Roman" w:hAnsi="Century Gothic" w:cs="Arial"/>
                          <w:b/>
                          <w:bCs/>
                          <w:color w:val="112F54"/>
                          <w:sz w:val="20"/>
                          <w:szCs w:val="20"/>
                          <w:lang w:eastAsia="es-CL"/>
                        </w:rPr>
                        <w:t>Prevención de la infección con el VIH y del sida</w:t>
                      </w:r>
                    </w:p>
                    <w:p w:rsidR="00AA2AE9" w:rsidRDefault="00AA2AE9" w:rsidP="00AA2AE9">
                      <w:pPr>
                        <w:tabs>
                          <w:tab w:val="left" w:pos="3615"/>
                        </w:tabs>
                        <w:jc w:val="both"/>
                        <w:rPr>
                          <w:rFonts w:ascii="Century Gothic" w:hAnsi="Century Gothic"/>
                          <w:sz w:val="20"/>
                          <w:szCs w:val="20"/>
                        </w:rPr>
                      </w:pPr>
                      <w:r w:rsidRPr="00FB3501">
                        <w:rPr>
                          <w:rFonts w:ascii="Century Gothic" w:hAnsi="Century Gothic"/>
                          <w:sz w:val="20"/>
                          <w:szCs w:val="20"/>
                        </w:rPr>
                        <w:t>Debido a la forma en como el VIH se transmite, existen formas para evitar la infección</w:t>
                      </w:r>
                      <w:r>
                        <w:rPr>
                          <w:rFonts w:ascii="Century Gothic" w:hAnsi="Century Gothic"/>
                          <w:sz w:val="20"/>
                          <w:szCs w:val="20"/>
                        </w:rPr>
                        <w:t xml:space="preserve"> con el VIH y prevenir el sida. </w:t>
                      </w:r>
                      <w:r w:rsidRPr="00FB3501">
                        <w:rPr>
                          <w:rFonts w:ascii="Century Gothic" w:hAnsi="Century Gothic"/>
                          <w:sz w:val="20"/>
                          <w:szCs w:val="20"/>
                        </w:rPr>
                        <w:t xml:space="preserve">La mayoría de las infecciones con el VIH en todo el mundo se dan mediante las relaciones sexuales entre personas no infectadas con personas infectadas. Por lo tanto, no tener sexo sin protección con personas infectadas puede prevenir la mayoría de las infecciones con el VIH. </w:t>
                      </w:r>
                    </w:p>
                    <w:p w:rsidR="00AA2AE9" w:rsidRDefault="00AA2AE9" w:rsidP="00AA2AE9">
                      <w:pPr>
                        <w:tabs>
                          <w:tab w:val="left" w:pos="3615"/>
                        </w:tabs>
                        <w:jc w:val="both"/>
                        <w:rPr>
                          <w:rFonts w:ascii="Century Gothic" w:hAnsi="Century Gothic"/>
                          <w:sz w:val="20"/>
                          <w:szCs w:val="20"/>
                        </w:rPr>
                      </w:pPr>
                      <w:r w:rsidRPr="00FB3501">
                        <w:rPr>
                          <w:rFonts w:ascii="Century Gothic" w:hAnsi="Century Gothic"/>
                          <w:sz w:val="20"/>
                          <w:szCs w:val="20"/>
                        </w:rPr>
                        <w:t>Utilizar un condón de látex o plástico de principio a fin cada vez que tenga actividad sexual con alguien de quien no tenga certeza sobre su estatus de VIH puede disminuir su riesgo considerablemente.</w:t>
                      </w:r>
                      <w:r>
                        <w:rPr>
                          <w:rFonts w:ascii="Century Gothic" w:hAnsi="Century Gothic"/>
                          <w:sz w:val="20"/>
                          <w:szCs w:val="20"/>
                        </w:rPr>
                        <w:t xml:space="preserve">  </w:t>
                      </w:r>
                      <w:r w:rsidRPr="00FB3501">
                        <w:rPr>
                          <w:rFonts w:ascii="Century Gothic" w:hAnsi="Century Gothic"/>
                          <w:sz w:val="20"/>
                          <w:szCs w:val="20"/>
                        </w:rPr>
                        <w:t>En el caso de una posible exposición al VIH durante una situación específica, tal como un condón que se haya roto o algún otro tipo de exposición de una persona que podría tener el VIH, existe una opción de “tratamiento a la mañana siguiente” para procurar reducir el riesgo de infección. Este tratamiento consiste de tomar medicamentos contra el VIH todos los días durante las cuatro semanas siguientes. Esto es más propenso a ser eficaz si se administra dentro de 24 horas tras la posible exposición al virus, y en raras ocasiones se llega administrar a más de 72 horas después.</w:t>
                      </w:r>
                    </w:p>
                    <w:p w:rsidR="00AA2AE9" w:rsidRDefault="00AA2AE9" w:rsidP="00AA2AE9">
                      <w:pPr>
                        <w:tabs>
                          <w:tab w:val="left" w:pos="3615"/>
                        </w:tabs>
                        <w:rPr>
                          <w:rFonts w:ascii="Century Gothic" w:hAnsi="Century Gothic"/>
                          <w:sz w:val="20"/>
                          <w:szCs w:val="20"/>
                        </w:rPr>
                      </w:pPr>
                    </w:p>
                    <w:p w:rsidR="00AA2AE9" w:rsidRDefault="00AA2AE9"/>
                  </w:txbxContent>
                </v:textbox>
              </v:shape>
            </w:pict>
          </mc:Fallback>
        </mc:AlternateContent>
      </w: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AA2AE9" w:rsidRDefault="00AA2AE9" w:rsidP="00AA2AE9">
      <w:pPr>
        <w:shd w:val="clear" w:color="auto" w:fill="FFFFFF"/>
        <w:spacing w:before="100" w:beforeAutospacing="1" w:after="150" w:line="320" w:lineRule="atLeast"/>
        <w:ind w:left="720"/>
        <w:rPr>
          <w:rFonts w:ascii="Century Gothic" w:eastAsia="Times New Roman" w:hAnsi="Century Gothic" w:cs="Arial"/>
          <w:b/>
          <w:color w:val="1E1E23"/>
          <w:sz w:val="20"/>
          <w:szCs w:val="20"/>
          <w:lang w:eastAsia="es-CL"/>
        </w:rPr>
      </w:pPr>
    </w:p>
    <w:p w:rsidR="00431249" w:rsidRDefault="00431249" w:rsidP="00431249">
      <w:pPr>
        <w:jc w:val="right"/>
        <w:rPr>
          <w:rFonts w:ascii="Century Gothic" w:hAnsi="Century Gothic"/>
          <w:sz w:val="20"/>
          <w:szCs w:val="20"/>
        </w:rPr>
      </w:pPr>
    </w:p>
    <w:p w:rsidR="00431249" w:rsidRPr="002A06A6" w:rsidRDefault="00AA2AE9" w:rsidP="00AA2AE9">
      <w:pPr>
        <w:jc w:val="both"/>
        <w:rPr>
          <w:rFonts w:ascii="Century Gothic" w:hAnsi="Century Gothic"/>
          <w:color w:val="FF0000"/>
          <w:sz w:val="20"/>
          <w:szCs w:val="20"/>
        </w:rPr>
      </w:pPr>
      <w:r w:rsidRPr="002A06A6">
        <w:rPr>
          <w:rFonts w:ascii="Century Gothic" w:hAnsi="Century Gothic"/>
          <w:color w:val="FF0000"/>
          <w:sz w:val="20"/>
          <w:szCs w:val="20"/>
        </w:rPr>
        <w:t xml:space="preserve">Reflexiona </w:t>
      </w:r>
    </w:p>
    <w:p w:rsidR="00AA2AE9" w:rsidRPr="00AA2AE9" w:rsidRDefault="00AA2AE9" w:rsidP="00AA2AE9">
      <w:pPr>
        <w:pStyle w:val="Prrafodelista"/>
        <w:numPr>
          <w:ilvl w:val="0"/>
          <w:numId w:val="4"/>
        </w:numPr>
        <w:jc w:val="both"/>
        <w:rPr>
          <w:rFonts w:ascii="Century Gothic" w:hAnsi="Century Gothic"/>
          <w:sz w:val="20"/>
          <w:szCs w:val="20"/>
        </w:rPr>
      </w:pPr>
      <w:r w:rsidRPr="00AA2AE9">
        <w:rPr>
          <w:rFonts w:ascii="Century Gothic" w:hAnsi="Century Gothic"/>
          <w:sz w:val="20"/>
          <w:szCs w:val="20"/>
        </w:rPr>
        <w:t> ¿Qué dificultades puede traer contraer SIDA a mi proyecto de vida?</w:t>
      </w:r>
    </w:p>
    <w:p w:rsidR="00AA2AE9" w:rsidRDefault="00AA2AE9" w:rsidP="00AA2AE9">
      <w:pPr>
        <w:ind w:left="360"/>
        <w:jc w:val="both"/>
        <w:rPr>
          <w:rFonts w:ascii="Century Gothic" w:hAnsi="Century Gothic"/>
          <w:sz w:val="20"/>
          <w:szCs w:val="20"/>
        </w:rPr>
      </w:pPr>
      <w:r>
        <w:rPr>
          <w:rFonts w:ascii="Century Gothic" w:hAnsi="Century Gothic"/>
          <w:sz w:val="20"/>
          <w:szCs w:val="20"/>
        </w:rPr>
        <w:t>____________________________________________________________________________________</w:t>
      </w:r>
    </w:p>
    <w:p w:rsidR="00AA2AE9" w:rsidRDefault="00AA2AE9" w:rsidP="00AA2AE9">
      <w:pPr>
        <w:ind w:left="360"/>
        <w:jc w:val="both"/>
        <w:rPr>
          <w:rFonts w:ascii="Century Gothic" w:hAnsi="Century Gothic"/>
          <w:sz w:val="20"/>
          <w:szCs w:val="20"/>
        </w:rPr>
      </w:pPr>
      <w:r>
        <w:rPr>
          <w:rFonts w:ascii="Century Gothic" w:hAnsi="Century Gothic"/>
          <w:sz w:val="20"/>
          <w:szCs w:val="20"/>
        </w:rPr>
        <w:t>____________________________________________________________________________________</w:t>
      </w:r>
    </w:p>
    <w:p w:rsidR="00AA2AE9" w:rsidRDefault="00AA2AE9" w:rsidP="00AA2AE9">
      <w:pPr>
        <w:ind w:left="360"/>
        <w:jc w:val="both"/>
        <w:rPr>
          <w:rFonts w:ascii="Century Gothic" w:hAnsi="Century Gothic"/>
          <w:sz w:val="20"/>
          <w:szCs w:val="20"/>
        </w:rPr>
      </w:pPr>
      <w:r>
        <w:rPr>
          <w:rFonts w:ascii="Century Gothic" w:hAnsi="Century Gothic"/>
          <w:sz w:val="20"/>
          <w:szCs w:val="20"/>
        </w:rPr>
        <w:t>___________________________________________________________________________________</w:t>
      </w:r>
    </w:p>
    <w:p w:rsidR="00AA2AE9" w:rsidRDefault="00AA2AE9" w:rsidP="00AA2AE9">
      <w:pPr>
        <w:ind w:left="360"/>
        <w:jc w:val="both"/>
        <w:rPr>
          <w:rFonts w:ascii="Century Gothic" w:hAnsi="Century Gothic"/>
          <w:sz w:val="20"/>
          <w:szCs w:val="20"/>
        </w:rPr>
      </w:pPr>
      <w:r>
        <w:rPr>
          <w:rFonts w:ascii="Century Gothic" w:hAnsi="Century Gothic"/>
          <w:sz w:val="20"/>
          <w:szCs w:val="20"/>
        </w:rPr>
        <w:t>_________________________________________________________________________________</w:t>
      </w:r>
    </w:p>
    <w:p w:rsidR="00AA2AE9" w:rsidRDefault="00AA2AE9" w:rsidP="00AA2AE9">
      <w:pPr>
        <w:pStyle w:val="Prrafodelista"/>
        <w:numPr>
          <w:ilvl w:val="0"/>
          <w:numId w:val="4"/>
        </w:numPr>
        <w:jc w:val="both"/>
        <w:rPr>
          <w:rFonts w:ascii="Century Gothic" w:hAnsi="Century Gothic"/>
          <w:sz w:val="20"/>
          <w:szCs w:val="20"/>
        </w:rPr>
      </w:pPr>
      <w:r>
        <w:rPr>
          <w:rFonts w:ascii="Century Gothic" w:hAnsi="Century Gothic"/>
          <w:sz w:val="20"/>
          <w:szCs w:val="20"/>
        </w:rPr>
        <w:t>Investiga qué examen se puede realizar en Chile para saber si tien</w:t>
      </w:r>
      <w:r w:rsidR="00940F0B">
        <w:rPr>
          <w:rFonts w:ascii="Century Gothic" w:hAnsi="Century Gothic"/>
          <w:sz w:val="20"/>
          <w:szCs w:val="20"/>
        </w:rPr>
        <w:t>es SIDA, nómbralo y cuéntanos có</w:t>
      </w:r>
      <w:r>
        <w:rPr>
          <w:rFonts w:ascii="Century Gothic" w:hAnsi="Century Gothic"/>
          <w:sz w:val="20"/>
          <w:szCs w:val="20"/>
        </w:rPr>
        <w:t xml:space="preserve">mo se puede acceder a </w:t>
      </w:r>
      <w:r w:rsidR="00940F0B">
        <w:rPr>
          <w:rFonts w:ascii="Century Gothic" w:hAnsi="Century Gothic"/>
          <w:sz w:val="20"/>
          <w:szCs w:val="20"/>
        </w:rPr>
        <w:t>él</w:t>
      </w:r>
      <w:r>
        <w:rPr>
          <w:rFonts w:ascii="Century Gothic" w:hAnsi="Century Gothic"/>
          <w:sz w:val="20"/>
          <w:szCs w:val="20"/>
        </w:rPr>
        <w:t>.</w:t>
      </w:r>
      <w:bookmarkStart w:id="0" w:name="_GoBack"/>
      <w:bookmarkEnd w:id="0"/>
    </w:p>
    <w:p w:rsidR="00AA2AE9" w:rsidRDefault="00AA2AE9" w:rsidP="00AA2AE9">
      <w:pPr>
        <w:ind w:left="360"/>
        <w:jc w:val="both"/>
        <w:rPr>
          <w:rFonts w:ascii="Century Gothic" w:hAnsi="Century Gothic"/>
          <w:sz w:val="20"/>
          <w:szCs w:val="20"/>
        </w:rPr>
      </w:pPr>
      <w:r>
        <w:rPr>
          <w:rFonts w:ascii="Century Gothic" w:hAnsi="Century Gothic"/>
          <w:sz w:val="20"/>
          <w:szCs w:val="20"/>
        </w:rPr>
        <w:t>____________________________________________________________________________________</w:t>
      </w:r>
    </w:p>
    <w:p w:rsidR="00AA2AE9" w:rsidRDefault="00AA2AE9" w:rsidP="00AA2AE9">
      <w:pPr>
        <w:ind w:left="360"/>
        <w:jc w:val="both"/>
        <w:rPr>
          <w:rFonts w:ascii="Century Gothic" w:hAnsi="Century Gothic"/>
          <w:sz w:val="20"/>
          <w:szCs w:val="20"/>
        </w:rPr>
      </w:pPr>
      <w:r>
        <w:rPr>
          <w:rFonts w:ascii="Century Gothic" w:hAnsi="Century Gothic"/>
          <w:sz w:val="20"/>
          <w:szCs w:val="20"/>
        </w:rPr>
        <w:t>____________________________________________________________________________________</w:t>
      </w:r>
    </w:p>
    <w:p w:rsidR="00AA2AE9" w:rsidRPr="00AA2AE9" w:rsidRDefault="00AA2AE9" w:rsidP="002A06A6">
      <w:pPr>
        <w:ind w:left="360"/>
        <w:jc w:val="both"/>
        <w:rPr>
          <w:rFonts w:ascii="Century Gothic" w:hAnsi="Century Gothic"/>
          <w:sz w:val="20"/>
          <w:szCs w:val="20"/>
        </w:rPr>
      </w:pPr>
      <w:r>
        <w:rPr>
          <w:rFonts w:ascii="Century Gothic" w:hAnsi="Century Gothic"/>
          <w:sz w:val="20"/>
          <w:szCs w:val="20"/>
        </w:rPr>
        <w:t>_________________________________________________________________________________</w:t>
      </w:r>
    </w:p>
    <w:sectPr w:rsidR="00AA2AE9" w:rsidRPr="00AA2AE9" w:rsidSect="00AA2AE9">
      <w:pgSz w:w="12240" w:h="15840"/>
      <w:pgMar w:top="99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372F"/>
    <w:multiLevelType w:val="hybridMultilevel"/>
    <w:tmpl w:val="C936958A"/>
    <w:lvl w:ilvl="0" w:tplc="05109AD0">
      <w:start w:val="1"/>
      <w:numFmt w:val="decimal"/>
      <w:lvlText w:val="%1."/>
      <w:lvlJc w:val="left"/>
      <w:pPr>
        <w:ind w:left="720" w:hanging="360"/>
      </w:pPr>
      <w:rPr>
        <w:rFonts w:hint="default"/>
        <w:color w:val="0070C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A584FA8"/>
    <w:multiLevelType w:val="hybridMultilevel"/>
    <w:tmpl w:val="21146A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9B11720"/>
    <w:multiLevelType w:val="multilevel"/>
    <w:tmpl w:val="A5E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B567C2"/>
    <w:multiLevelType w:val="multilevel"/>
    <w:tmpl w:val="80EC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2B"/>
    <w:rsid w:val="001E43AF"/>
    <w:rsid w:val="00222E56"/>
    <w:rsid w:val="00254831"/>
    <w:rsid w:val="002A06A6"/>
    <w:rsid w:val="003D13F7"/>
    <w:rsid w:val="003D6DFE"/>
    <w:rsid w:val="00431249"/>
    <w:rsid w:val="00453A32"/>
    <w:rsid w:val="00835A65"/>
    <w:rsid w:val="00940F0B"/>
    <w:rsid w:val="00AA2AE9"/>
    <w:rsid w:val="00D00C2B"/>
    <w:rsid w:val="00E805AB"/>
    <w:rsid w:val="00EC2349"/>
    <w:rsid w:val="00F97BFC"/>
    <w:rsid w:val="00FB35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B3501"/>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D00C2B"/>
    <w:rPr>
      <w:i/>
      <w:iCs/>
    </w:rPr>
  </w:style>
  <w:style w:type="paragraph" w:styleId="Textodeglobo">
    <w:name w:val="Balloon Text"/>
    <w:basedOn w:val="Normal"/>
    <w:link w:val="TextodegloboCar"/>
    <w:uiPriority w:val="99"/>
    <w:semiHidden/>
    <w:unhideWhenUsed/>
    <w:rsid w:val="00D00C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C2B"/>
    <w:rPr>
      <w:rFonts w:ascii="Tahoma" w:hAnsi="Tahoma" w:cs="Tahoma"/>
      <w:sz w:val="16"/>
      <w:szCs w:val="16"/>
    </w:rPr>
  </w:style>
  <w:style w:type="character" w:styleId="Textoennegrita">
    <w:name w:val="Strong"/>
    <w:basedOn w:val="Fuentedeprrafopredeter"/>
    <w:uiPriority w:val="22"/>
    <w:qFormat/>
    <w:rsid w:val="00222E56"/>
    <w:rPr>
      <w:b/>
      <w:bCs/>
    </w:rPr>
  </w:style>
  <w:style w:type="table" w:styleId="Tablaconcuadrcula">
    <w:name w:val="Table Grid"/>
    <w:basedOn w:val="Tablanormal"/>
    <w:uiPriority w:val="59"/>
    <w:rsid w:val="001E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54831"/>
    <w:pPr>
      <w:ind w:left="720"/>
      <w:contextualSpacing/>
    </w:pPr>
  </w:style>
  <w:style w:type="paragraph" w:styleId="NormalWeb">
    <w:name w:val="Normal (Web)"/>
    <w:basedOn w:val="Normal"/>
    <w:uiPriority w:val="99"/>
    <w:semiHidden/>
    <w:unhideWhenUsed/>
    <w:rsid w:val="00453A3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431249"/>
    <w:rPr>
      <w:color w:val="0000FF"/>
      <w:u w:val="single"/>
    </w:rPr>
  </w:style>
  <w:style w:type="character" w:customStyle="1" w:styleId="Ttulo2Car">
    <w:name w:val="Título 2 Car"/>
    <w:basedOn w:val="Fuentedeprrafopredeter"/>
    <w:link w:val="Ttulo2"/>
    <w:uiPriority w:val="9"/>
    <w:rsid w:val="00FB3501"/>
    <w:rPr>
      <w:rFonts w:ascii="Times New Roman" w:eastAsia="Times New Roman" w:hAnsi="Times New Roman" w:cs="Times New Roman"/>
      <w:b/>
      <w:bCs/>
      <w:sz w:val="36"/>
      <w:szCs w:val="3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B3501"/>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D00C2B"/>
    <w:rPr>
      <w:i/>
      <w:iCs/>
    </w:rPr>
  </w:style>
  <w:style w:type="paragraph" w:styleId="Textodeglobo">
    <w:name w:val="Balloon Text"/>
    <w:basedOn w:val="Normal"/>
    <w:link w:val="TextodegloboCar"/>
    <w:uiPriority w:val="99"/>
    <w:semiHidden/>
    <w:unhideWhenUsed/>
    <w:rsid w:val="00D00C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C2B"/>
    <w:rPr>
      <w:rFonts w:ascii="Tahoma" w:hAnsi="Tahoma" w:cs="Tahoma"/>
      <w:sz w:val="16"/>
      <w:szCs w:val="16"/>
    </w:rPr>
  </w:style>
  <w:style w:type="character" w:styleId="Textoennegrita">
    <w:name w:val="Strong"/>
    <w:basedOn w:val="Fuentedeprrafopredeter"/>
    <w:uiPriority w:val="22"/>
    <w:qFormat/>
    <w:rsid w:val="00222E56"/>
    <w:rPr>
      <w:b/>
      <w:bCs/>
    </w:rPr>
  </w:style>
  <w:style w:type="table" w:styleId="Tablaconcuadrcula">
    <w:name w:val="Table Grid"/>
    <w:basedOn w:val="Tablanormal"/>
    <w:uiPriority w:val="59"/>
    <w:rsid w:val="001E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54831"/>
    <w:pPr>
      <w:ind w:left="720"/>
      <w:contextualSpacing/>
    </w:pPr>
  </w:style>
  <w:style w:type="paragraph" w:styleId="NormalWeb">
    <w:name w:val="Normal (Web)"/>
    <w:basedOn w:val="Normal"/>
    <w:uiPriority w:val="99"/>
    <w:semiHidden/>
    <w:unhideWhenUsed/>
    <w:rsid w:val="00453A3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431249"/>
    <w:rPr>
      <w:color w:val="0000FF"/>
      <w:u w:val="single"/>
    </w:rPr>
  </w:style>
  <w:style w:type="character" w:customStyle="1" w:styleId="Ttulo2Car">
    <w:name w:val="Título 2 Car"/>
    <w:basedOn w:val="Fuentedeprrafopredeter"/>
    <w:link w:val="Ttulo2"/>
    <w:uiPriority w:val="9"/>
    <w:rsid w:val="00FB3501"/>
    <w:rPr>
      <w:rFonts w:ascii="Times New Roman" w:eastAsia="Times New Roman" w:hAnsi="Times New Roman" w:cs="Times New Roman"/>
      <w:b/>
      <w:bCs/>
      <w:sz w:val="36"/>
      <w:szCs w:val="3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7405">
      <w:bodyDiv w:val="1"/>
      <w:marLeft w:val="0"/>
      <w:marRight w:val="0"/>
      <w:marTop w:val="0"/>
      <w:marBottom w:val="0"/>
      <w:divBdr>
        <w:top w:val="none" w:sz="0" w:space="0" w:color="auto"/>
        <w:left w:val="none" w:sz="0" w:space="0" w:color="auto"/>
        <w:bottom w:val="none" w:sz="0" w:space="0" w:color="auto"/>
        <w:right w:val="none" w:sz="0" w:space="0" w:color="auto"/>
      </w:divBdr>
    </w:div>
    <w:div w:id="109931611">
      <w:bodyDiv w:val="1"/>
      <w:marLeft w:val="0"/>
      <w:marRight w:val="0"/>
      <w:marTop w:val="0"/>
      <w:marBottom w:val="0"/>
      <w:divBdr>
        <w:top w:val="none" w:sz="0" w:space="0" w:color="auto"/>
        <w:left w:val="none" w:sz="0" w:space="0" w:color="auto"/>
        <w:bottom w:val="none" w:sz="0" w:space="0" w:color="auto"/>
        <w:right w:val="none" w:sz="0" w:space="0" w:color="auto"/>
      </w:divBdr>
    </w:div>
    <w:div w:id="205338812">
      <w:bodyDiv w:val="1"/>
      <w:marLeft w:val="0"/>
      <w:marRight w:val="0"/>
      <w:marTop w:val="0"/>
      <w:marBottom w:val="0"/>
      <w:divBdr>
        <w:top w:val="none" w:sz="0" w:space="0" w:color="auto"/>
        <w:left w:val="none" w:sz="0" w:space="0" w:color="auto"/>
        <w:bottom w:val="none" w:sz="0" w:space="0" w:color="auto"/>
        <w:right w:val="none" w:sz="0" w:space="0" w:color="auto"/>
      </w:divBdr>
    </w:div>
    <w:div w:id="246116100">
      <w:bodyDiv w:val="1"/>
      <w:marLeft w:val="0"/>
      <w:marRight w:val="0"/>
      <w:marTop w:val="0"/>
      <w:marBottom w:val="0"/>
      <w:divBdr>
        <w:top w:val="none" w:sz="0" w:space="0" w:color="auto"/>
        <w:left w:val="none" w:sz="0" w:space="0" w:color="auto"/>
        <w:bottom w:val="none" w:sz="0" w:space="0" w:color="auto"/>
        <w:right w:val="none" w:sz="0" w:space="0" w:color="auto"/>
      </w:divBdr>
    </w:div>
    <w:div w:id="261302662">
      <w:bodyDiv w:val="1"/>
      <w:marLeft w:val="0"/>
      <w:marRight w:val="0"/>
      <w:marTop w:val="0"/>
      <w:marBottom w:val="0"/>
      <w:divBdr>
        <w:top w:val="none" w:sz="0" w:space="0" w:color="auto"/>
        <w:left w:val="none" w:sz="0" w:space="0" w:color="auto"/>
        <w:bottom w:val="none" w:sz="0" w:space="0" w:color="auto"/>
        <w:right w:val="none" w:sz="0" w:space="0" w:color="auto"/>
      </w:divBdr>
    </w:div>
    <w:div w:id="717558365">
      <w:bodyDiv w:val="1"/>
      <w:marLeft w:val="0"/>
      <w:marRight w:val="0"/>
      <w:marTop w:val="0"/>
      <w:marBottom w:val="0"/>
      <w:divBdr>
        <w:top w:val="none" w:sz="0" w:space="0" w:color="auto"/>
        <w:left w:val="none" w:sz="0" w:space="0" w:color="auto"/>
        <w:bottom w:val="none" w:sz="0" w:space="0" w:color="auto"/>
        <w:right w:val="none" w:sz="0" w:space="0" w:color="auto"/>
      </w:divBdr>
    </w:div>
    <w:div w:id="1008288352">
      <w:bodyDiv w:val="1"/>
      <w:marLeft w:val="0"/>
      <w:marRight w:val="0"/>
      <w:marTop w:val="0"/>
      <w:marBottom w:val="0"/>
      <w:divBdr>
        <w:top w:val="none" w:sz="0" w:space="0" w:color="auto"/>
        <w:left w:val="none" w:sz="0" w:space="0" w:color="auto"/>
        <w:bottom w:val="none" w:sz="0" w:space="0" w:color="auto"/>
        <w:right w:val="none" w:sz="0" w:space="0" w:color="auto"/>
      </w:divBdr>
    </w:div>
    <w:div w:id="1260335814">
      <w:bodyDiv w:val="1"/>
      <w:marLeft w:val="0"/>
      <w:marRight w:val="0"/>
      <w:marTop w:val="0"/>
      <w:marBottom w:val="0"/>
      <w:divBdr>
        <w:top w:val="none" w:sz="0" w:space="0" w:color="auto"/>
        <w:left w:val="none" w:sz="0" w:space="0" w:color="auto"/>
        <w:bottom w:val="none" w:sz="0" w:space="0" w:color="auto"/>
        <w:right w:val="none" w:sz="0" w:space="0" w:color="auto"/>
      </w:divBdr>
    </w:div>
    <w:div w:id="1730494048">
      <w:bodyDiv w:val="1"/>
      <w:marLeft w:val="0"/>
      <w:marRight w:val="0"/>
      <w:marTop w:val="0"/>
      <w:marBottom w:val="0"/>
      <w:divBdr>
        <w:top w:val="none" w:sz="0" w:space="0" w:color="auto"/>
        <w:left w:val="none" w:sz="0" w:space="0" w:color="auto"/>
        <w:bottom w:val="none" w:sz="0" w:space="0" w:color="auto"/>
        <w:right w:val="none" w:sz="0" w:space="0" w:color="auto"/>
      </w:divBdr>
      <w:divsChild>
        <w:div w:id="1088110646">
          <w:marLeft w:val="0"/>
          <w:marRight w:val="0"/>
          <w:marTop w:val="0"/>
          <w:marBottom w:val="300"/>
          <w:divBdr>
            <w:top w:val="none" w:sz="0" w:space="0" w:color="auto"/>
            <w:left w:val="none" w:sz="0" w:space="0" w:color="auto"/>
            <w:bottom w:val="none" w:sz="0" w:space="0" w:color="auto"/>
            <w:right w:val="none" w:sz="0" w:space="0" w:color="auto"/>
          </w:divBdr>
          <w:divsChild>
            <w:div w:id="607935399">
              <w:marLeft w:val="150"/>
              <w:marRight w:val="150"/>
              <w:marTop w:val="0"/>
              <w:marBottom w:val="0"/>
              <w:divBdr>
                <w:top w:val="none" w:sz="0" w:space="0" w:color="auto"/>
                <w:left w:val="none" w:sz="0" w:space="0" w:color="auto"/>
                <w:bottom w:val="none" w:sz="0" w:space="0" w:color="auto"/>
                <w:right w:val="none" w:sz="0" w:space="0" w:color="auto"/>
              </w:divBdr>
              <w:divsChild>
                <w:div w:id="3915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7612">
          <w:marLeft w:val="0"/>
          <w:marRight w:val="0"/>
          <w:marTop w:val="0"/>
          <w:marBottom w:val="300"/>
          <w:divBdr>
            <w:top w:val="none" w:sz="0" w:space="0" w:color="auto"/>
            <w:left w:val="none" w:sz="0" w:space="0" w:color="auto"/>
            <w:bottom w:val="none" w:sz="0" w:space="0" w:color="auto"/>
            <w:right w:val="none" w:sz="0" w:space="0" w:color="auto"/>
          </w:divBdr>
          <w:divsChild>
            <w:div w:id="1344742863">
              <w:marLeft w:val="150"/>
              <w:marRight w:val="150"/>
              <w:marTop w:val="0"/>
              <w:marBottom w:val="0"/>
              <w:divBdr>
                <w:top w:val="none" w:sz="0" w:space="0" w:color="auto"/>
                <w:left w:val="none" w:sz="0" w:space="0" w:color="auto"/>
                <w:bottom w:val="none" w:sz="0" w:space="0" w:color="auto"/>
                <w:right w:val="none" w:sz="0" w:space="0" w:color="auto"/>
              </w:divBdr>
              <w:divsChild>
                <w:div w:id="36008113">
                  <w:marLeft w:val="0"/>
                  <w:marRight w:val="0"/>
                  <w:marTop w:val="0"/>
                  <w:marBottom w:val="0"/>
                  <w:divBdr>
                    <w:top w:val="none" w:sz="0" w:space="0" w:color="auto"/>
                    <w:left w:val="none" w:sz="0" w:space="0" w:color="auto"/>
                    <w:bottom w:val="none" w:sz="0" w:space="0" w:color="auto"/>
                    <w:right w:val="none" w:sz="0" w:space="0" w:color="auto"/>
                  </w:divBdr>
                  <w:divsChild>
                    <w:div w:id="194848230">
                      <w:marLeft w:val="0"/>
                      <w:marRight w:val="0"/>
                      <w:marTop w:val="0"/>
                      <w:marBottom w:val="0"/>
                      <w:divBdr>
                        <w:top w:val="none" w:sz="0" w:space="0" w:color="auto"/>
                        <w:left w:val="none" w:sz="0" w:space="0" w:color="auto"/>
                        <w:bottom w:val="none" w:sz="0" w:space="0" w:color="auto"/>
                        <w:right w:val="none" w:sz="0" w:space="0" w:color="auto"/>
                      </w:divBdr>
                      <w:divsChild>
                        <w:div w:id="1981612186">
                          <w:marLeft w:val="0"/>
                          <w:marRight w:val="0"/>
                          <w:marTop w:val="0"/>
                          <w:marBottom w:val="0"/>
                          <w:divBdr>
                            <w:top w:val="none" w:sz="0" w:space="0" w:color="auto"/>
                            <w:left w:val="none" w:sz="0" w:space="0" w:color="auto"/>
                            <w:bottom w:val="none" w:sz="0" w:space="0" w:color="auto"/>
                            <w:right w:val="none" w:sz="0" w:space="0" w:color="auto"/>
                          </w:divBdr>
                          <w:divsChild>
                            <w:div w:id="1215196851">
                              <w:marLeft w:val="0"/>
                              <w:marRight w:val="1950"/>
                              <w:marTop w:val="0"/>
                              <w:marBottom w:val="0"/>
                              <w:divBdr>
                                <w:top w:val="none" w:sz="0" w:space="0" w:color="auto"/>
                                <w:left w:val="none" w:sz="0" w:space="0" w:color="auto"/>
                                <w:bottom w:val="none" w:sz="0" w:space="0" w:color="auto"/>
                                <w:right w:val="none" w:sz="0" w:space="0" w:color="auto"/>
                              </w:divBdr>
                              <w:divsChild>
                                <w:div w:id="26368482">
                                  <w:marLeft w:val="0"/>
                                  <w:marRight w:val="0"/>
                                  <w:marTop w:val="0"/>
                                  <w:marBottom w:val="0"/>
                                  <w:divBdr>
                                    <w:top w:val="none" w:sz="0" w:space="0" w:color="auto"/>
                                    <w:left w:val="none" w:sz="0" w:space="0" w:color="auto"/>
                                    <w:bottom w:val="none" w:sz="0" w:space="0" w:color="auto"/>
                                    <w:right w:val="none" w:sz="0" w:space="0" w:color="auto"/>
                                  </w:divBdr>
                                  <w:divsChild>
                                    <w:div w:id="17753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ias.n.gallegos@gmail.com" TargetMode="External"/><Relationship Id="rId13" Type="http://schemas.openxmlformats.org/officeDocument/2006/relationships/image" Target="media/image6.jpg"/><Relationship Id="rId18" Type="http://schemas.openxmlformats.org/officeDocument/2006/relationships/hyperlink" Target="https://www.cancer.org/es/cancer/cancer-de-cuello-uterino.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profefranciscalizama@gmail.com" TargetMode="External"/><Relationship Id="rId12" Type="http://schemas.openxmlformats.org/officeDocument/2006/relationships/image" Target="media/image5.jpeg"/><Relationship Id="rId17" Type="http://schemas.openxmlformats.org/officeDocument/2006/relationships/hyperlink" Target="https://www.cancer.org/es/cancer/linfoma.html" TargetMode="External"/><Relationship Id="rId2" Type="http://schemas.openxmlformats.org/officeDocument/2006/relationships/styles" Target="styles.xml"/><Relationship Id="rId16" Type="http://schemas.openxmlformats.org/officeDocument/2006/relationships/hyperlink" Target="https://www.cancer.org/es/cancer/cancer-de-cuello-uterino.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ancer.org/es/cancer/linfoma.html" TargetMode="External"/><Relationship Id="rId10" Type="http://schemas.openxmlformats.org/officeDocument/2006/relationships/image" Target="media/image3.jpg"/><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3</cp:revision>
  <dcterms:created xsi:type="dcterms:W3CDTF">2020-06-19T14:21:00Z</dcterms:created>
  <dcterms:modified xsi:type="dcterms:W3CDTF">2020-06-22T22:10:00Z</dcterms:modified>
</cp:coreProperties>
</file>