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3E" w:rsidRDefault="00372119" w:rsidP="00372119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5118558A" wp14:editId="2D966AFF">
            <wp:simplePos x="0" y="0"/>
            <wp:positionH relativeFrom="column">
              <wp:posOffset>2514747</wp:posOffset>
            </wp:positionH>
            <wp:positionV relativeFrom="paragraph">
              <wp:posOffset>-81378</wp:posOffset>
            </wp:positionV>
            <wp:extent cx="729762" cy="624254"/>
            <wp:effectExtent l="0" t="0" r="0" b="444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62" cy="62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sz w:val="20"/>
          <w:lang w:val="es-ES" w:eastAsia="es-ES"/>
        </w:rPr>
        <w:t xml:space="preserve">                                             </w:t>
      </w:r>
    </w:p>
    <w:p w:rsidR="0093243E" w:rsidRDefault="0093243E" w:rsidP="00372119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</w:p>
    <w:p w:rsidR="0093243E" w:rsidRDefault="0093243E" w:rsidP="00372119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</w:p>
    <w:p w:rsidR="00372119" w:rsidRPr="00AF55A9" w:rsidRDefault="00372119" w:rsidP="0093243E">
      <w:pPr>
        <w:spacing w:after="0" w:line="360" w:lineRule="auto"/>
        <w:jc w:val="center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Colegio Nuestro Tiempo - R.B.D.: 14.507-6</w:t>
      </w:r>
    </w:p>
    <w:p w:rsidR="00372119" w:rsidRDefault="00372119" w:rsidP="00372119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Profesor: Matías Núñez  /Francisca Lizama </w:t>
      </w:r>
    </w:p>
    <w:p w:rsidR="00372119" w:rsidRDefault="00372119" w:rsidP="003721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386A2" wp14:editId="7CA0F86C">
                <wp:simplePos x="0" y="0"/>
                <wp:positionH relativeFrom="column">
                  <wp:posOffset>423350</wp:posOffset>
                </wp:positionH>
                <wp:positionV relativeFrom="paragraph">
                  <wp:posOffset>14606</wp:posOffset>
                </wp:positionV>
                <wp:extent cx="4991100" cy="571500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2119" w:rsidRPr="00AF55A9" w:rsidRDefault="00372119" w:rsidP="0093243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F55A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Guía articulada de Historia y Geografía con orientación</w:t>
                            </w:r>
                          </w:p>
                          <w:p w:rsidR="00372119" w:rsidRPr="00AF55A9" w:rsidRDefault="00372119" w:rsidP="0093243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F55A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8° Básico</w:t>
                            </w:r>
                          </w:p>
                          <w:p w:rsidR="00372119" w:rsidRPr="00AF55A9" w:rsidRDefault="00372119" w:rsidP="0093243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Semana 17</w:t>
                            </w:r>
                          </w:p>
                          <w:p w:rsidR="00372119" w:rsidRDefault="00372119" w:rsidP="003721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33.35pt;margin-top:1.15pt;width:39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" stroked="f" strokecolor="#666" strokeweight="1pt">
                <v:shadow color="#7f7f7f" opacity=".5" offset="1pt"/>
                <v:textbox>
                  <w:txbxContent>
                    <w:p w:rsidR="00372119" w:rsidRPr="00AF55A9" w:rsidRDefault="00372119" w:rsidP="0093243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F55A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Guía articulada de Historia y Geografía con orientación</w:t>
                      </w:r>
                    </w:p>
                    <w:p w:rsidR="00372119" w:rsidRPr="00AF55A9" w:rsidRDefault="00372119" w:rsidP="0093243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F55A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8° Básico</w:t>
                      </w:r>
                    </w:p>
                    <w:p w:rsidR="00372119" w:rsidRPr="00AF55A9" w:rsidRDefault="00372119" w:rsidP="0093243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Semana 17</w:t>
                      </w:r>
                    </w:p>
                    <w:p w:rsidR="00372119" w:rsidRDefault="00372119" w:rsidP="003721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72119" w:rsidRDefault="00372119" w:rsidP="003721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372119" w:rsidRDefault="00372119" w:rsidP="003721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372119" w:rsidRDefault="00372119" w:rsidP="003721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372119" w:rsidRDefault="00372119" w:rsidP="003721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372119" w:rsidRDefault="00372119" w:rsidP="003721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372119" w:rsidRDefault="00372119" w:rsidP="0037211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  <w:t>NOMBRE: ____________________________________________________________FECHA:___________</w:t>
      </w:r>
    </w:p>
    <w:tbl>
      <w:tblPr>
        <w:tblStyle w:val="Tablaconcuadrcula"/>
        <w:tblpPr w:leftFromText="141" w:rightFromText="141" w:vertAnchor="text" w:horzAnchor="margin" w:tblpXSpec="center" w:tblpY="99"/>
        <w:tblW w:w="11023" w:type="dxa"/>
        <w:tblInd w:w="0" w:type="dxa"/>
        <w:tblLook w:val="04A0" w:firstRow="1" w:lastRow="0" w:firstColumn="1" w:lastColumn="0" w:noHBand="0" w:noVBand="1"/>
      </w:tblPr>
      <w:tblGrid>
        <w:gridCol w:w="4111"/>
        <w:gridCol w:w="6912"/>
      </w:tblGrid>
      <w:tr w:rsidR="00372119" w:rsidTr="0037211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19" w:rsidRDefault="00372119" w:rsidP="00372119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CORREOS ELECTRÓNICOS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19" w:rsidRDefault="00372119" w:rsidP="00372119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Tía Francisca : </w:t>
            </w:r>
            <w:hyperlink r:id="rId7" w:history="1">
              <w:r>
                <w:rPr>
                  <w:rStyle w:val="Hipervnculo"/>
                  <w:rFonts w:ascii="Century Gothic" w:eastAsia="Times New Roman" w:hAnsi="Century Gothic" w:cs="Times New Roman"/>
                  <w:sz w:val="20"/>
                  <w:szCs w:val="20"/>
                  <w:lang w:val="es-ES" w:eastAsia="es-ES_tradnl"/>
                </w:rPr>
                <w:t>profefranciscalizama@gmail.com</w:t>
              </w:r>
            </w:hyperlink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  <w:p w:rsidR="00372119" w:rsidRDefault="00372119" w:rsidP="00372119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Tío Matías : </w:t>
            </w:r>
            <w:hyperlink r:id="rId8" w:history="1">
              <w:r>
                <w:rPr>
                  <w:rStyle w:val="Hipervnculo"/>
                  <w:rFonts w:ascii="Century Gothic" w:eastAsia="Times New Roman" w:hAnsi="Century Gothic" w:cs="Times New Roman"/>
                  <w:sz w:val="20"/>
                  <w:szCs w:val="20"/>
                  <w:lang w:val="es-ES" w:eastAsia="es-ES_tradnl"/>
                </w:rPr>
                <w:t>matias.n.gallegos@gmail.com</w:t>
              </w:r>
            </w:hyperlink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</w:tc>
      </w:tr>
      <w:tr w:rsidR="00372119" w:rsidTr="0037211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19" w:rsidRDefault="00372119" w:rsidP="00372119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OBJETIVOS DE APRENDIZAJE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19" w:rsidRPr="00372119" w:rsidRDefault="00372119" w:rsidP="00372119">
            <w:pPr>
              <w:shd w:val="clear" w:color="auto" w:fill="FFFFFF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  <w:r w:rsidRPr="0037211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s-ES" w:eastAsia="es-ES_tradnl"/>
              </w:rPr>
              <w:t>HISTORIA:</w:t>
            </w:r>
            <w:r w:rsidRPr="00372119">
              <w:rPr>
                <w:rStyle w:val="nfasis"/>
                <w:rFonts w:ascii="Century Gothic" w:hAnsi="Century Gothic"/>
                <w:b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 w:rsidRPr="00372119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OA11 -</w:t>
            </w:r>
            <w:r w:rsidRPr="00372119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Analizar el proceso de formación de la sociedad colonial americana, considerando elementos como la evangelización, la esclavitud y otras formas de trabajo no remunerado (por ejemplo, encomienda y mita), los roles de género, la transculturación, el mestizaje, la sociedad de castas, entre otros.</w:t>
            </w:r>
          </w:p>
          <w:p w:rsidR="00372119" w:rsidRDefault="00372119" w:rsidP="00372119">
            <w:pPr>
              <w:shd w:val="clear" w:color="auto" w:fill="FFFFFF"/>
              <w:rPr>
                <w:rFonts w:ascii="Century Gothic" w:eastAsia="Times New Roman" w:hAnsi="Century Gothic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2119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s-CL"/>
              </w:rPr>
              <w:t>Objetivo de la clase:</w:t>
            </w:r>
            <w:r w:rsidRPr="0037211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372119">
              <w:rPr>
                <w:rFonts w:ascii="Century Gothic" w:eastAsia="Times New Roman" w:hAnsi="Century Gothic" w:cs="Times New Roman"/>
                <w:bCs/>
                <w:color w:val="000000"/>
                <w:sz w:val="20"/>
                <w:szCs w:val="20"/>
                <w:lang w:eastAsia="es-CL"/>
              </w:rPr>
              <w:t>Analizar el proceso de formación de la sociedad colonial americana.</w:t>
            </w:r>
          </w:p>
          <w:p w:rsidR="00372119" w:rsidRPr="00372119" w:rsidRDefault="00372119" w:rsidP="00372119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</w:p>
          <w:p w:rsidR="00372119" w:rsidRDefault="008F10F8" w:rsidP="00372119">
            <w:pP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s-ES" w:eastAsia="es-ES_tradnl"/>
              </w:rPr>
            </w:pPr>
            <w:r w:rsidRPr="00372119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s-ES" w:eastAsia="es-ES_tradnl"/>
              </w:rPr>
              <w:t>ORIENTACIÓN:</w:t>
            </w:r>
            <w:r w:rsidRPr="008F10F8"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  <w:t xml:space="preserve"> Identificar redes de apoyo para prevenir las drogas</w:t>
            </w:r>
          </w:p>
          <w:p w:rsidR="00372119" w:rsidRDefault="00372119" w:rsidP="00372119">
            <w:pPr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</w:pPr>
          </w:p>
        </w:tc>
      </w:tr>
    </w:tbl>
    <w:p w:rsidR="001B240E" w:rsidRDefault="001B240E"/>
    <w:p w:rsidR="00372119" w:rsidRPr="0093243E" w:rsidRDefault="004928F5" w:rsidP="004928F5">
      <w:pPr>
        <w:jc w:val="center"/>
        <w:rPr>
          <w:rFonts w:ascii="Century Gothic" w:hAnsi="Century Gothic"/>
          <w:b/>
          <w:color w:val="0000FF"/>
          <w:u w:val="single"/>
        </w:rPr>
      </w:pPr>
      <w:r w:rsidRPr="0093243E">
        <w:rPr>
          <w:rFonts w:ascii="Century Gothic" w:hAnsi="Century Gothic"/>
          <w:b/>
          <w:color w:val="0000FF"/>
          <w:u w:val="single"/>
        </w:rPr>
        <w:t>Grupos sociales durante la Colonia</w:t>
      </w:r>
    </w:p>
    <w:p w:rsidR="00AC6E16" w:rsidRDefault="00AC6E16" w:rsidP="00AC6E16">
      <w:pPr>
        <w:rPr>
          <w:b/>
          <w:u w:val="single"/>
        </w:rPr>
      </w:pPr>
    </w:p>
    <w:p w:rsidR="00AC6E16" w:rsidRDefault="00AC6E16" w:rsidP="00AC6E16">
      <w:pPr>
        <w:pStyle w:val="Prrafodelista"/>
        <w:numPr>
          <w:ilvl w:val="0"/>
          <w:numId w:val="1"/>
        </w:numPr>
        <w:ind w:left="-284" w:hanging="283"/>
        <w:rPr>
          <w:rFonts w:ascii="Century Gothic" w:hAnsi="Century Gothic"/>
        </w:rPr>
      </w:pPr>
      <w:r w:rsidRPr="0093243E">
        <w:rPr>
          <w:rFonts w:ascii="Century Gothic" w:hAnsi="Century Gothic"/>
        </w:rPr>
        <w:t xml:space="preserve">Lee con atención la página  80 del texto del estudiante, anota en tu cuaderno el glosario que allí aparece. </w:t>
      </w:r>
    </w:p>
    <w:p w:rsidR="0093243E" w:rsidRPr="0093243E" w:rsidRDefault="0093243E" w:rsidP="0093243E">
      <w:pPr>
        <w:pStyle w:val="Prrafodelista"/>
        <w:ind w:left="-284"/>
        <w:rPr>
          <w:rFonts w:ascii="Century Gothic" w:hAnsi="Century Gothic"/>
        </w:rPr>
      </w:pPr>
    </w:p>
    <w:p w:rsidR="004928F5" w:rsidRPr="0093243E" w:rsidRDefault="00AC6E16" w:rsidP="00AC6E16">
      <w:pPr>
        <w:pStyle w:val="Prrafodelista"/>
        <w:numPr>
          <w:ilvl w:val="0"/>
          <w:numId w:val="1"/>
        </w:numPr>
        <w:ind w:left="-284" w:hanging="283"/>
        <w:jc w:val="both"/>
        <w:rPr>
          <w:rFonts w:ascii="Century Gothic" w:hAnsi="Century Gothic"/>
        </w:rPr>
      </w:pPr>
      <w:r w:rsidRPr="0093243E">
        <w:rPr>
          <w:rFonts w:ascii="Century Gothic" w:hAnsi="Century Gothic"/>
        </w:rPr>
        <w:t xml:space="preserve">Desde la página 82 del texto del estudiante construye una pirámide social en tu cuaderno, indicando nombres y definiciones. Pista: son 4 grupos, donde los españoles y su cercanía a la aristocracia está más alto en la pirámide social, mientras que lo indígena está en el intermedio ya que eran responsabilidad de los españoles y se crearon leyes para su protección. En esta pirámide tiene sentido la palabra </w:t>
      </w:r>
      <w:r w:rsidRPr="0093243E">
        <w:rPr>
          <w:rFonts w:ascii="Century Gothic" w:hAnsi="Century Gothic"/>
          <w:i/>
        </w:rPr>
        <w:t>“</w:t>
      </w:r>
      <w:proofErr w:type="spellStart"/>
      <w:r w:rsidRPr="0093243E">
        <w:rPr>
          <w:rFonts w:ascii="Century Gothic" w:hAnsi="Century Gothic"/>
          <w:i/>
        </w:rPr>
        <w:t>pigmentocracia</w:t>
      </w:r>
      <w:proofErr w:type="spellEnd"/>
      <w:r w:rsidRPr="0093243E">
        <w:rPr>
          <w:rFonts w:ascii="Century Gothic" w:hAnsi="Century Gothic"/>
          <w:i/>
        </w:rPr>
        <w:t>”.</w:t>
      </w:r>
    </w:p>
    <w:p w:rsidR="0093243E" w:rsidRPr="0093243E" w:rsidRDefault="0093243E" w:rsidP="0093243E">
      <w:pPr>
        <w:pStyle w:val="Prrafodelista"/>
        <w:rPr>
          <w:rFonts w:ascii="Century Gothic" w:hAnsi="Century Gothic"/>
        </w:rPr>
      </w:pPr>
    </w:p>
    <w:p w:rsidR="0093243E" w:rsidRPr="0093243E" w:rsidRDefault="0093243E" w:rsidP="0093243E">
      <w:pPr>
        <w:pStyle w:val="Prrafodelista"/>
        <w:ind w:left="-284"/>
        <w:jc w:val="both"/>
        <w:rPr>
          <w:rFonts w:ascii="Century Gothic" w:hAnsi="Century Gothic"/>
        </w:rPr>
      </w:pPr>
    </w:p>
    <w:p w:rsidR="00391E40" w:rsidRPr="0093243E" w:rsidRDefault="00AC6E16" w:rsidP="00AC6E16">
      <w:pPr>
        <w:pStyle w:val="Prrafodelista"/>
        <w:numPr>
          <w:ilvl w:val="0"/>
          <w:numId w:val="1"/>
        </w:numPr>
        <w:ind w:left="-284" w:hanging="283"/>
        <w:jc w:val="both"/>
        <w:rPr>
          <w:rFonts w:ascii="Century Gothic" w:hAnsi="Century Gothic"/>
        </w:rPr>
      </w:pPr>
      <w:r w:rsidRPr="0093243E">
        <w:rPr>
          <w:rFonts w:ascii="Century Gothic" w:hAnsi="Century Gothic"/>
        </w:rPr>
        <w:t xml:space="preserve">Observa el siguiente video “Algo Habrán Hecho por la Historia de Chile - Capitulo 2” en el link </w:t>
      </w:r>
      <w:hyperlink r:id="rId9" w:history="1">
        <w:r w:rsidRPr="0093243E">
          <w:rPr>
            <w:rStyle w:val="Hipervnculo"/>
            <w:rFonts w:ascii="Century Gothic" w:hAnsi="Century Gothic"/>
          </w:rPr>
          <w:t>https://www.youtube.com/watch?v=2QuWyOH-O5I</w:t>
        </w:r>
      </w:hyperlink>
      <w:r w:rsidRPr="0093243E">
        <w:rPr>
          <w:rFonts w:ascii="Century Gothic" w:hAnsi="Century Gothic"/>
        </w:rPr>
        <w:t xml:space="preserve"> es un muy buen ejemplo de cómo se vivía en Chile durante la Colonia.</w:t>
      </w:r>
    </w:p>
    <w:p w:rsidR="008F10F8" w:rsidRDefault="008F10F8" w:rsidP="008F10F8">
      <w:pPr>
        <w:jc w:val="both"/>
      </w:pPr>
    </w:p>
    <w:p w:rsidR="008F10F8" w:rsidRDefault="008F10F8" w:rsidP="008F10F8">
      <w:pPr>
        <w:jc w:val="both"/>
      </w:pPr>
    </w:p>
    <w:p w:rsidR="008F10F8" w:rsidRDefault="008F10F8" w:rsidP="008F10F8">
      <w:pPr>
        <w:jc w:val="both"/>
      </w:pPr>
    </w:p>
    <w:p w:rsidR="008F10F8" w:rsidRDefault="008F10F8" w:rsidP="008F10F8">
      <w:pPr>
        <w:jc w:val="both"/>
      </w:pPr>
    </w:p>
    <w:p w:rsidR="008F10F8" w:rsidRDefault="008F10F8" w:rsidP="008F10F8">
      <w:pPr>
        <w:jc w:val="both"/>
      </w:pPr>
    </w:p>
    <w:p w:rsidR="00AC6E16" w:rsidRPr="0093243E" w:rsidRDefault="00391E40" w:rsidP="0093243E">
      <w:pPr>
        <w:tabs>
          <w:tab w:val="left" w:pos="2077"/>
        </w:tabs>
        <w:rPr>
          <w:rFonts w:ascii="Century Gothic" w:hAnsi="Century Gothic"/>
          <w:b/>
          <w:color w:val="990099"/>
        </w:rPr>
      </w:pPr>
      <w:r>
        <w:tab/>
      </w:r>
      <w:r w:rsidRPr="0093243E">
        <w:rPr>
          <w:rFonts w:ascii="Century Gothic" w:hAnsi="Century Gothic"/>
          <w:b/>
          <w:color w:val="990099"/>
        </w:rPr>
        <w:t xml:space="preserve">Articulación con Orientación </w:t>
      </w:r>
    </w:p>
    <w:p w:rsidR="00391E40" w:rsidRPr="0093243E" w:rsidRDefault="008F10F8" w:rsidP="0093243E">
      <w:pPr>
        <w:tabs>
          <w:tab w:val="left" w:pos="2077"/>
        </w:tabs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 w:rsidRPr="0093243E">
        <w:rPr>
          <w:rFonts w:ascii="Century Gothic" w:hAnsi="Century Gothic"/>
          <w:b/>
        </w:rPr>
        <w:t xml:space="preserve">Mis redes de apoyo: </w:t>
      </w:r>
      <w:r w:rsidRPr="0093243E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dibuja en una hoja de block un círculo central que contenga la palabra “Yo” y a su alrededor registra a las personas, grupos o instituciones a los cuales recurriría  en busca de ayuda frente a un problema de drogas, identificando su cercanía o lejanía con relación al círculo “YO”.</w:t>
      </w:r>
      <w:r w:rsidRPr="0093243E">
        <w:rPr>
          <w:rFonts w:ascii="Century Gothic" w:hAnsi="Century Gothic"/>
          <w:color w:val="000000"/>
          <w:sz w:val="20"/>
          <w:szCs w:val="20"/>
        </w:rPr>
        <w:br/>
      </w:r>
      <w:r w:rsidRPr="0093243E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Las personas, grupos o instituciones de participación en los que puedes buscar apoyo pueden ser: curso; colegio; familia; amigos; grupos de scout, música u otros; municipalidad; carabineros; bomberos; instituciones de salud, como centro de salud familiar (</w:t>
      </w:r>
      <w:r w:rsidR="0093243E" w:rsidRPr="0093243E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CESFAM</w:t>
      </w:r>
      <w:r w:rsidRPr="0093243E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), hospitales o clínicas; tribunales de familia, etc.</w:t>
      </w:r>
    </w:p>
    <w:p w:rsidR="008F10F8" w:rsidRPr="0093243E" w:rsidRDefault="008F10F8" w:rsidP="0093243E">
      <w:pPr>
        <w:tabs>
          <w:tab w:val="left" w:pos="2077"/>
        </w:tabs>
        <w:rPr>
          <w:rFonts w:ascii="Century Gothic" w:hAnsi="Century Gothic"/>
          <w:b/>
        </w:rPr>
      </w:pPr>
      <w:r w:rsidRPr="0093243E"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3493C93F" wp14:editId="249C3FEB">
            <wp:simplePos x="0" y="0"/>
            <wp:positionH relativeFrom="column">
              <wp:posOffset>18415</wp:posOffset>
            </wp:positionH>
            <wp:positionV relativeFrom="paragraph">
              <wp:posOffset>208280</wp:posOffset>
            </wp:positionV>
            <wp:extent cx="5266055" cy="345440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2574_15_5jVYskFK_reddeapoyocontralasdroga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43E">
        <w:rPr>
          <w:rFonts w:ascii="Century Gothic" w:hAnsi="Century Gothic"/>
          <w:b/>
        </w:rPr>
        <w:t xml:space="preserve">Ejemplo: </w:t>
      </w:r>
      <w:bookmarkStart w:id="0" w:name="_GoBack"/>
      <w:bookmarkEnd w:id="0"/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</w:p>
    <w:p w:rsidR="008F10F8" w:rsidRPr="0093243E" w:rsidRDefault="008F10F8" w:rsidP="0093243E">
      <w:pPr>
        <w:rPr>
          <w:rFonts w:ascii="Century Gothic" w:hAnsi="Century Gothic"/>
        </w:rPr>
      </w:pPr>
      <w:r w:rsidRPr="0093243E">
        <w:rPr>
          <w:rFonts w:ascii="Century Gothic" w:hAnsi="Century Gothic"/>
        </w:rPr>
        <w:t>2. En la mayor cantidad de  círculos indica a las personas que pedirías ayuda y sabes te darán su apoyo.</w:t>
      </w:r>
    </w:p>
    <w:p w:rsidR="008F10F8" w:rsidRPr="0093243E" w:rsidRDefault="008F10F8" w:rsidP="0093243E">
      <w:pPr>
        <w:rPr>
          <w:rFonts w:ascii="Century Gothic" w:hAnsi="Century Gothic"/>
        </w:rPr>
      </w:pPr>
      <w:r w:rsidRPr="0093243E">
        <w:rPr>
          <w:rFonts w:ascii="Century Gothic" w:hAnsi="Century Gothic"/>
        </w:rPr>
        <w:t>3. adorna y pinta los círculos y sus letras. Indica tu nombre, curso y semana de trabajo en un costado de la hoja.  Saca una fotografía y envíala.</w:t>
      </w:r>
    </w:p>
    <w:sectPr w:rsidR="008F10F8" w:rsidRPr="0093243E" w:rsidSect="0093243E">
      <w:pgSz w:w="12240" w:h="15840"/>
      <w:pgMar w:top="426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0553F"/>
    <w:multiLevelType w:val="hybridMultilevel"/>
    <w:tmpl w:val="4532E1E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19"/>
    <w:rsid w:val="001B240E"/>
    <w:rsid w:val="00372119"/>
    <w:rsid w:val="00391E40"/>
    <w:rsid w:val="004928F5"/>
    <w:rsid w:val="008F10F8"/>
    <w:rsid w:val="0093243E"/>
    <w:rsid w:val="00A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37211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72119"/>
    <w:rPr>
      <w:i/>
      <w:iCs/>
    </w:rPr>
  </w:style>
  <w:style w:type="paragraph" w:styleId="Prrafodelista">
    <w:name w:val="List Paragraph"/>
    <w:basedOn w:val="Normal"/>
    <w:uiPriority w:val="34"/>
    <w:qFormat/>
    <w:rsid w:val="00AC6E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37211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72119"/>
    <w:rPr>
      <w:i/>
      <w:iCs/>
    </w:rPr>
  </w:style>
  <w:style w:type="paragraph" w:styleId="Prrafodelista">
    <w:name w:val="List Paragraph"/>
    <w:basedOn w:val="Normal"/>
    <w:uiPriority w:val="34"/>
    <w:qFormat/>
    <w:rsid w:val="00AC6E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.n.gallego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QuWyOH-O5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2020-07-27T03:07:00Z</dcterms:created>
  <dcterms:modified xsi:type="dcterms:W3CDTF">2020-07-27T16:30:00Z</dcterms:modified>
</cp:coreProperties>
</file>