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6B2" w:rsidRPr="006A06B2" w:rsidRDefault="006A06B2" w:rsidP="006A06B2">
      <w:pPr>
        <w:pStyle w:val="Sinespaciado"/>
        <w:rPr>
          <w:rFonts w:ascii="Century Gothic" w:eastAsia="Century Gothic" w:hAnsi="Century Gothic" w:cs="Century Gothic"/>
          <w:lang w:val="es-ES" w:eastAsia="es-ES_tradnl"/>
        </w:rPr>
      </w:pPr>
      <w:bookmarkStart w:id="0" w:name="_GoBack"/>
      <w:bookmarkEnd w:id="0"/>
      <w:r w:rsidRPr="006A06B2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59264" behindDoc="0" locked="0" layoutInCell="1" hidden="0" allowOverlap="1" wp14:anchorId="52553113" wp14:editId="29489459">
            <wp:simplePos x="0" y="0"/>
            <wp:positionH relativeFrom="column">
              <wp:posOffset>2343150</wp:posOffset>
            </wp:positionH>
            <wp:positionV relativeFrom="paragraph">
              <wp:posOffset>-85725</wp:posOffset>
            </wp:positionV>
            <wp:extent cx="885825" cy="647700"/>
            <wp:effectExtent l="0" t="0" r="9525" b="0"/>
            <wp:wrapSquare wrapText="bothSides" distT="0" distB="0" distL="114300" distR="114300"/>
            <wp:docPr id="20" name="image1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pción: NUEVO LOGO COLEGI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b/>
          <w:bCs/>
          <w:color w:val="002060"/>
          <w:sz w:val="28"/>
          <w:szCs w:val="28"/>
          <w:u w:val="single"/>
          <w:lang w:eastAsia="es-CL"/>
        </w:rPr>
        <w:t xml:space="preserve"> </w:t>
      </w:r>
    </w:p>
    <w:p w:rsidR="006A06B2" w:rsidRPr="006A06B2" w:rsidRDefault="006A06B2" w:rsidP="006A06B2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</w:p>
    <w:p w:rsidR="006A06B2" w:rsidRPr="006A06B2" w:rsidRDefault="006A06B2" w:rsidP="006A06B2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6A06B2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6A06B2" w:rsidRPr="006A06B2" w:rsidRDefault="006A06B2" w:rsidP="006A06B2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:rsidR="006A06B2" w:rsidRPr="006A06B2" w:rsidRDefault="006A06B2" w:rsidP="006A06B2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:rsidR="006A06B2" w:rsidRPr="006A06B2" w:rsidRDefault="006A06B2" w:rsidP="006A06B2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6A06B2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Colegio Nuestro Tiempo - R.B.D.: 14.507-6 </w:t>
      </w:r>
    </w:p>
    <w:p w:rsidR="006A06B2" w:rsidRPr="006A06B2" w:rsidRDefault="006A06B2" w:rsidP="006A06B2">
      <w:pPr>
        <w:pBdr>
          <w:bottom w:val="single" w:sz="12" w:space="1" w:color="000000"/>
        </w:pBdr>
        <w:spacing w:after="0" w:line="240" w:lineRule="auto"/>
        <w:jc w:val="center"/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</w:pPr>
      <w:r w:rsidRPr="006A06B2"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  <w:t xml:space="preserve">Educadora de Párvulos: </w:t>
      </w:r>
      <w:r w:rsidRPr="006A06B2">
        <w:rPr>
          <w:rFonts w:ascii="Century Gothic" w:eastAsia="Calibri" w:hAnsi="Century Gothic" w:cs="Times New Roman"/>
          <w:noProof/>
          <w:sz w:val="16"/>
          <w:szCs w:val="16"/>
          <w:lang w:eastAsia="es-CL"/>
        </w:rPr>
        <w:t>María Elizabeth Plaza</w:t>
      </w:r>
    </w:p>
    <w:p w:rsidR="006A06B2" w:rsidRPr="006A06B2" w:rsidRDefault="006A06B2" w:rsidP="006A06B2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Ed. Diferencial Francisca Navarro</w:t>
      </w:r>
    </w:p>
    <w:p w:rsidR="006A06B2" w:rsidRPr="006A06B2" w:rsidRDefault="006A06B2" w:rsidP="006A06B2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6A06B2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 taller de inglés Francisca Álvarez </w:t>
      </w:r>
    </w:p>
    <w:p w:rsidR="006A06B2" w:rsidRPr="006A06B2" w:rsidRDefault="006A06B2" w:rsidP="006A06B2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6A06B2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Profesora EFI Tamara Catalán</w:t>
      </w:r>
    </w:p>
    <w:p w:rsidR="006A06B2" w:rsidRPr="006A06B2" w:rsidRDefault="006A06B2" w:rsidP="006A06B2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6A06B2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 taller de Ciencias Matías Núñez </w:t>
      </w:r>
    </w:p>
    <w:p w:rsidR="006A06B2" w:rsidRPr="006A06B2" w:rsidRDefault="006A06B2" w:rsidP="006A06B2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6A06B2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6A06B2" w:rsidRDefault="006A06B2" w:rsidP="006A06B2">
      <w:pPr>
        <w:spacing w:after="0" w:line="240" w:lineRule="auto"/>
        <w:jc w:val="center"/>
        <w:rPr>
          <w:rFonts w:ascii="Century Gothic" w:eastAsia="Calibri" w:hAnsi="Century Gothic" w:cs="Times New Roman"/>
          <w:b/>
          <w:noProof/>
          <w:u w:val="single"/>
          <w:lang w:eastAsia="es-CL"/>
        </w:rPr>
      </w:pPr>
    </w:p>
    <w:p w:rsidR="006A06B2" w:rsidRPr="006A06B2" w:rsidRDefault="006A06B2" w:rsidP="006A06B2">
      <w:pPr>
        <w:spacing w:after="0" w:line="240" w:lineRule="auto"/>
        <w:jc w:val="center"/>
        <w:rPr>
          <w:rFonts w:ascii="Century Gothic" w:eastAsia="Calibri" w:hAnsi="Century Gothic" w:cs="Times New Roman"/>
          <w:b/>
          <w:noProof/>
          <w:u w:val="single"/>
          <w:lang w:eastAsia="es-CL"/>
        </w:rPr>
      </w:pPr>
      <w:r w:rsidRPr="00C322C3">
        <w:rPr>
          <w:rFonts w:ascii="Century Gothic" w:eastAsia="Calibri" w:hAnsi="Century Gothic" w:cs="Times New Roman"/>
          <w:b/>
          <w:noProof/>
          <w:u w:val="single"/>
          <w:lang w:eastAsia="es-CL"/>
        </w:rPr>
        <w:t xml:space="preserve">Guía Comprensión Lectora “ Las Habichuelas Mágicas” </w:t>
      </w:r>
    </w:p>
    <w:tbl>
      <w:tblPr>
        <w:tblStyle w:val="Tablaconcuadrcula"/>
        <w:tblpPr w:leftFromText="141" w:rightFromText="141" w:vertAnchor="text" w:horzAnchor="margin" w:tblpXSpec="center" w:tblpY="534"/>
        <w:tblW w:w="10433" w:type="dxa"/>
        <w:tblBorders>
          <w:top w:val="single" w:sz="18" w:space="0" w:color="FF0066"/>
          <w:left w:val="single" w:sz="18" w:space="0" w:color="FF0066"/>
          <w:bottom w:val="single" w:sz="18" w:space="0" w:color="FF0066"/>
          <w:right w:val="single" w:sz="18" w:space="0" w:color="FF0066"/>
          <w:insideH w:val="single" w:sz="18" w:space="0" w:color="FF0066"/>
          <w:insideV w:val="single" w:sz="18" w:space="0" w:color="FF0066"/>
        </w:tblBorders>
        <w:tblLook w:val="04A0" w:firstRow="1" w:lastRow="0" w:firstColumn="1" w:lastColumn="0" w:noHBand="0" w:noVBand="1"/>
      </w:tblPr>
      <w:tblGrid>
        <w:gridCol w:w="10433"/>
      </w:tblGrid>
      <w:tr w:rsidR="006A06B2" w:rsidRPr="006A06B2" w:rsidTr="006A06B2">
        <w:trPr>
          <w:trHeight w:val="942"/>
        </w:trPr>
        <w:tc>
          <w:tcPr>
            <w:tcW w:w="0" w:type="auto"/>
          </w:tcPr>
          <w:p w:rsidR="006A06B2" w:rsidRPr="006A06B2" w:rsidRDefault="006A06B2" w:rsidP="006A06B2">
            <w:pPr>
              <w:jc w:val="both"/>
              <w:rPr>
                <w:rFonts w:ascii="Century Gothic" w:eastAsia="Calibri" w:hAnsi="Century Gothic" w:cs="Times New Roman"/>
                <w:b/>
                <w:noProof/>
                <w:u w:val="single"/>
                <w:lang w:eastAsia="es-CL"/>
              </w:rPr>
            </w:pPr>
          </w:p>
          <w:p w:rsidR="006A06B2" w:rsidRPr="006A06B2" w:rsidRDefault="006A06B2" w:rsidP="006A06B2">
            <w:pPr>
              <w:spacing w:line="360" w:lineRule="auto"/>
              <w:jc w:val="both"/>
              <w:rPr>
                <w:rFonts w:ascii="Century Gothic" w:eastAsia="Calibri" w:hAnsi="Century Gothic" w:cs="Times New Roman"/>
                <w:noProof/>
                <w:lang w:eastAsia="es-CL"/>
              </w:rPr>
            </w:pPr>
            <w:r w:rsidRPr="006A06B2">
              <w:rPr>
                <w:rFonts w:ascii="Century Gothic" w:eastAsia="Calibri" w:hAnsi="Century Gothic" w:cs="Times New Roman"/>
                <w:b/>
                <w:noProof/>
                <w:u w:val="single"/>
                <w:lang w:eastAsia="es-CL"/>
              </w:rPr>
              <w:t>Estimada Familia:</w:t>
            </w:r>
            <w:r w:rsidRPr="006A06B2">
              <w:rPr>
                <w:rFonts w:ascii="Century Gothic" w:eastAsia="Calibri" w:hAnsi="Century Gothic" w:cs="Times New Roman"/>
                <w:noProof/>
                <w:lang w:eastAsia="es-CL"/>
              </w:rPr>
              <w:t xml:space="preserve"> Junto con saludar, esperando que se encuentren bien junto a su familia,  </w:t>
            </w:r>
            <w:r>
              <w:rPr>
                <w:rFonts w:ascii="Century Gothic" w:eastAsia="Calibri" w:hAnsi="Century Gothic" w:cs="Times New Roman"/>
                <w:noProof/>
                <w:lang w:eastAsia="es-CL"/>
              </w:rPr>
              <w:t xml:space="preserve"> les recordamos que deben </w:t>
            </w:r>
            <w:r w:rsidRPr="006A06B2">
              <w:rPr>
                <w:rFonts w:ascii="Century Gothic" w:eastAsia="Calibri" w:hAnsi="Century Gothic" w:cs="Times New Roman"/>
                <w:noProof/>
                <w:lang w:eastAsia="es-CL"/>
              </w:rPr>
              <w:t xml:space="preserve">seguir </w:t>
            </w:r>
            <w:r>
              <w:rPr>
                <w:rFonts w:ascii="Century Gothic" w:eastAsia="Calibri" w:hAnsi="Century Gothic" w:cs="Times New Roman"/>
                <w:noProof/>
                <w:lang w:eastAsia="es-CL"/>
              </w:rPr>
              <w:t>trabajandoy apoyando a los</w:t>
            </w:r>
            <w:r w:rsidRPr="006A06B2">
              <w:rPr>
                <w:rFonts w:ascii="Century Gothic" w:eastAsia="Calibri" w:hAnsi="Century Gothic" w:cs="Times New Roman"/>
                <w:noProof/>
                <w:lang w:eastAsia="es-CL"/>
              </w:rPr>
              <w:t xml:space="preserve"> niños y </w:t>
            </w:r>
            <w:r>
              <w:rPr>
                <w:rFonts w:ascii="Century Gothic" w:eastAsia="Calibri" w:hAnsi="Century Gothic" w:cs="Times New Roman"/>
                <w:noProof/>
                <w:lang w:eastAsia="es-CL"/>
              </w:rPr>
              <w:t>niñas en esta guía de trabajo</w:t>
            </w:r>
            <w:r w:rsidRPr="006A06B2">
              <w:rPr>
                <w:rFonts w:ascii="Century Gothic" w:eastAsia="Calibri" w:hAnsi="Century Gothic" w:cs="Times New Roman"/>
                <w:noProof/>
                <w:lang w:eastAsia="es-CL"/>
              </w:rPr>
              <w:t>,</w:t>
            </w:r>
            <w:r>
              <w:rPr>
                <w:rFonts w:ascii="Century Gothic" w:eastAsia="Calibri" w:hAnsi="Century Gothic" w:cs="Times New Roman"/>
                <w:noProof/>
                <w:lang w:eastAsia="es-CL"/>
              </w:rPr>
              <w:t xml:space="preserve"> donde se reforzará la comprensión lectora relacionada al cuento de  este mes de agosto,  no olvidar </w:t>
            </w:r>
            <w:r w:rsidRPr="006A06B2">
              <w:rPr>
                <w:rFonts w:ascii="Century Gothic" w:eastAsia="Calibri" w:hAnsi="Century Gothic" w:cs="Times New Roman"/>
                <w:noProof/>
                <w:lang w:eastAsia="es-CL"/>
              </w:rPr>
              <w:t>seguir  realizando los cuidados y med</w:t>
            </w:r>
            <w:r>
              <w:rPr>
                <w:rFonts w:ascii="Century Gothic" w:eastAsia="Calibri" w:hAnsi="Century Gothic" w:cs="Times New Roman"/>
                <w:noProof/>
                <w:lang w:eastAsia="es-CL"/>
              </w:rPr>
              <w:t xml:space="preserve">idas de higuiene en el hogar, </w:t>
            </w:r>
            <w:r w:rsidRPr="006A06B2">
              <w:rPr>
                <w:rFonts w:ascii="Century Gothic" w:eastAsia="Calibri" w:hAnsi="Century Gothic" w:cs="Times New Roman"/>
                <w:noProof/>
                <w:lang w:eastAsia="es-CL"/>
              </w:rPr>
              <w:t>también seguir reforzando las rutinas diarias, la alimentacion saludable y la actividad física que se sugiere para una mejor cálidad en el aprendizaje y crecimiento de nuestros  niños y niñas. Recordar también  ir realizando</w:t>
            </w:r>
            <w:r>
              <w:rPr>
                <w:rFonts w:ascii="Century Gothic" w:eastAsia="Calibri" w:hAnsi="Century Gothic" w:cs="Times New Roman"/>
                <w:noProof/>
                <w:lang w:eastAsia="es-CL"/>
              </w:rPr>
              <w:t xml:space="preserve"> las guías de manera paulatina,</w:t>
            </w:r>
            <w:r w:rsidRPr="006A06B2">
              <w:rPr>
                <w:rFonts w:ascii="Century Gothic" w:eastAsia="Calibri" w:hAnsi="Century Gothic" w:cs="Times New Roman"/>
                <w:noProof/>
                <w:lang w:eastAsia="es-CL"/>
              </w:rPr>
              <w:t xml:space="preserve"> siempre esperando que los niños/as, aprendan a su ritmo, sin verse involucrados en ambientes o momentos estresantes n</w:t>
            </w:r>
            <w:r>
              <w:rPr>
                <w:rFonts w:ascii="Century Gothic" w:eastAsia="Calibri" w:hAnsi="Century Gothic" w:cs="Times New Roman"/>
                <w:noProof/>
                <w:lang w:eastAsia="es-CL"/>
              </w:rPr>
              <w:t xml:space="preserve">i agobiantes,  enviar también sus </w:t>
            </w:r>
            <w:r w:rsidRPr="006A06B2">
              <w:rPr>
                <w:rFonts w:ascii="Century Gothic" w:eastAsia="Calibri" w:hAnsi="Century Gothic" w:cs="Times New Roman"/>
                <w:noProof/>
                <w:lang w:eastAsia="es-CL"/>
              </w:rPr>
              <w:t xml:space="preserve"> fotografías o videos de las actividades a través de las diferentes redes de apoyo a medidas que estás estén términadas,  para tener así una mejor retroalimentación y</w:t>
            </w:r>
            <w:r>
              <w:rPr>
                <w:rFonts w:ascii="Century Gothic" w:eastAsia="Calibri" w:hAnsi="Century Gothic" w:cs="Times New Roman"/>
                <w:noProof/>
                <w:lang w:eastAsia="es-CL"/>
              </w:rPr>
              <w:t xml:space="preserve"> seguir midiendo sus habilidades</w:t>
            </w:r>
            <w:r w:rsidRPr="006A06B2">
              <w:rPr>
                <w:rFonts w:ascii="Century Gothic" w:eastAsia="Calibri" w:hAnsi="Century Gothic" w:cs="Times New Roman"/>
                <w:noProof/>
                <w:lang w:eastAsia="es-CL"/>
              </w:rPr>
              <w:t>.</w:t>
            </w:r>
            <w:r>
              <w:rPr>
                <w:rFonts w:ascii="Century Gothic" w:eastAsia="Calibri" w:hAnsi="Century Gothic" w:cs="Times New Roman"/>
                <w:noProof/>
                <w:lang w:eastAsia="es-CL"/>
              </w:rPr>
              <w:t xml:space="preserve"> Es muy importante </w:t>
            </w:r>
            <w:r w:rsidRPr="006A06B2">
              <w:rPr>
                <w:rFonts w:ascii="Century Gothic" w:eastAsia="Calibri" w:hAnsi="Century Gothic" w:cs="Times New Roman"/>
                <w:noProof/>
                <w:lang w:eastAsia="es-CL"/>
              </w:rPr>
              <w:t xml:space="preserve"> siempre felicitarlos o premiarlos por sus logros en casa, al igual como lo hacemos nosotros/as.  Que tengan una buena nueva semana. </w:t>
            </w:r>
            <w:r>
              <w:rPr>
                <w:rFonts w:ascii="Century Gothic" w:eastAsia="Calibri" w:hAnsi="Century Gothic" w:cs="Times New Roman"/>
                <w:noProof/>
                <w:lang w:eastAsia="es-CL"/>
              </w:rPr>
              <w:t xml:space="preserve">Las Tías/os. </w:t>
            </w:r>
          </w:p>
          <w:p w:rsidR="006A06B2" w:rsidRPr="006A06B2" w:rsidRDefault="006A06B2" w:rsidP="006A06B2">
            <w:pPr>
              <w:spacing w:line="360" w:lineRule="auto"/>
              <w:jc w:val="both"/>
              <w:rPr>
                <w:rFonts w:ascii="Century Gothic" w:eastAsia="Calibri" w:hAnsi="Century Gothic" w:cs="Times New Roman"/>
                <w:noProof/>
                <w:lang w:eastAsia="es-CL"/>
              </w:rPr>
            </w:pPr>
          </w:p>
          <w:p w:rsidR="006A06B2" w:rsidRPr="006A06B2" w:rsidRDefault="006A06B2" w:rsidP="006A06B2">
            <w:pPr>
              <w:jc w:val="both"/>
              <w:rPr>
                <w:rFonts w:ascii="Century Gothic" w:eastAsia="Calibri" w:hAnsi="Century Gothic" w:cs="Times New Roman"/>
                <w:noProof/>
                <w:lang w:eastAsia="es-CL"/>
              </w:rPr>
            </w:pPr>
          </w:p>
        </w:tc>
      </w:tr>
    </w:tbl>
    <w:p w:rsidR="006A06B2" w:rsidRPr="006A06B2" w:rsidRDefault="006A06B2" w:rsidP="006A06B2">
      <w:pPr>
        <w:spacing w:after="0" w:line="240" w:lineRule="auto"/>
        <w:jc w:val="center"/>
        <w:rPr>
          <w:rFonts w:ascii="Century Gothic" w:eastAsia="Calibri" w:hAnsi="Century Gothic" w:cs="Times New Roman"/>
          <w:b/>
          <w:noProof/>
          <w:color w:val="002060"/>
          <w:u w:val="single"/>
          <w:lang w:eastAsia="es-CL"/>
        </w:rPr>
      </w:pPr>
      <w:r w:rsidRPr="006A06B2">
        <w:rPr>
          <w:rFonts w:ascii="Century Gothic" w:eastAsia="Calibri" w:hAnsi="Century Gothic" w:cs="Times New Roman"/>
          <w:b/>
          <w:noProof/>
          <w:color w:val="002060"/>
          <w:u w:val="single"/>
          <w:lang w:eastAsia="es-CL"/>
        </w:rPr>
        <w:t>Del 6 al 10 de Septiembre</w:t>
      </w:r>
      <w:r w:rsidR="00EA5A16">
        <w:rPr>
          <w:rFonts w:ascii="Century Gothic" w:eastAsia="Calibri" w:hAnsi="Century Gothic" w:cs="Times New Roman"/>
          <w:b/>
          <w:noProof/>
          <w:color w:val="002060"/>
          <w:u w:val="single"/>
          <w:lang w:eastAsia="es-CL"/>
        </w:rPr>
        <w:t xml:space="preserve"> 2021</w:t>
      </w:r>
    </w:p>
    <w:p w:rsidR="006A06B2" w:rsidRPr="006A06B2" w:rsidRDefault="006A06B2" w:rsidP="006A06B2">
      <w:pPr>
        <w:spacing w:after="160" w:line="259" w:lineRule="auto"/>
        <w:rPr>
          <w:rFonts w:ascii="Century Gothic" w:eastAsia="Century Gothic" w:hAnsi="Century Gothic" w:cs="Century Gothic"/>
          <w:b/>
          <w:bCs/>
          <w:color w:val="00B0F0"/>
          <w:u w:val="single"/>
          <w:lang w:eastAsia="es-CL"/>
        </w:rPr>
      </w:pPr>
    </w:p>
    <w:tbl>
      <w:tblPr>
        <w:tblStyle w:val="Tablaconcuadrcula"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6A06B2" w:rsidTr="006A06B2">
        <w:trPr>
          <w:trHeight w:val="1842"/>
        </w:trPr>
        <w:tc>
          <w:tcPr>
            <w:tcW w:w="9715" w:type="dxa"/>
          </w:tcPr>
          <w:p w:rsidR="006A06B2" w:rsidRDefault="006A06B2" w:rsidP="006A06B2">
            <w:pPr>
              <w:spacing w:after="160" w:line="259" w:lineRule="auto"/>
              <w:rPr>
                <w:rFonts w:ascii="Century Gothic" w:eastAsia="Century Gothic" w:hAnsi="Century Gothic" w:cs="Century Gothic"/>
                <w:b/>
                <w:bCs/>
                <w:color w:val="7030A0"/>
                <w:sz w:val="24"/>
                <w:szCs w:val="24"/>
                <w:u w:val="single"/>
                <w:lang w:eastAsia="es-CL"/>
              </w:rPr>
            </w:pPr>
          </w:p>
          <w:p w:rsidR="00EC5EF5" w:rsidRPr="008B1B3D" w:rsidRDefault="006A06B2" w:rsidP="00EC5EF5">
            <w:pPr>
              <w:jc w:val="both"/>
              <w:rPr>
                <w:rFonts w:ascii="Century Gothic" w:eastAsia="Calibri" w:hAnsi="Century Gothic" w:cs="Times New Roman"/>
                <w:b/>
                <w:color w:val="7030A0"/>
                <w:lang w:val="es-ES"/>
              </w:rPr>
            </w:pPr>
            <w:r w:rsidRPr="006A06B2">
              <w:rPr>
                <w:rFonts w:ascii="Century Gothic" w:eastAsia="Century Gothic" w:hAnsi="Century Gothic" w:cs="Century Gothic"/>
                <w:b/>
                <w:bCs/>
                <w:lang w:eastAsia="es-CL"/>
              </w:rPr>
              <w:t xml:space="preserve">Objetivo: </w:t>
            </w:r>
            <w:r w:rsidR="00EC5EF5" w:rsidRPr="008B1B3D">
              <w:rPr>
                <w:rFonts w:ascii="Century Gothic" w:eastAsia="Calibri" w:hAnsi="Century Gothic" w:cs="Times New Roman"/>
                <w:b/>
                <w:color w:val="7030A0"/>
                <w:lang w:val="es-ES"/>
              </w:rPr>
              <w:t>Comunicar oralmente temas de su interés, empleando un vocabulario variado e incorporando palabras nuevas y pertinentes a las distintas situaciones comunicativas e interlocutores.</w:t>
            </w:r>
          </w:p>
          <w:p w:rsidR="006A06B2" w:rsidRPr="006A06B2" w:rsidRDefault="006A06B2" w:rsidP="006A06B2">
            <w:pPr>
              <w:tabs>
                <w:tab w:val="left" w:pos="1605"/>
              </w:tabs>
              <w:spacing w:after="160" w:line="259" w:lineRule="auto"/>
              <w:rPr>
                <w:rFonts w:ascii="Century Gothic" w:eastAsia="Century Gothic" w:hAnsi="Century Gothic" w:cs="Century Gothic"/>
                <w:b/>
                <w:bCs/>
                <w:color w:val="7030A0"/>
                <w:lang w:eastAsia="es-CL"/>
              </w:rPr>
            </w:pPr>
          </w:p>
        </w:tc>
      </w:tr>
    </w:tbl>
    <w:p w:rsidR="00EC5EF5" w:rsidRDefault="00EC5EF5" w:rsidP="006A06B2">
      <w:pPr>
        <w:spacing w:after="160" w:line="259" w:lineRule="auto"/>
        <w:rPr>
          <w:rFonts w:ascii="Century Gothic" w:eastAsia="Century Gothic" w:hAnsi="Century Gothic" w:cs="Century Gothic"/>
          <w:b/>
          <w:bCs/>
          <w:color w:val="7030A0"/>
          <w:sz w:val="24"/>
          <w:szCs w:val="24"/>
          <w:u w:val="single"/>
          <w:lang w:eastAsia="es-CL"/>
        </w:rPr>
      </w:pPr>
    </w:p>
    <w:p w:rsidR="006A06B2" w:rsidRPr="006A06B2" w:rsidRDefault="006A06B2" w:rsidP="006A06B2">
      <w:pPr>
        <w:spacing w:after="160" w:line="259" w:lineRule="auto"/>
        <w:rPr>
          <w:rFonts w:ascii="Century Gothic" w:eastAsia="Century Gothic" w:hAnsi="Century Gothic" w:cs="Century Gothic"/>
          <w:b/>
          <w:bCs/>
          <w:color w:val="7030A0"/>
          <w:u w:val="single"/>
          <w:lang w:eastAsia="es-CL"/>
        </w:rPr>
      </w:pPr>
      <w:r w:rsidRPr="006A06B2">
        <w:rPr>
          <w:rFonts w:ascii="Century Gothic" w:eastAsia="Century Gothic" w:hAnsi="Century Gothic" w:cs="Century Gothic"/>
          <w:b/>
          <w:bCs/>
          <w:color w:val="7030A0"/>
          <w:u w:val="single"/>
          <w:lang w:eastAsia="es-CL"/>
        </w:rPr>
        <w:t>Indicaciones:</w:t>
      </w:r>
    </w:p>
    <w:p w:rsidR="006A06B2" w:rsidRPr="006A06B2" w:rsidRDefault="006A06B2" w:rsidP="006A06B2">
      <w:pPr>
        <w:spacing w:after="160" w:line="259" w:lineRule="auto"/>
        <w:rPr>
          <w:rFonts w:ascii="Century Gothic" w:eastAsia="Century Gothic" w:hAnsi="Century Gothic" w:cs="Century Gothic"/>
          <w:bCs/>
          <w:lang w:eastAsia="es-CL"/>
        </w:rPr>
      </w:pPr>
      <w:r w:rsidRPr="006A06B2">
        <w:rPr>
          <w:rFonts w:ascii="Century Gothic" w:eastAsia="Century Gothic" w:hAnsi="Century Gothic" w:cs="Century Gothic"/>
          <w:bCs/>
          <w:lang w:eastAsia="es-CL"/>
        </w:rPr>
        <w:t>1.- Escucha y observa atentam</w:t>
      </w:r>
      <w:r w:rsidR="00EC5EF5" w:rsidRPr="00021545">
        <w:rPr>
          <w:rFonts w:ascii="Century Gothic" w:eastAsia="Century Gothic" w:hAnsi="Century Gothic" w:cs="Century Gothic"/>
          <w:bCs/>
          <w:lang w:eastAsia="es-CL"/>
        </w:rPr>
        <w:t xml:space="preserve">ente el cuento “las Habichuelas </w:t>
      </w:r>
      <w:r w:rsidR="00021545" w:rsidRPr="00021545">
        <w:rPr>
          <w:rFonts w:ascii="Century Gothic" w:eastAsia="Century Gothic" w:hAnsi="Century Gothic" w:cs="Century Gothic"/>
          <w:bCs/>
          <w:lang w:eastAsia="es-CL"/>
        </w:rPr>
        <w:t>Mágicas</w:t>
      </w:r>
      <w:r w:rsidR="00021545">
        <w:rPr>
          <w:rFonts w:ascii="Century Gothic" w:eastAsia="Century Gothic" w:hAnsi="Century Gothic" w:cs="Century Gothic"/>
          <w:bCs/>
          <w:lang w:eastAsia="es-CL"/>
        </w:rPr>
        <w:t>”</w:t>
      </w:r>
    </w:p>
    <w:p w:rsidR="006A06B2" w:rsidRPr="006A06B2" w:rsidRDefault="00A50D19" w:rsidP="006A06B2">
      <w:pPr>
        <w:spacing w:after="160" w:line="259" w:lineRule="auto"/>
        <w:rPr>
          <w:rFonts w:ascii="Century Gothic" w:eastAsia="Century Gothic" w:hAnsi="Century Gothic" w:cs="Century Gothic"/>
          <w:bCs/>
          <w:lang w:eastAsia="es-CL"/>
        </w:rPr>
      </w:pPr>
      <w:r>
        <w:rPr>
          <w:rFonts w:ascii="Century Gothic" w:eastAsia="Century Gothic" w:hAnsi="Century Gothic" w:cs="Century Gothic"/>
          <w:bCs/>
          <w:lang w:eastAsia="es-CL"/>
        </w:rPr>
        <w:t xml:space="preserve">2.- Colorea y marca la respuesta </w:t>
      </w:r>
      <w:r w:rsidR="006A06B2" w:rsidRPr="006A06B2">
        <w:rPr>
          <w:rFonts w:ascii="Century Gothic" w:eastAsia="Century Gothic" w:hAnsi="Century Gothic" w:cs="Century Gothic"/>
          <w:bCs/>
          <w:lang w:eastAsia="es-CL"/>
        </w:rPr>
        <w:t xml:space="preserve"> correcta. </w:t>
      </w:r>
    </w:p>
    <w:p w:rsidR="006A06B2" w:rsidRPr="00D35024" w:rsidRDefault="006A06B2" w:rsidP="006A06B2">
      <w:pPr>
        <w:spacing w:after="0" w:line="240" w:lineRule="auto"/>
        <w:rPr>
          <w:rFonts w:ascii="Century Gothic" w:eastAsia="Calibri" w:hAnsi="Century Gothic" w:cs="Times New Roman"/>
          <w:noProof/>
          <w:color w:val="7030A0"/>
          <w:lang w:eastAsia="es-CL"/>
        </w:rPr>
      </w:pPr>
      <w:r w:rsidRPr="006A06B2">
        <w:rPr>
          <w:rFonts w:ascii="Century Gothic" w:eastAsia="Calibri" w:hAnsi="Century Gothic" w:cs="Times New Roman"/>
          <w:b/>
          <w:noProof/>
          <w:lang w:eastAsia="es-CL"/>
        </w:rPr>
        <w:t xml:space="preserve">1) </w:t>
      </w:r>
      <w:r w:rsidR="00EA5A16">
        <w:rPr>
          <w:rFonts w:ascii="Century Gothic" w:eastAsia="Calibri" w:hAnsi="Century Gothic" w:cs="Times New Roman"/>
          <w:b/>
          <w:noProof/>
          <w:color w:val="00B050"/>
          <w:lang w:eastAsia="es-CL"/>
        </w:rPr>
        <w:t>¿Dó</w:t>
      </w:r>
      <w:r w:rsidR="00A92FF4" w:rsidRPr="00D35024">
        <w:rPr>
          <w:rFonts w:ascii="Century Gothic" w:eastAsia="Calibri" w:hAnsi="Century Gothic" w:cs="Times New Roman"/>
          <w:b/>
          <w:noProof/>
          <w:color w:val="00B050"/>
          <w:lang w:eastAsia="es-CL"/>
        </w:rPr>
        <w:t>nde Vivía Periquín con su madre?</w:t>
      </w:r>
    </w:p>
    <w:p w:rsidR="006A06B2" w:rsidRPr="006A06B2" w:rsidRDefault="006A06B2" w:rsidP="006A06B2">
      <w:pPr>
        <w:spacing w:after="0" w:line="240" w:lineRule="auto"/>
        <w:rPr>
          <w:rFonts w:ascii="Century Gothic" w:eastAsia="Calibri" w:hAnsi="Century Gothic" w:cs="Times New Roman"/>
          <w:noProof/>
          <w:color w:val="7030A0"/>
          <w:lang w:eastAsia="es-CL"/>
        </w:rPr>
      </w:pPr>
    </w:p>
    <w:tbl>
      <w:tblPr>
        <w:tblStyle w:val="Tablaconcuadrcula"/>
        <w:tblW w:w="10030" w:type="dxa"/>
        <w:tblInd w:w="-418" w:type="dxa"/>
        <w:tblLook w:val="04A0" w:firstRow="1" w:lastRow="0" w:firstColumn="1" w:lastColumn="0" w:noHBand="0" w:noVBand="1"/>
      </w:tblPr>
      <w:tblGrid>
        <w:gridCol w:w="3408"/>
        <w:gridCol w:w="3311"/>
        <w:gridCol w:w="3311"/>
      </w:tblGrid>
      <w:tr w:rsidR="006A06B2" w:rsidRPr="006A06B2" w:rsidTr="00D20DBF">
        <w:trPr>
          <w:trHeight w:val="2662"/>
        </w:trPr>
        <w:tc>
          <w:tcPr>
            <w:tcW w:w="3408" w:type="dxa"/>
          </w:tcPr>
          <w:p w:rsidR="006A06B2" w:rsidRPr="006A06B2" w:rsidRDefault="006A06B2" w:rsidP="006A06B2">
            <w:pPr>
              <w:rPr>
                <w:rFonts w:ascii="Century Gothic" w:eastAsia="Calibri" w:hAnsi="Century Gothic" w:cs="Times New Roman"/>
                <w:noProof/>
                <w:color w:val="7030A0"/>
                <w:lang w:eastAsia="es-CL"/>
              </w:rPr>
            </w:pPr>
          </w:p>
          <w:p w:rsidR="006A06B2" w:rsidRPr="006A06B2" w:rsidRDefault="006A06B2" w:rsidP="006A06B2">
            <w:pPr>
              <w:jc w:val="center"/>
              <w:rPr>
                <w:rFonts w:ascii="Century Gothic" w:eastAsia="Calibri" w:hAnsi="Century Gothic" w:cs="Times New Roman"/>
                <w:noProof/>
                <w:color w:val="7030A0"/>
                <w:lang w:eastAsia="es-CL"/>
              </w:rPr>
            </w:pPr>
            <w:r w:rsidRPr="006A06B2">
              <w:rPr>
                <w:rFonts w:ascii="Calibri" w:eastAsia="Calibri" w:hAnsi="Calibri" w:cs="Times New Roman"/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0AE97C7B" wp14:editId="3A593DE5">
                      <wp:extent cx="304800" cy="304800"/>
                      <wp:effectExtent l="0" t="0" r="0" b="0"/>
                      <wp:docPr id="11" name="AutoShape 3" descr="Osito de peluche para pintar :: Imágenes y foto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0B7F39" id="AutoShape 3" o:spid="_x0000_s1026" alt="Osito de peluche para pintar :: Imágenes y f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6ewjO3AIAAPIFAAAOAAAAAAAAAAAAAAAAAC4CAABkcnMv&#10;ZTJvRG9jLnhtbFBLAQItABQABgAIAAAAIQBMoOks2AAAAAMBAAAPAAAAAAAAAAAAAAAAADY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A06B2">
              <w:rPr>
                <w:rFonts w:ascii="Calibri" w:eastAsia="Calibri" w:hAnsi="Calibri" w:cs="Times New Roman"/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0CA85169" wp14:editId="3047ED1B">
                      <wp:extent cx="304800" cy="304800"/>
                      <wp:effectExtent l="0" t="0" r="0" b="0"/>
                      <wp:docPr id="12" name="AutoShape 5" descr="DIBUJOS PARA COLOREAR OSOS POLARE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B1306B" id="AutoShape 5" o:spid="_x0000_s1026" alt="DIBUJOS PARA COLOREAR OSOS POLAR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4bmuS1gIAAOMFAAAOAAAAAAAAAAAAAAAAAC4CAABkcnMvZTJvRG9j&#10;LnhtbFBLAQItABQABgAIAAAAIQBMoOks2AAAAAMBAAAPAAAAAAAAAAAAAAAAADA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A50D19">
              <w:rPr>
                <w:noProof/>
                <w:lang w:val="en-US"/>
              </w:rPr>
              <w:drawing>
                <wp:inline distT="0" distB="0" distL="0" distR="0" wp14:anchorId="36ACF19A" wp14:editId="4E4E5A5C">
                  <wp:extent cx="1920538" cy="1743075"/>
                  <wp:effectExtent l="0" t="0" r="3810" b="0"/>
                  <wp:docPr id="1" name="Imagen 1" descr="Dibujo de Coche de ciudad 1 para Colorear - Dibujos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bujo de Coche de ciudad 1 para Colorear - Dibujos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71" cy="175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06B2">
              <w:rPr>
                <w:rFonts w:ascii="Calibri" w:eastAsia="Calibri" w:hAnsi="Calibri" w:cs="Times New Roman"/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0C92AF51" wp14:editId="725C7AAF">
                      <wp:extent cx="304800" cy="304800"/>
                      <wp:effectExtent l="0" t="0" r="0" b="0"/>
                      <wp:docPr id="17" name="AutoShape 14" descr="Galería de imágenes: Dibujos de osos para colorea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370227" id="AutoShape 14" o:spid="_x0000_s1026" alt="Galería de imágenes: Dibujos de osos para colore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o34pU4gIAAPYF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A06B2">
              <w:rPr>
                <w:rFonts w:ascii="Calibri" w:eastAsia="Calibri" w:hAnsi="Calibri" w:cs="Times New Roman"/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60DB779F" wp14:editId="5E88E5E7">
                      <wp:extent cx="304800" cy="304800"/>
                      <wp:effectExtent l="0" t="0" r="0" b="0"/>
                      <wp:docPr id="16" name="AutoShape 19" descr="Galería de imágenes: Dibujos de osos para colorea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143D33" id="AutoShape 19" o:spid="_x0000_s1026" alt="Galería de imágenes: Dibujos de osos para colore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VzPLOMCAAD2BQAADgAAAAAAAAAAAAAAAAAu&#10;AgAAZHJzL2Uyb0RvYy54bWxQSwECLQAUAAYACAAAACEATKDpLNgAAAADAQAADwAAAAAAAAAAAAAA&#10;AAA9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311" w:type="dxa"/>
          </w:tcPr>
          <w:p w:rsidR="006A06B2" w:rsidRPr="006A06B2" w:rsidRDefault="006A06B2" w:rsidP="006A06B2">
            <w:pPr>
              <w:jc w:val="center"/>
              <w:rPr>
                <w:rFonts w:ascii="Calibri" w:eastAsia="Calibri" w:hAnsi="Calibri" w:cs="Times New Roman"/>
                <w:noProof/>
                <w:lang w:eastAsia="es-CL"/>
              </w:rPr>
            </w:pPr>
          </w:p>
          <w:p w:rsidR="006A06B2" w:rsidRPr="006A06B2" w:rsidRDefault="006A06B2" w:rsidP="006A06B2">
            <w:pPr>
              <w:jc w:val="center"/>
              <w:rPr>
                <w:rFonts w:ascii="Calibri" w:eastAsia="Calibri" w:hAnsi="Calibri" w:cs="Times New Roman"/>
                <w:noProof/>
                <w:lang w:eastAsia="es-CL"/>
              </w:rPr>
            </w:pPr>
          </w:p>
          <w:p w:rsidR="006A06B2" w:rsidRPr="006A06B2" w:rsidRDefault="00A50D19" w:rsidP="006A06B2">
            <w:pPr>
              <w:jc w:val="center"/>
              <w:rPr>
                <w:rFonts w:ascii="Century Gothic" w:eastAsia="Calibri" w:hAnsi="Century Gothic" w:cs="Times New Roman"/>
                <w:noProof/>
                <w:color w:val="7030A0"/>
                <w:lang w:eastAsia="es-C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4B96A83" wp14:editId="69F74F1E">
                  <wp:extent cx="1898197" cy="1660923"/>
                  <wp:effectExtent l="0" t="0" r="6985" b="0"/>
                  <wp:docPr id="2" name="Imagen 2" descr="Playa en vacaciones: Dibujo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laya en vacaciones: Dibujo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112" cy="166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1" w:type="dxa"/>
          </w:tcPr>
          <w:p w:rsidR="006A06B2" w:rsidRPr="006A06B2" w:rsidRDefault="006A06B2" w:rsidP="006A06B2">
            <w:pPr>
              <w:rPr>
                <w:rFonts w:ascii="Calibri" w:eastAsia="Calibri" w:hAnsi="Calibri" w:cs="Times New Roman"/>
                <w:noProof/>
                <w:lang w:eastAsia="es-CL"/>
              </w:rPr>
            </w:pPr>
          </w:p>
          <w:p w:rsidR="006A06B2" w:rsidRPr="006A06B2" w:rsidRDefault="00A50D19" w:rsidP="006A06B2">
            <w:pPr>
              <w:jc w:val="center"/>
              <w:rPr>
                <w:rFonts w:ascii="Century Gothic" w:eastAsia="Calibri" w:hAnsi="Century Gothic" w:cs="Times New Roman"/>
                <w:noProof/>
                <w:color w:val="7030A0"/>
                <w:lang w:eastAsia="es-C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B3A787" wp14:editId="077EBE30">
                  <wp:extent cx="1533525" cy="2276475"/>
                  <wp:effectExtent l="0" t="0" r="9525" b="9525"/>
                  <wp:docPr id="3" name="Imagen 3" descr="Casa en el bosque para colorear. Dibujos infantiles – CUCALU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sa en el bosque para colorear. Dibujos infantiles – CUCALU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162" cy="22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06B2" w:rsidRDefault="00A92FF4" w:rsidP="00A92FF4">
      <w:pPr>
        <w:pStyle w:val="Prrafodelista"/>
        <w:numPr>
          <w:ilvl w:val="0"/>
          <w:numId w:val="7"/>
        </w:numPr>
        <w:spacing w:after="0" w:line="240" w:lineRule="auto"/>
        <w:rPr>
          <w:rFonts w:ascii="Century Gothic" w:eastAsia="Calibri" w:hAnsi="Century Gothic" w:cs="Times New Roman"/>
          <w:b/>
          <w:noProof/>
          <w:lang w:eastAsia="es-CL"/>
        </w:rPr>
      </w:pPr>
      <w:r>
        <w:rPr>
          <w:rFonts w:ascii="Century Gothic" w:eastAsia="Calibri" w:hAnsi="Century Gothic" w:cs="Times New Roman"/>
          <w:b/>
          <w:noProof/>
          <w:lang w:eastAsia="es-CL"/>
        </w:rPr>
        <w:t xml:space="preserve">En la ciudad                 b) En la playa                         c) En una cabaña en el                  </w:t>
      </w:r>
    </w:p>
    <w:p w:rsidR="00A92FF4" w:rsidRPr="00A92FF4" w:rsidRDefault="00A92FF4" w:rsidP="00A92FF4">
      <w:pPr>
        <w:pStyle w:val="Prrafodelista"/>
        <w:spacing w:after="0" w:line="240" w:lineRule="auto"/>
        <w:rPr>
          <w:rFonts w:ascii="Century Gothic" w:eastAsia="Calibri" w:hAnsi="Century Gothic" w:cs="Times New Roman"/>
          <w:b/>
          <w:noProof/>
          <w:lang w:eastAsia="es-CL"/>
        </w:rPr>
      </w:pPr>
      <w:r>
        <w:rPr>
          <w:rFonts w:ascii="Century Gothic" w:eastAsia="Calibri" w:hAnsi="Century Gothic" w:cs="Times New Roman"/>
          <w:b/>
          <w:noProof/>
          <w:lang w:eastAsia="es-CL"/>
        </w:rPr>
        <w:t xml:space="preserve">                                                                                            bosque .</w:t>
      </w:r>
    </w:p>
    <w:p w:rsidR="008B1B3D" w:rsidRDefault="008B1B3D" w:rsidP="006A06B2">
      <w:pPr>
        <w:spacing w:after="0" w:line="240" w:lineRule="auto"/>
        <w:rPr>
          <w:rFonts w:ascii="Century Gothic" w:eastAsia="Calibri" w:hAnsi="Century Gothic" w:cs="Times New Roman"/>
          <w:b/>
          <w:noProof/>
          <w:lang w:eastAsia="es-CL"/>
        </w:rPr>
      </w:pPr>
    </w:p>
    <w:p w:rsidR="00A92FF4" w:rsidRPr="006A06B2" w:rsidRDefault="00A92FF4" w:rsidP="006A06B2">
      <w:pPr>
        <w:spacing w:after="0" w:line="240" w:lineRule="auto"/>
        <w:rPr>
          <w:rFonts w:ascii="Century Gothic" w:eastAsia="Calibri" w:hAnsi="Century Gothic" w:cs="Times New Roman"/>
          <w:b/>
          <w:noProof/>
          <w:lang w:eastAsia="es-CL"/>
        </w:rPr>
      </w:pPr>
      <w:r>
        <w:rPr>
          <w:rFonts w:ascii="Century Gothic" w:eastAsia="Calibri" w:hAnsi="Century Gothic" w:cs="Times New Roman"/>
          <w:b/>
          <w:noProof/>
          <w:lang w:eastAsia="es-CL"/>
        </w:rPr>
        <w:t xml:space="preserve">2) </w:t>
      </w:r>
      <w:r w:rsidR="00EA5A16">
        <w:rPr>
          <w:rFonts w:ascii="Century Gothic" w:eastAsia="Calibri" w:hAnsi="Century Gothic" w:cs="Times New Roman"/>
          <w:b/>
          <w:noProof/>
          <w:color w:val="0070C0"/>
          <w:lang w:eastAsia="es-CL"/>
        </w:rPr>
        <w:t>¿ Qué</w:t>
      </w:r>
      <w:r w:rsidRPr="00D35024">
        <w:rPr>
          <w:rFonts w:ascii="Century Gothic" w:eastAsia="Calibri" w:hAnsi="Century Gothic" w:cs="Times New Roman"/>
          <w:b/>
          <w:noProof/>
          <w:color w:val="0070C0"/>
          <w:lang w:eastAsia="es-CL"/>
        </w:rPr>
        <w:t xml:space="preserve"> le </w:t>
      </w:r>
      <w:r w:rsidR="00A50D19" w:rsidRPr="00D35024">
        <w:rPr>
          <w:rFonts w:ascii="Century Gothic" w:eastAsia="Calibri" w:hAnsi="Century Gothic" w:cs="Times New Roman"/>
          <w:b/>
          <w:noProof/>
          <w:color w:val="0070C0"/>
          <w:lang w:eastAsia="es-CL"/>
        </w:rPr>
        <w:t>dieron a Periquín a cambio de su</w:t>
      </w:r>
      <w:r w:rsidRPr="00D35024">
        <w:rPr>
          <w:rFonts w:ascii="Century Gothic" w:eastAsia="Calibri" w:hAnsi="Century Gothic" w:cs="Times New Roman"/>
          <w:b/>
          <w:noProof/>
          <w:color w:val="0070C0"/>
          <w:lang w:eastAsia="es-CL"/>
        </w:rPr>
        <w:t xml:space="preserve"> vaca?</w:t>
      </w:r>
    </w:p>
    <w:tbl>
      <w:tblPr>
        <w:tblStyle w:val="Tablaconcuadrcula"/>
        <w:tblpPr w:leftFromText="141" w:rightFromText="141" w:vertAnchor="text" w:horzAnchor="margin" w:tblpXSpec="center" w:tblpY="172"/>
        <w:tblW w:w="10655" w:type="dxa"/>
        <w:tblLook w:val="04A0" w:firstRow="1" w:lastRow="0" w:firstColumn="1" w:lastColumn="0" w:noHBand="0" w:noVBand="1"/>
      </w:tblPr>
      <w:tblGrid>
        <w:gridCol w:w="3551"/>
        <w:gridCol w:w="3552"/>
        <w:gridCol w:w="3552"/>
      </w:tblGrid>
      <w:tr w:rsidR="00021545" w:rsidRPr="006A06B2" w:rsidTr="00D20DBF">
        <w:trPr>
          <w:trHeight w:val="2443"/>
        </w:trPr>
        <w:tc>
          <w:tcPr>
            <w:tcW w:w="3551" w:type="dxa"/>
          </w:tcPr>
          <w:p w:rsidR="00021545" w:rsidRPr="006A06B2" w:rsidRDefault="00021545" w:rsidP="00021545">
            <w:pPr>
              <w:tabs>
                <w:tab w:val="left" w:pos="3270"/>
              </w:tabs>
              <w:rPr>
                <w:rFonts w:ascii="Century Gothic" w:eastAsia="Calibri" w:hAnsi="Century Gothic" w:cs="Times New Roman"/>
                <w:b/>
                <w:noProof/>
                <w:color w:val="00B050"/>
                <w:u w:val="single"/>
                <w:lang w:eastAsia="es-CL"/>
              </w:rPr>
            </w:pPr>
          </w:p>
          <w:p w:rsidR="00021545" w:rsidRPr="006A06B2" w:rsidRDefault="00D35024" w:rsidP="00021545">
            <w:pPr>
              <w:tabs>
                <w:tab w:val="left" w:pos="3270"/>
              </w:tabs>
              <w:rPr>
                <w:rFonts w:ascii="Century Gothic" w:eastAsia="Calibri" w:hAnsi="Century Gothic" w:cs="Times New Roman"/>
                <w:b/>
                <w:noProof/>
                <w:color w:val="00B050"/>
                <w:u w:val="single"/>
                <w:lang w:eastAsia="es-C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F486F84" wp14:editId="01F668FD">
                  <wp:extent cx="2046645" cy="2647950"/>
                  <wp:effectExtent l="0" t="0" r="0" b="0"/>
                  <wp:docPr id="5" name="Imagen 5" descr="Dibujo de Tronco de arbol para colorear | Dibujos para colorear imprimir 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ibujo de Tronco de arbol para colorear | Dibujos para colorear imprimir 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4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35024" w:rsidRDefault="00D35024" w:rsidP="00021545">
            <w:pPr>
              <w:tabs>
                <w:tab w:val="left" w:pos="3270"/>
              </w:tabs>
              <w:rPr>
                <w:rFonts w:ascii="Century Gothic" w:eastAsia="Calibri" w:hAnsi="Century Gothic" w:cs="Times New Roman"/>
                <w:b/>
                <w:noProof/>
                <w:color w:val="00B050"/>
                <w:u w:val="single"/>
                <w:lang w:eastAsia="es-CL"/>
              </w:rPr>
            </w:pPr>
          </w:p>
          <w:p w:rsidR="00D35024" w:rsidRDefault="00D35024" w:rsidP="00D35024">
            <w:pPr>
              <w:rPr>
                <w:rFonts w:ascii="Century Gothic" w:eastAsia="Calibri" w:hAnsi="Century Gothic" w:cs="Times New Roman"/>
                <w:lang w:eastAsia="es-CL"/>
              </w:rPr>
            </w:pPr>
          </w:p>
          <w:p w:rsidR="00D35024" w:rsidRDefault="00D35024" w:rsidP="00D35024">
            <w:pPr>
              <w:rPr>
                <w:rFonts w:ascii="Century Gothic" w:eastAsia="Calibri" w:hAnsi="Century Gothic" w:cs="Times New Roman"/>
                <w:lang w:eastAsia="es-CL"/>
              </w:rPr>
            </w:pPr>
          </w:p>
          <w:p w:rsidR="00021545" w:rsidRPr="00D35024" w:rsidRDefault="00D35024" w:rsidP="00D35024">
            <w:pPr>
              <w:ind w:firstLine="708"/>
              <w:rPr>
                <w:rFonts w:ascii="Century Gothic" w:eastAsia="Calibri" w:hAnsi="Century Gothic" w:cs="Times New Roman"/>
                <w:lang w:eastAsia="es-C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2ED3A61" wp14:editId="4BF75978">
                  <wp:extent cx="1432560" cy="2014537"/>
                  <wp:effectExtent l="0" t="0" r="0" b="5080"/>
                  <wp:docPr id="6" name="Imagen 6" descr="▷ Flores para colorear - Dibujosparacolorear.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▷ Flores para colorear - Dibujosparacolorear.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33" cy="2017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021545" w:rsidRDefault="00021545" w:rsidP="00021545">
            <w:pPr>
              <w:tabs>
                <w:tab w:val="left" w:pos="3270"/>
              </w:tabs>
              <w:rPr>
                <w:rFonts w:ascii="Century Gothic" w:eastAsia="Calibri" w:hAnsi="Century Gothic" w:cs="Times New Roman"/>
                <w:b/>
                <w:noProof/>
                <w:color w:val="00B050"/>
                <w:u w:val="single"/>
                <w:lang w:eastAsia="es-CL"/>
              </w:rPr>
            </w:pPr>
          </w:p>
          <w:p w:rsidR="00D35024" w:rsidRDefault="00D35024" w:rsidP="00021545">
            <w:pPr>
              <w:tabs>
                <w:tab w:val="left" w:pos="3270"/>
              </w:tabs>
              <w:rPr>
                <w:rFonts w:ascii="Century Gothic" w:eastAsia="Calibri" w:hAnsi="Century Gothic" w:cs="Times New Roman"/>
                <w:b/>
                <w:noProof/>
                <w:color w:val="00B050"/>
                <w:u w:val="single"/>
                <w:lang w:eastAsia="es-CL"/>
              </w:rPr>
            </w:pPr>
          </w:p>
          <w:p w:rsidR="00D35024" w:rsidRDefault="00D35024" w:rsidP="00021545">
            <w:pPr>
              <w:tabs>
                <w:tab w:val="left" w:pos="3270"/>
              </w:tabs>
              <w:rPr>
                <w:rFonts w:ascii="Century Gothic" w:eastAsia="Calibri" w:hAnsi="Century Gothic" w:cs="Times New Roman"/>
                <w:b/>
                <w:noProof/>
                <w:color w:val="00B050"/>
                <w:u w:val="single"/>
                <w:lang w:eastAsia="es-CL"/>
              </w:rPr>
            </w:pPr>
          </w:p>
          <w:p w:rsidR="00D35024" w:rsidRDefault="00D35024" w:rsidP="00021545">
            <w:pPr>
              <w:tabs>
                <w:tab w:val="left" w:pos="3270"/>
              </w:tabs>
              <w:rPr>
                <w:rFonts w:ascii="Century Gothic" w:eastAsia="Calibri" w:hAnsi="Century Gothic" w:cs="Times New Roman"/>
                <w:b/>
                <w:noProof/>
                <w:color w:val="00B050"/>
                <w:u w:val="single"/>
                <w:lang w:eastAsia="es-CL"/>
              </w:rPr>
            </w:pPr>
          </w:p>
          <w:p w:rsidR="00EA5A16" w:rsidRDefault="00EA5A16" w:rsidP="00021545">
            <w:pPr>
              <w:tabs>
                <w:tab w:val="left" w:pos="3270"/>
              </w:tabs>
              <w:rPr>
                <w:noProof/>
                <w:lang w:val="en-US"/>
              </w:rPr>
            </w:pPr>
          </w:p>
          <w:p w:rsidR="00D35024" w:rsidRPr="006A06B2" w:rsidRDefault="00D35024" w:rsidP="00021545">
            <w:pPr>
              <w:tabs>
                <w:tab w:val="left" w:pos="3270"/>
              </w:tabs>
              <w:rPr>
                <w:rFonts w:ascii="Century Gothic" w:eastAsia="Calibri" w:hAnsi="Century Gothic" w:cs="Times New Roman"/>
                <w:b/>
                <w:noProof/>
                <w:color w:val="00B050"/>
                <w:u w:val="single"/>
                <w:lang w:eastAsia="es-C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1D7EDEB" wp14:editId="128BCB13">
                  <wp:extent cx="1962150" cy="1993899"/>
                  <wp:effectExtent l="0" t="0" r="0" b="6985"/>
                  <wp:docPr id="7" name="Imagen 7" descr="Dibujo de Judías Rojas para colorear | Dibujos para colorear imprimir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ibujo de Judías Rojas para colorear | Dibujos para colorear imprimir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4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06B2" w:rsidRPr="00A92FF4" w:rsidRDefault="00A92FF4" w:rsidP="00A92FF4">
      <w:pPr>
        <w:pStyle w:val="Prrafodelista"/>
        <w:numPr>
          <w:ilvl w:val="0"/>
          <w:numId w:val="8"/>
        </w:numPr>
        <w:tabs>
          <w:tab w:val="left" w:pos="3270"/>
        </w:tabs>
        <w:spacing w:after="0" w:line="240" w:lineRule="auto"/>
        <w:rPr>
          <w:rFonts w:ascii="Century Gothic" w:eastAsia="Calibri" w:hAnsi="Century Gothic" w:cs="Times New Roman"/>
          <w:b/>
          <w:noProof/>
          <w:lang w:eastAsia="es-CL"/>
        </w:rPr>
      </w:pPr>
      <w:r>
        <w:rPr>
          <w:rFonts w:ascii="Century Gothic" w:eastAsia="Calibri" w:hAnsi="Century Gothic" w:cs="Times New Roman"/>
          <w:b/>
          <w:noProof/>
          <w:lang w:eastAsia="es-CL"/>
        </w:rPr>
        <w:t xml:space="preserve">Un árbol                   b) una flor                      </w:t>
      </w:r>
      <w:r w:rsidR="00D35024">
        <w:rPr>
          <w:rFonts w:ascii="Century Gothic" w:eastAsia="Calibri" w:hAnsi="Century Gothic" w:cs="Times New Roman"/>
          <w:b/>
          <w:noProof/>
          <w:lang w:eastAsia="es-CL"/>
        </w:rPr>
        <w:t xml:space="preserve">       </w:t>
      </w:r>
      <w:r>
        <w:rPr>
          <w:rFonts w:ascii="Century Gothic" w:eastAsia="Calibri" w:hAnsi="Century Gothic" w:cs="Times New Roman"/>
          <w:b/>
          <w:noProof/>
          <w:lang w:eastAsia="es-CL"/>
        </w:rPr>
        <w:t>c) Unas habichuelas mágicas</w:t>
      </w:r>
    </w:p>
    <w:p w:rsidR="006A06B2" w:rsidRPr="006A06B2" w:rsidRDefault="006A06B2" w:rsidP="006A06B2">
      <w:pPr>
        <w:tabs>
          <w:tab w:val="left" w:pos="3270"/>
        </w:tabs>
        <w:spacing w:after="0" w:line="240" w:lineRule="auto"/>
        <w:rPr>
          <w:rFonts w:ascii="Century Gothic" w:eastAsia="Calibri" w:hAnsi="Century Gothic" w:cs="Times New Roman"/>
          <w:b/>
          <w:noProof/>
          <w:color w:val="00B050"/>
          <w:u w:val="single"/>
          <w:lang w:eastAsia="es-CL"/>
        </w:rPr>
      </w:pPr>
    </w:p>
    <w:p w:rsidR="006A06B2" w:rsidRPr="006A06B2" w:rsidRDefault="006A06B2" w:rsidP="006A06B2">
      <w:pPr>
        <w:spacing w:after="0" w:line="240" w:lineRule="auto"/>
        <w:rPr>
          <w:rFonts w:ascii="Century Gothic" w:eastAsia="Calibri" w:hAnsi="Century Gothic" w:cs="Times New Roman"/>
          <w:b/>
          <w:noProof/>
          <w:color w:val="00B050"/>
          <w:u w:val="single"/>
          <w:lang w:eastAsia="es-CL"/>
        </w:rPr>
      </w:pPr>
    </w:p>
    <w:p w:rsidR="006A06B2" w:rsidRPr="006A06B2" w:rsidRDefault="006A06B2" w:rsidP="006A06B2">
      <w:pPr>
        <w:spacing w:after="160" w:line="259" w:lineRule="auto"/>
        <w:rPr>
          <w:rFonts w:ascii="Century Gothic" w:eastAsia="Century Gothic" w:hAnsi="Century Gothic" w:cs="Century Gothic"/>
          <w:b/>
          <w:bCs/>
          <w:color w:val="FF0000"/>
          <w:sz w:val="24"/>
          <w:szCs w:val="24"/>
          <w:lang w:eastAsia="es-CL"/>
        </w:rPr>
      </w:pPr>
    </w:p>
    <w:p w:rsidR="008B1B3D" w:rsidRDefault="008B1B3D" w:rsidP="006A06B2">
      <w:pPr>
        <w:spacing w:after="160" w:line="259" w:lineRule="auto"/>
        <w:rPr>
          <w:rFonts w:ascii="Century Gothic" w:eastAsia="Century Gothic" w:hAnsi="Century Gothic" w:cs="Century Gothic"/>
          <w:b/>
          <w:bCs/>
          <w:lang w:eastAsia="es-CL"/>
        </w:rPr>
      </w:pPr>
    </w:p>
    <w:p w:rsidR="008B1B3D" w:rsidRDefault="008B1B3D" w:rsidP="006A06B2">
      <w:pPr>
        <w:spacing w:after="160" w:line="259" w:lineRule="auto"/>
        <w:rPr>
          <w:rFonts w:ascii="Century Gothic" w:eastAsia="Century Gothic" w:hAnsi="Century Gothic" w:cs="Century Gothic"/>
          <w:b/>
          <w:bCs/>
          <w:lang w:eastAsia="es-CL"/>
        </w:rPr>
      </w:pPr>
    </w:p>
    <w:p w:rsidR="008B1B3D" w:rsidRDefault="008B1B3D" w:rsidP="006A06B2">
      <w:pPr>
        <w:spacing w:after="160" w:line="259" w:lineRule="auto"/>
        <w:rPr>
          <w:rFonts w:ascii="Century Gothic" w:eastAsia="Century Gothic" w:hAnsi="Century Gothic" w:cs="Century Gothic"/>
          <w:b/>
          <w:bCs/>
          <w:lang w:eastAsia="es-CL"/>
        </w:rPr>
      </w:pPr>
    </w:p>
    <w:p w:rsidR="00EA5A16" w:rsidRDefault="00EA5A16" w:rsidP="006A06B2">
      <w:pPr>
        <w:spacing w:after="160" w:line="259" w:lineRule="auto"/>
        <w:rPr>
          <w:rFonts w:ascii="Century Gothic" w:eastAsia="Century Gothic" w:hAnsi="Century Gothic" w:cs="Century Gothic"/>
          <w:b/>
          <w:bCs/>
          <w:lang w:eastAsia="es-CL"/>
        </w:rPr>
      </w:pPr>
    </w:p>
    <w:p w:rsidR="006A06B2" w:rsidRDefault="006A06B2" w:rsidP="006A06B2">
      <w:pPr>
        <w:spacing w:after="160" w:line="259" w:lineRule="auto"/>
        <w:rPr>
          <w:rFonts w:ascii="Century Gothic" w:eastAsia="Century Gothic" w:hAnsi="Century Gothic" w:cs="Century Gothic"/>
          <w:b/>
          <w:bCs/>
          <w:color w:val="00B0F0"/>
          <w:lang w:eastAsia="es-CL"/>
        </w:rPr>
      </w:pPr>
      <w:r w:rsidRPr="006A06B2">
        <w:rPr>
          <w:rFonts w:ascii="Century Gothic" w:eastAsia="Century Gothic" w:hAnsi="Century Gothic" w:cs="Century Gothic"/>
          <w:b/>
          <w:bCs/>
          <w:lang w:eastAsia="es-CL"/>
        </w:rPr>
        <w:t xml:space="preserve">3) </w:t>
      </w:r>
      <w:r w:rsidR="00EA5A16">
        <w:rPr>
          <w:rFonts w:ascii="Century Gothic" w:eastAsia="Century Gothic" w:hAnsi="Century Gothic" w:cs="Century Gothic"/>
          <w:b/>
          <w:bCs/>
          <w:color w:val="00B0F0"/>
          <w:lang w:eastAsia="es-CL"/>
        </w:rPr>
        <w:t>¿Qué</w:t>
      </w:r>
      <w:r w:rsidR="00D20DBF" w:rsidRPr="00397168">
        <w:rPr>
          <w:rFonts w:ascii="Century Gothic" w:eastAsia="Century Gothic" w:hAnsi="Century Gothic" w:cs="Century Gothic"/>
          <w:b/>
          <w:bCs/>
          <w:color w:val="00B0F0"/>
          <w:lang w:eastAsia="es-CL"/>
        </w:rPr>
        <w:t xml:space="preserve"> sucedió con las habichuelas mágicas durante la noche?</w:t>
      </w:r>
    </w:p>
    <w:p w:rsidR="00EA5A16" w:rsidRPr="00397168" w:rsidRDefault="00EA5A16" w:rsidP="006A06B2">
      <w:pPr>
        <w:spacing w:after="160" w:line="259" w:lineRule="auto"/>
        <w:rPr>
          <w:rFonts w:ascii="Century Gothic" w:eastAsia="Century Gothic" w:hAnsi="Century Gothic" w:cs="Century Gothic"/>
          <w:b/>
          <w:bCs/>
          <w:color w:val="00B0F0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60"/>
        <w:gridCol w:w="2433"/>
        <w:gridCol w:w="3428"/>
      </w:tblGrid>
      <w:tr w:rsidR="006A06B2" w:rsidRPr="006A06B2" w:rsidTr="00D35024">
        <w:trPr>
          <w:trHeight w:val="1825"/>
        </w:trPr>
        <w:tc>
          <w:tcPr>
            <w:tcW w:w="3018" w:type="dxa"/>
          </w:tcPr>
          <w:p w:rsidR="006A06B2" w:rsidRPr="006A06B2" w:rsidRDefault="00D20DBF" w:rsidP="00CC4C31">
            <w:pPr>
              <w:rPr>
                <w:rFonts w:ascii="Century Gothic" w:eastAsia="Century Gothic" w:hAnsi="Century Gothic" w:cs="Century Gothic"/>
                <w:sz w:val="24"/>
                <w:szCs w:val="24"/>
                <w:lang w:eastAsia="es-CL"/>
              </w:rPr>
            </w:pPr>
            <w:r w:rsidRPr="00D20DBF">
              <w:rPr>
                <w:rFonts w:ascii="Century Gothic" w:eastAsia="Century Gothic" w:hAnsi="Century Gothic" w:cs="Century Gothic"/>
                <w:b/>
                <w:bCs/>
                <w:lang w:eastAsia="es-CL"/>
              </w:rPr>
              <w:t xml:space="preserve">  </w:t>
            </w:r>
            <w:r w:rsidR="00CC4C31">
              <w:rPr>
                <w:noProof/>
                <w:lang w:val="en-US"/>
              </w:rPr>
              <w:drawing>
                <wp:inline distT="0" distB="0" distL="0" distR="0" wp14:anchorId="1B0617EE" wp14:editId="53D0D183">
                  <wp:extent cx="1771650" cy="2143125"/>
                  <wp:effectExtent l="0" t="0" r="0" b="0"/>
                  <wp:docPr id="8" name="Imagen 8" descr="16 ideas de Cuento las habichuelas mágicas | jack y las habichuelas  mágicas, magico, cuento infant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6 ideas de Cuento las habichuelas mágicas | jack y las habichuelas  mágicas, magico, cuento infant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608" cy="2149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0DBF">
              <w:rPr>
                <w:rFonts w:ascii="Century Gothic" w:eastAsia="Century Gothic" w:hAnsi="Century Gothic" w:cs="Century Gothic"/>
                <w:b/>
                <w:bCs/>
                <w:lang w:eastAsia="es-CL"/>
              </w:rPr>
              <w:t xml:space="preserve">        </w:t>
            </w:r>
          </w:p>
        </w:tc>
        <w:tc>
          <w:tcPr>
            <w:tcW w:w="3018" w:type="dxa"/>
          </w:tcPr>
          <w:p w:rsidR="006A06B2" w:rsidRPr="006A06B2" w:rsidRDefault="00CC4C31" w:rsidP="006A06B2">
            <w:pPr>
              <w:rPr>
                <w:rFonts w:ascii="Century Gothic" w:eastAsia="Century Gothic" w:hAnsi="Century Gothic" w:cs="Century Gothic"/>
                <w:sz w:val="24"/>
                <w:szCs w:val="24"/>
                <w:lang w:eastAsia="es-CL"/>
              </w:rPr>
            </w:pPr>
            <w:r>
              <w:rPr>
                <w:noProof/>
                <w:lang w:eastAsia="es-CL"/>
              </w:rPr>
              <w:t xml:space="preserve">    </w:t>
            </w:r>
            <w:r>
              <w:rPr>
                <w:noProof/>
                <w:lang w:val="en-US"/>
              </w:rPr>
              <w:drawing>
                <wp:inline distT="0" distB="0" distL="0" distR="0" wp14:anchorId="6AFC43EF" wp14:editId="29A8200A">
                  <wp:extent cx="1485900" cy="2105025"/>
                  <wp:effectExtent l="0" t="0" r="0" b="0"/>
                  <wp:docPr id="9" name="Imagen 9" descr="Dibujo de Vainas de guisantes para Colorear - Dibujos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bujo de Vainas de guisantes para Colorear - Dibujos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556" cy="2104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</w:tcPr>
          <w:p w:rsidR="00CC4C31" w:rsidRDefault="00CC4C31" w:rsidP="006A06B2">
            <w:pPr>
              <w:jc w:val="center"/>
              <w:rPr>
                <w:noProof/>
                <w:lang w:eastAsia="es-CL"/>
              </w:rPr>
            </w:pPr>
          </w:p>
          <w:p w:rsidR="00CC4C31" w:rsidRDefault="00CC4C31" w:rsidP="006A06B2">
            <w:pPr>
              <w:jc w:val="center"/>
              <w:rPr>
                <w:noProof/>
                <w:lang w:eastAsia="es-CL"/>
              </w:rPr>
            </w:pPr>
          </w:p>
          <w:p w:rsidR="00CC4C31" w:rsidRDefault="00CC4C31" w:rsidP="00EA5A16">
            <w:pPr>
              <w:rPr>
                <w:noProof/>
                <w:lang w:eastAsia="es-CL"/>
              </w:rPr>
            </w:pPr>
          </w:p>
          <w:p w:rsidR="006A06B2" w:rsidRPr="006A06B2" w:rsidRDefault="00CC4C31" w:rsidP="006A06B2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  <w:lang w:eastAsia="es-C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CCF5E37" wp14:editId="17EDDB5D">
                  <wp:extent cx="2152244" cy="1685925"/>
                  <wp:effectExtent l="0" t="0" r="0" b="0"/>
                  <wp:docPr id="10" name="Imagen 10" descr="Dibujo de Unos guisantes para Colorear - Dibujos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bujo de Unos guisantes para Colorear - Dibujos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575" cy="168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06B2" w:rsidRPr="00AA7E7E" w:rsidRDefault="00D35024" w:rsidP="006A06B2">
      <w:pPr>
        <w:spacing w:after="160" w:line="259" w:lineRule="auto"/>
        <w:rPr>
          <w:rFonts w:ascii="Century Gothic" w:eastAsia="Century Gothic" w:hAnsi="Century Gothic" w:cs="Century Gothic"/>
          <w:b/>
          <w:bCs/>
          <w:lang w:eastAsia="es-CL"/>
        </w:rPr>
      </w:pPr>
      <w:r w:rsidRPr="00D20DBF">
        <w:rPr>
          <w:rFonts w:ascii="Century Gothic" w:eastAsia="Century Gothic" w:hAnsi="Century Gothic" w:cs="Century Gothic"/>
          <w:b/>
          <w:bCs/>
          <w:lang w:eastAsia="es-CL"/>
        </w:rPr>
        <w:t xml:space="preserve">a) Crecieron mucho  </w:t>
      </w:r>
      <w:r>
        <w:rPr>
          <w:rFonts w:ascii="Century Gothic" w:eastAsia="Century Gothic" w:hAnsi="Century Gothic" w:cs="Century Gothic"/>
          <w:b/>
          <w:bCs/>
          <w:lang w:eastAsia="es-CL"/>
        </w:rPr>
        <w:t xml:space="preserve">               </w:t>
      </w:r>
      <w:r w:rsidRPr="00D20DBF">
        <w:rPr>
          <w:rFonts w:ascii="Century Gothic" w:eastAsia="Century Gothic" w:hAnsi="Century Gothic" w:cs="Century Gothic"/>
          <w:b/>
          <w:bCs/>
          <w:lang w:eastAsia="es-CL"/>
        </w:rPr>
        <w:t xml:space="preserve">b) Se </w:t>
      </w:r>
      <w:r w:rsidR="00CC4C31">
        <w:rPr>
          <w:rFonts w:ascii="Century Gothic" w:eastAsia="Century Gothic" w:hAnsi="Century Gothic" w:cs="Century Gothic"/>
          <w:b/>
          <w:bCs/>
          <w:lang w:eastAsia="es-CL"/>
        </w:rPr>
        <w:t xml:space="preserve">rompieron                     </w:t>
      </w:r>
      <w:r w:rsidRPr="00D20DBF">
        <w:rPr>
          <w:rFonts w:ascii="Century Gothic" w:eastAsia="Century Gothic" w:hAnsi="Century Gothic" w:cs="Century Gothic"/>
          <w:b/>
          <w:bCs/>
          <w:lang w:eastAsia="es-CL"/>
        </w:rPr>
        <w:t>c) Cambiaron</w:t>
      </w:r>
      <w:r w:rsidR="00CC4C31">
        <w:rPr>
          <w:rFonts w:ascii="Century Gothic" w:eastAsia="Century Gothic" w:hAnsi="Century Gothic" w:cs="Century Gothic"/>
          <w:b/>
          <w:bCs/>
          <w:lang w:eastAsia="es-CL"/>
        </w:rPr>
        <w:t xml:space="preserve"> de forma</w:t>
      </w:r>
      <w:r>
        <w:rPr>
          <w:rFonts w:ascii="Century Gothic" w:eastAsia="Century Gothic" w:hAnsi="Century Gothic" w:cs="Century Gothic"/>
          <w:b/>
          <w:bCs/>
          <w:lang w:eastAsia="es-CL"/>
        </w:rPr>
        <w:t>.</w:t>
      </w:r>
    </w:p>
    <w:p w:rsidR="005B2C5F" w:rsidRDefault="005B2C5F" w:rsidP="005B2C5F">
      <w:pPr>
        <w:spacing w:after="0" w:line="240" w:lineRule="auto"/>
        <w:rPr>
          <w:noProof/>
          <w:lang w:eastAsia="es-CL"/>
        </w:rPr>
      </w:pPr>
    </w:p>
    <w:p w:rsidR="005B2C5F" w:rsidRDefault="005B2C5F" w:rsidP="005B2C5F">
      <w:pPr>
        <w:spacing w:after="0" w:line="240" w:lineRule="auto"/>
        <w:rPr>
          <w:noProof/>
          <w:lang w:eastAsia="es-CL"/>
        </w:rPr>
      </w:pPr>
    </w:p>
    <w:p w:rsidR="005B2C5F" w:rsidRPr="00397168" w:rsidRDefault="008B1B3D" w:rsidP="005B2C5F">
      <w:pPr>
        <w:spacing w:after="0" w:line="240" w:lineRule="auto"/>
        <w:rPr>
          <w:rFonts w:ascii="Century Gothic" w:hAnsi="Century Gothic"/>
          <w:b/>
          <w:noProof/>
          <w:color w:val="FFC000"/>
          <w:sz w:val="24"/>
          <w:szCs w:val="24"/>
          <w:lang w:eastAsia="es-CL"/>
        </w:rPr>
      </w:pPr>
      <w:r w:rsidRPr="008B1B3D">
        <w:rPr>
          <w:b/>
          <w:noProof/>
          <w:sz w:val="24"/>
          <w:szCs w:val="24"/>
          <w:lang w:eastAsia="es-CL"/>
        </w:rPr>
        <w:t>4.-</w:t>
      </w:r>
      <w:r>
        <w:rPr>
          <w:b/>
          <w:noProof/>
          <w:sz w:val="24"/>
          <w:szCs w:val="24"/>
          <w:lang w:eastAsia="es-CL"/>
        </w:rPr>
        <w:t xml:space="preserve"> </w:t>
      </w:r>
      <w:r w:rsidRPr="00397168">
        <w:rPr>
          <w:rFonts w:ascii="Century Gothic" w:hAnsi="Century Gothic"/>
          <w:b/>
          <w:noProof/>
          <w:color w:val="FFC000"/>
          <w:sz w:val="24"/>
          <w:szCs w:val="24"/>
          <w:lang w:eastAsia="es-CL"/>
        </w:rPr>
        <w:t xml:space="preserve">Ordena, colorea, recorta y pega la </w:t>
      </w:r>
      <w:r w:rsidR="00AD7AD2" w:rsidRPr="00397168">
        <w:rPr>
          <w:rFonts w:ascii="Century Gothic" w:hAnsi="Century Gothic"/>
          <w:b/>
          <w:noProof/>
          <w:color w:val="FFC000"/>
          <w:sz w:val="24"/>
          <w:szCs w:val="24"/>
          <w:lang w:eastAsia="es-CL"/>
        </w:rPr>
        <w:t>siguiente secuencia del cuento, según el número que corresponda.</w:t>
      </w:r>
    </w:p>
    <w:p w:rsidR="008B1B3D" w:rsidRDefault="008B1B3D" w:rsidP="005B2C5F">
      <w:pPr>
        <w:spacing w:after="0" w:line="240" w:lineRule="auto"/>
        <w:rPr>
          <w:b/>
          <w:noProof/>
          <w:sz w:val="24"/>
          <w:szCs w:val="24"/>
          <w:lang w:eastAsia="es-CL"/>
        </w:rPr>
      </w:pPr>
    </w:p>
    <w:tbl>
      <w:tblPr>
        <w:tblStyle w:val="Tablaconcuadrcula"/>
        <w:tblW w:w="9773" w:type="dxa"/>
        <w:tblLook w:val="04A0" w:firstRow="1" w:lastRow="0" w:firstColumn="1" w:lastColumn="0" w:noHBand="0" w:noVBand="1"/>
      </w:tblPr>
      <w:tblGrid>
        <w:gridCol w:w="3257"/>
        <w:gridCol w:w="3258"/>
        <w:gridCol w:w="3258"/>
      </w:tblGrid>
      <w:tr w:rsidR="008B1B3D" w:rsidTr="001E7A76">
        <w:trPr>
          <w:trHeight w:val="5043"/>
        </w:trPr>
        <w:tc>
          <w:tcPr>
            <w:tcW w:w="3257" w:type="dxa"/>
          </w:tcPr>
          <w:p w:rsidR="008B1B3D" w:rsidRDefault="00AD7AD2" w:rsidP="005B2C5F">
            <w:pPr>
              <w:rPr>
                <w:b/>
                <w:noProof/>
                <w:sz w:val="24"/>
                <w:szCs w:val="24"/>
                <w:lang w:eastAsia="es-CL"/>
              </w:rPr>
            </w:pPr>
            <w:r>
              <w:rPr>
                <w:b/>
                <w:noProof/>
                <w:sz w:val="24"/>
                <w:szCs w:val="24"/>
                <w:lang w:eastAsia="es-CL"/>
              </w:rPr>
              <w:t>1)</w:t>
            </w:r>
          </w:p>
          <w:p w:rsidR="00AD7AD2" w:rsidRDefault="00AD7AD2" w:rsidP="005B2C5F">
            <w:pPr>
              <w:rPr>
                <w:b/>
                <w:noProof/>
                <w:sz w:val="24"/>
                <w:szCs w:val="24"/>
                <w:lang w:eastAsia="es-CL"/>
              </w:rPr>
            </w:pPr>
          </w:p>
        </w:tc>
        <w:tc>
          <w:tcPr>
            <w:tcW w:w="3258" w:type="dxa"/>
          </w:tcPr>
          <w:p w:rsidR="008B1B3D" w:rsidRDefault="00AD7AD2" w:rsidP="005B2C5F">
            <w:pPr>
              <w:rPr>
                <w:b/>
                <w:noProof/>
                <w:sz w:val="24"/>
                <w:szCs w:val="24"/>
                <w:lang w:eastAsia="es-CL"/>
              </w:rPr>
            </w:pPr>
            <w:r>
              <w:rPr>
                <w:b/>
                <w:noProof/>
                <w:sz w:val="24"/>
                <w:szCs w:val="24"/>
                <w:lang w:eastAsia="es-CL"/>
              </w:rPr>
              <w:t>2)</w:t>
            </w:r>
          </w:p>
        </w:tc>
        <w:tc>
          <w:tcPr>
            <w:tcW w:w="3258" w:type="dxa"/>
          </w:tcPr>
          <w:p w:rsidR="008B1B3D" w:rsidRDefault="00AD7AD2" w:rsidP="005B2C5F">
            <w:pPr>
              <w:rPr>
                <w:b/>
                <w:noProof/>
                <w:sz w:val="24"/>
                <w:szCs w:val="24"/>
                <w:lang w:eastAsia="es-CL"/>
              </w:rPr>
            </w:pPr>
            <w:r>
              <w:rPr>
                <w:b/>
                <w:noProof/>
                <w:sz w:val="24"/>
                <w:szCs w:val="24"/>
                <w:lang w:eastAsia="es-CL"/>
              </w:rPr>
              <w:t>3)</w:t>
            </w:r>
          </w:p>
          <w:p w:rsidR="00EA5A16" w:rsidRDefault="00EA5A16" w:rsidP="005B2C5F">
            <w:pPr>
              <w:rPr>
                <w:b/>
                <w:noProof/>
                <w:sz w:val="24"/>
                <w:szCs w:val="24"/>
                <w:lang w:eastAsia="es-CL"/>
              </w:rPr>
            </w:pPr>
          </w:p>
        </w:tc>
      </w:tr>
    </w:tbl>
    <w:p w:rsidR="008B1B3D" w:rsidRPr="008B1B3D" w:rsidRDefault="008B1B3D" w:rsidP="005B2C5F">
      <w:pPr>
        <w:spacing w:after="0" w:line="240" w:lineRule="auto"/>
        <w:rPr>
          <w:b/>
          <w:noProof/>
          <w:sz w:val="24"/>
          <w:szCs w:val="24"/>
          <w:lang w:eastAsia="es-CL"/>
        </w:rPr>
      </w:pPr>
    </w:p>
    <w:p w:rsidR="005B2C5F" w:rsidRDefault="005B2C5F" w:rsidP="005B2C5F">
      <w:pPr>
        <w:spacing w:after="0" w:line="240" w:lineRule="auto"/>
        <w:rPr>
          <w:noProof/>
          <w:lang w:eastAsia="es-CL"/>
        </w:rPr>
      </w:pPr>
    </w:p>
    <w:p w:rsidR="005B2C5F" w:rsidRDefault="005B2C5F" w:rsidP="005B2C5F">
      <w:pPr>
        <w:spacing w:after="0" w:line="240" w:lineRule="auto"/>
        <w:rPr>
          <w:noProof/>
          <w:lang w:eastAsia="es-CL"/>
        </w:rPr>
      </w:pPr>
    </w:p>
    <w:p w:rsidR="005B2C5F" w:rsidRDefault="005B2C5F" w:rsidP="005B2C5F">
      <w:pPr>
        <w:spacing w:after="0" w:line="240" w:lineRule="auto"/>
        <w:rPr>
          <w:noProof/>
          <w:lang w:eastAsia="es-CL"/>
        </w:rPr>
      </w:pPr>
    </w:p>
    <w:p w:rsidR="005B2C5F" w:rsidRDefault="005B2C5F" w:rsidP="005B2C5F">
      <w:pPr>
        <w:spacing w:after="0" w:line="240" w:lineRule="auto"/>
        <w:rPr>
          <w:noProof/>
          <w:lang w:eastAsia="es-CL"/>
        </w:rPr>
      </w:pPr>
    </w:p>
    <w:p w:rsidR="006A06B2" w:rsidRPr="006A06B2" w:rsidRDefault="005B2C5F" w:rsidP="005B2C5F">
      <w:pPr>
        <w:spacing w:after="0" w:line="240" w:lineRule="auto"/>
        <w:rPr>
          <w:rFonts w:ascii="Century Gothic" w:eastAsia="Century Gothic" w:hAnsi="Century Gothic" w:cs="Century Gothic"/>
          <w:b/>
          <w:color w:val="00B0F0"/>
          <w:sz w:val="24"/>
          <w:szCs w:val="24"/>
          <w:lang w:eastAsia="es-CL"/>
        </w:rPr>
      </w:pPr>
      <w:r>
        <w:rPr>
          <w:rFonts w:ascii="Century Gothic" w:eastAsia="Century Gothic" w:hAnsi="Century Gothic" w:cs="Century Gothic"/>
          <w:b/>
          <w:color w:val="00B0F0"/>
          <w:sz w:val="24"/>
          <w:szCs w:val="24"/>
          <w:lang w:eastAsia="es-CL"/>
        </w:rPr>
        <w:t xml:space="preserve">   </w:t>
      </w:r>
    </w:p>
    <w:tbl>
      <w:tblPr>
        <w:tblStyle w:val="Tablaconcuadrcula"/>
        <w:tblW w:w="9457" w:type="dxa"/>
        <w:tblLook w:val="04A0" w:firstRow="1" w:lastRow="0" w:firstColumn="1" w:lastColumn="0" w:noHBand="0" w:noVBand="1"/>
      </w:tblPr>
      <w:tblGrid>
        <w:gridCol w:w="3396"/>
        <w:gridCol w:w="3117"/>
        <w:gridCol w:w="2944"/>
      </w:tblGrid>
      <w:tr w:rsidR="00AD7AD2" w:rsidTr="00EA5A16">
        <w:trPr>
          <w:trHeight w:val="3129"/>
        </w:trPr>
        <w:tc>
          <w:tcPr>
            <w:tcW w:w="3396" w:type="dxa"/>
          </w:tcPr>
          <w:p w:rsidR="00AD7AD2" w:rsidRDefault="00AD7AD2" w:rsidP="006A06B2">
            <w:pPr>
              <w:spacing w:after="160" w:line="259" w:lineRule="auto"/>
              <w:rPr>
                <w:noProof/>
                <w:lang w:eastAsia="es-CL"/>
              </w:rPr>
            </w:pPr>
          </w:p>
          <w:p w:rsidR="00AD7AD2" w:rsidRDefault="00AD7AD2" w:rsidP="006A06B2">
            <w:pPr>
              <w:spacing w:after="160" w:line="259" w:lineRule="auto"/>
              <w:rPr>
                <w:noProof/>
                <w:lang w:eastAsia="es-C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B7502C1" wp14:editId="65A4AB50">
                  <wp:extent cx="2011294" cy="2371725"/>
                  <wp:effectExtent l="0" t="0" r="8255" b="0"/>
                  <wp:docPr id="28" name="Imagen 28" descr="Cuentos infantiles: Jack y las habichuelas Mágicas. Dibujos para colorear.  | Jack y las habichuelas mágicas, Dibujos, Dibujo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uentos infantiles: Jack y las habichuelas Mágicas. Dibujos para colorear.  | Jack y las habichuelas mágicas, Dibujos, Dibujo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552" cy="237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AD7AD2" w:rsidRDefault="00AD7AD2" w:rsidP="006A06B2">
            <w:pPr>
              <w:spacing w:after="160" w:line="259" w:lineRule="auto"/>
              <w:rPr>
                <w:noProof/>
                <w:lang w:eastAsia="es-CL"/>
              </w:rPr>
            </w:pPr>
          </w:p>
          <w:p w:rsidR="00AD7AD2" w:rsidRDefault="00AD7AD2" w:rsidP="006A06B2">
            <w:pPr>
              <w:spacing w:after="160" w:line="259" w:lineRule="auto"/>
              <w:rPr>
                <w:noProof/>
                <w:lang w:eastAsia="es-C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EAD4A0D" wp14:editId="5CF8758E">
                  <wp:extent cx="1828800" cy="2295525"/>
                  <wp:effectExtent l="0" t="0" r="0" b="9525"/>
                  <wp:docPr id="29" name="Imagen 29" descr="350 ideas de Ilustracion en 2021 | dibujos, ilustraciones, disenos de u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50 ideas de Ilustracion en 2021 | dibujos, ilustraciones, disenos de u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227" cy="230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:rsidR="00AD7AD2" w:rsidRDefault="00682945" w:rsidP="006A06B2">
            <w:pPr>
              <w:spacing w:after="160" w:line="259" w:lineRule="auto"/>
              <w:rPr>
                <w:noProof/>
                <w:lang w:eastAsia="es-CL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24C7DBED" wp14:editId="0581C812">
                      <wp:extent cx="304800" cy="304800"/>
                      <wp:effectExtent l="0" t="0" r="0" b="0"/>
                      <wp:docPr id="36" name="AutoShape 19" descr="16 ideas de Cuento las habichuelas mágicas | jack y las habichuelas mágicas,  magico, cuento infantile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41A31C" id="AutoShape 19" o:spid="_x0000_s1026" alt="16 ideas de Cuento las habichuelas mágicas | jack y las habichuelas mágicas,  magico, cuento infanti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z7o71fUCAAAr&#10;BgAADgAAAAAAAAAAAAAAAAAuAgAAZHJzL2Uyb0RvYy54bWxQSwECLQAUAAYACAAAACEATKDpLNgA&#10;AAADAQAADwAAAAAAAAAAAAAAAABP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1C3BCDF2" wp14:editId="0D561BFB">
                      <wp:extent cx="304800" cy="304800"/>
                      <wp:effectExtent l="0" t="0" r="0" b="0"/>
                      <wp:docPr id="15" name="AutoShape 17" descr="16 ideas de Cuento las habichuelas mágicas | jack y las habichuelas mágicas,  magico, cuento infantile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FAAD15" id="AutoShape 17" o:spid="_x0000_s1026" alt="16 ideas de Cuento las habichuelas mágicas | jack y las habichuelas mágicas,  magico, cuento infanti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anLg19AIAACsG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AD7AD2"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488DFE7C" wp14:editId="263F8EE5">
                      <wp:extent cx="304800" cy="304800"/>
                      <wp:effectExtent l="0" t="0" r="0" b="0"/>
                      <wp:docPr id="31" name="AutoShape 6" descr="350 ideas de Ilustracion en 2021 | dibujos, ilustraciones, disenos de una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C3B17B" id="AutoShape 6" o:spid="_x0000_s1026" alt="350 ideas de Ilustracion en 2021 | dibujos, ilustraciones, disenos de un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Avl47kAgAACw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82945"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5" name="Rectángulo 35" descr="340 ideas de Artes | manualidades, decoración de unas, manualidades  escolare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2D1A82" id="Rectángulo 35" o:spid="_x0000_s1026" alt="340 ideas de Artes | manualidades, decoración de unas, manualidades  escolar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wU1t68QIAABMGAAAO&#10;AAAAAAAAAAAAAAAAAC4CAABkcnMvZTJvRG9jLnhtbFBLAQItABQABgAIAAAAIQBMoOks2AAAAAMB&#10;AAAPAAAAAAAAAAAAAAAAAEs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AD7AD2"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43C97128" wp14:editId="0035BB26">
                      <wp:extent cx="304800" cy="304800"/>
                      <wp:effectExtent l="0" t="0" r="0" b="0"/>
                      <wp:docPr id="34" name="AutoShape 12" descr="340 ideas de Artes | manualidades, decoración de unas, manualidades  escolare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28A369" id="AutoShape 12" o:spid="_x0000_s1026" alt="340 ideas de Artes | manualidades, decoración de unas, manualidades  escolar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SVOSjqAgAAEQYAAA4AAAAAAAAA&#10;AAAAAAAALgIAAGRycy9lMm9Eb2MueG1sUEsBAi0AFAAGAAgAAAAhAEyg6SzYAAAAAwEAAA8AAAAA&#10;AAAAAAAAAAAARAUAAGRycy9kb3ducmV2LnhtbFBLBQYAAAAABAAEAPMAAAB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370B4C4A" wp14:editId="3C124ABE">
                      <wp:extent cx="304800" cy="304800"/>
                      <wp:effectExtent l="0" t="0" r="0" b="0"/>
                      <wp:docPr id="19" name="AutoShape 21" descr="16 ideas de Cuento las habichuelas mágicas | jack y las habichuelas mágicas,  magico, cuento infantile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582F63" id="AutoShape 21" o:spid="_x0000_s1026" alt="16 ideas de Cuento las habichuelas mágicas | jack y las habichuelas mágicas,  magico, cuento infanti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1JR8T9AIAACsG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7CE98FE6" wp14:editId="41253D2D">
                      <wp:extent cx="304800" cy="304800"/>
                      <wp:effectExtent l="0" t="0" r="0" b="0"/>
                      <wp:docPr id="21" name="AutoShape 23" descr="16 ideas de Cuento las habichuelas mágicas | jack y las habichuelas mágicas,  magico, cuento infantile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2DF75B" id="AutoShape 23" o:spid="_x0000_s1026" alt="16 ideas de Cuento las habichuelas mágicas | jack y las habichuelas mágicas,  magico, cuento infanti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29YHI9AIAACsG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3E106B07">
                  <wp:extent cx="1657350" cy="2333319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024" cy="2337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2C5F" w:rsidRDefault="005B2C5F" w:rsidP="006A06B2">
      <w:pPr>
        <w:spacing w:after="160" w:line="259" w:lineRule="auto"/>
        <w:rPr>
          <w:noProof/>
          <w:lang w:eastAsia="es-CL"/>
        </w:rPr>
      </w:pPr>
    </w:p>
    <w:p w:rsidR="005B2C5F" w:rsidRDefault="00682945" w:rsidP="006A06B2">
      <w:pPr>
        <w:spacing w:after="160" w:line="259" w:lineRule="auto"/>
        <w:rPr>
          <w:rFonts w:ascii="Century Gothic" w:hAnsi="Century Gothic"/>
          <w:b/>
          <w:noProof/>
          <w:color w:val="00B050"/>
          <w:lang w:eastAsia="es-CL"/>
        </w:rPr>
      </w:pPr>
      <w:r w:rsidRPr="00397168">
        <w:rPr>
          <w:rFonts w:ascii="Century Gothic" w:hAnsi="Century Gothic"/>
          <w:b/>
          <w:noProof/>
          <w:color w:val="00B050"/>
          <w:lang w:eastAsia="es-CL"/>
        </w:rPr>
        <w:t xml:space="preserve">5.- ¿ Qué encontró Periquín cuando escaló la planta? Colorea la respuesta correcta. </w:t>
      </w:r>
    </w:p>
    <w:p w:rsidR="00EA5A16" w:rsidRPr="00397168" w:rsidRDefault="00EA5A16" w:rsidP="006A06B2">
      <w:pPr>
        <w:spacing w:after="160" w:line="259" w:lineRule="auto"/>
        <w:rPr>
          <w:rFonts w:ascii="Century Gothic" w:hAnsi="Century Gothic"/>
          <w:b/>
          <w:noProof/>
          <w:lang w:eastAsia="es-CL"/>
        </w:rPr>
      </w:pPr>
    </w:p>
    <w:p w:rsidR="005B2C5F" w:rsidRDefault="005B2C5F" w:rsidP="006A06B2">
      <w:pPr>
        <w:spacing w:after="160" w:line="259" w:lineRule="auto"/>
        <w:rPr>
          <w:noProof/>
          <w:lang w:eastAsia="es-CL"/>
        </w:rPr>
      </w:pPr>
    </w:p>
    <w:tbl>
      <w:tblPr>
        <w:tblStyle w:val="Tablaconcuadrcula"/>
        <w:tblW w:w="10173" w:type="dxa"/>
        <w:tblInd w:w="-826" w:type="dxa"/>
        <w:tblLook w:val="04A0" w:firstRow="1" w:lastRow="0" w:firstColumn="1" w:lastColumn="0" w:noHBand="0" w:noVBand="1"/>
      </w:tblPr>
      <w:tblGrid>
        <w:gridCol w:w="3381"/>
        <w:gridCol w:w="3208"/>
        <w:gridCol w:w="3584"/>
      </w:tblGrid>
      <w:tr w:rsidR="004A3C8A" w:rsidTr="004A3C8A">
        <w:trPr>
          <w:trHeight w:val="3093"/>
        </w:trPr>
        <w:tc>
          <w:tcPr>
            <w:tcW w:w="3381" w:type="dxa"/>
          </w:tcPr>
          <w:p w:rsidR="00682945" w:rsidRDefault="00682945" w:rsidP="006A06B2">
            <w:pPr>
              <w:spacing w:after="160" w:line="259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CL"/>
              </w:rPr>
            </w:pPr>
          </w:p>
          <w:p w:rsidR="00682945" w:rsidRDefault="00682945" w:rsidP="006A06B2">
            <w:pPr>
              <w:spacing w:after="160" w:line="259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C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BF0FAE" wp14:editId="78C973AE">
                  <wp:extent cx="2009775" cy="2143177"/>
                  <wp:effectExtent l="0" t="0" r="0" b="9525"/>
                  <wp:docPr id="39" name="Imagen 39" descr="Dibujo para colorear de globos de aire caliente para niños 2423973 Vector  en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ibujo para colorear de globos de aire caliente para niños 2423973 Vector  en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496" cy="214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:rsidR="00682945" w:rsidRDefault="004A3C8A" w:rsidP="004A3C8A">
            <w:pPr>
              <w:spacing w:after="160" w:line="259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C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367C296" wp14:editId="1EA0CF62">
                  <wp:extent cx="1781175" cy="2305050"/>
                  <wp:effectExtent l="0" t="0" r="9525" b="0"/>
                  <wp:docPr id="38" name="Imagen 38" descr="Castillo de princesa: dibujo para colorear e imprim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astillo de princesa: dibujo para colorear e imprim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088" cy="23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</w:tcPr>
          <w:p w:rsidR="004A3C8A" w:rsidRDefault="004A3C8A" w:rsidP="006A06B2">
            <w:pPr>
              <w:spacing w:after="160" w:line="259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CL"/>
              </w:rPr>
            </w:pPr>
          </w:p>
          <w:p w:rsidR="00682945" w:rsidRPr="004A3C8A" w:rsidRDefault="004A3C8A" w:rsidP="004A3C8A">
            <w:pPr>
              <w:rPr>
                <w:rFonts w:ascii="Century Gothic" w:eastAsia="Century Gothic" w:hAnsi="Century Gothic" w:cs="Century Gothic"/>
                <w:sz w:val="20"/>
                <w:szCs w:val="20"/>
                <w:lang w:eastAsia="es-C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A40A2BE" wp14:editId="3CB01915">
                  <wp:extent cx="2038350" cy="2030801"/>
                  <wp:effectExtent l="0" t="0" r="0" b="7620"/>
                  <wp:docPr id="43" name="Imagen 43" descr="Sol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ol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858" cy="203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06B2" w:rsidRPr="001E7A76" w:rsidRDefault="001E7A76" w:rsidP="001E7A76">
      <w:pPr>
        <w:spacing w:after="160" w:line="259" w:lineRule="auto"/>
        <w:rPr>
          <w:rFonts w:ascii="Century Gothic" w:eastAsia="Century Gothic" w:hAnsi="Century Gothic" w:cs="Century Gothic"/>
          <w:sz w:val="20"/>
          <w:szCs w:val="20"/>
          <w:lang w:eastAsia="es-CL"/>
        </w:rPr>
      </w:pPr>
      <w:r>
        <w:rPr>
          <w:rFonts w:ascii="Century Gothic" w:eastAsia="Century Gothic" w:hAnsi="Century Gothic" w:cs="Century Gothic"/>
          <w:sz w:val="20"/>
          <w:szCs w:val="20"/>
          <w:lang w:eastAsia="es-CL"/>
        </w:rPr>
        <w:t>A)</w:t>
      </w:r>
      <w:r w:rsidRPr="001E7A76">
        <w:rPr>
          <w:rFonts w:ascii="Century Gothic" w:eastAsia="Century Gothic" w:hAnsi="Century Gothic" w:cs="Century Gothic"/>
          <w:sz w:val="20"/>
          <w:szCs w:val="20"/>
          <w:lang w:eastAsia="es-CL"/>
        </w:rPr>
        <w:t xml:space="preserve"> Un</w:t>
      </w:r>
      <w:r w:rsidR="00682945" w:rsidRPr="001E7A76">
        <w:rPr>
          <w:rFonts w:ascii="Century Gothic" w:eastAsia="Century Gothic" w:hAnsi="Century Gothic" w:cs="Century Gothic"/>
          <w:sz w:val="20"/>
          <w:szCs w:val="20"/>
          <w:lang w:eastAsia="es-CL"/>
        </w:rPr>
        <w:t xml:space="preserve"> enorme globo                  B) </w:t>
      </w:r>
      <w:r w:rsidR="004A3C8A" w:rsidRPr="001E7A76">
        <w:rPr>
          <w:rFonts w:ascii="Century Gothic" w:eastAsia="Century Gothic" w:hAnsi="Century Gothic" w:cs="Century Gothic"/>
          <w:sz w:val="20"/>
          <w:szCs w:val="20"/>
          <w:lang w:eastAsia="es-CL"/>
        </w:rPr>
        <w:t>un gran castillo de un gigante     C) Un hermoso sol</w:t>
      </w:r>
    </w:p>
    <w:p w:rsidR="006A06B2" w:rsidRPr="006A06B2" w:rsidRDefault="006A06B2" w:rsidP="006A06B2">
      <w:pPr>
        <w:spacing w:after="160" w:line="259" w:lineRule="auto"/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6A06B2" w:rsidRPr="006A06B2" w:rsidRDefault="006A06B2" w:rsidP="006A06B2">
      <w:pPr>
        <w:spacing w:after="160" w:line="259" w:lineRule="auto"/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082C97" w:rsidRDefault="00082C97"/>
    <w:p w:rsidR="001E7A76" w:rsidRDefault="001E7A76"/>
    <w:p w:rsidR="00EA5A16" w:rsidRDefault="00EA5A16"/>
    <w:p w:rsidR="001E7A76" w:rsidRPr="00397168" w:rsidRDefault="001E7A76">
      <w:pPr>
        <w:rPr>
          <w:rFonts w:ascii="Century Gothic" w:hAnsi="Century Gothic"/>
          <w:b/>
          <w:color w:val="7030A0"/>
        </w:rPr>
      </w:pPr>
      <w:r w:rsidRPr="00397168">
        <w:rPr>
          <w:rFonts w:ascii="Century Gothic" w:hAnsi="Century Gothic"/>
          <w:b/>
          <w:color w:val="7030A0"/>
        </w:rPr>
        <w:lastRenderedPageBreak/>
        <w:t xml:space="preserve">6.- ¿Que tenía el gigante en su castillo? Marca la respuesta correcta. </w:t>
      </w:r>
    </w:p>
    <w:tbl>
      <w:tblPr>
        <w:tblStyle w:val="Tablaconcuadrcula"/>
        <w:tblW w:w="9547" w:type="dxa"/>
        <w:tblLook w:val="04A0" w:firstRow="1" w:lastRow="0" w:firstColumn="1" w:lastColumn="0" w:noHBand="0" w:noVBand="1"/>
      </w:tblPr>
      <w:tblGrid>
        <w:gridCol w:w="3141"/>
        <w:gridCol w:w="3366"/>
        <w:gridCol w:w="3284"/>
      </w:tblGrid>
      <w:tr w:rsidR="001E7A76" w:rsidTr="001E7A76">
        <w:trPr>
          <w:trHeight w:val="2856"/>
        </w:trPr>
        <w:tc>
          <w:tcPr>
            <w:tcW w:w="3181" w:type="dxa"/>
          </w:tcPr>
          <w:p w:rsidR="001E7A76" w:rsidRDefault="001E7A76"/>
          <w:p w:rsidR="001E7A76" w:rsidRDefault="00915520">
            <w:r>
              <w:rPr>
                <w:noProof/>
                <w:lang w:val="en-US"/>
              </w:rPr>
              <w:drawing>
                <wp:inline distT="0" distB="0" distL="0" distR="0" wp14:anchorId="6F7FA305" wp14:editId="12BC99EA">
                  <wp:extent cx="1857375" cy="2005288"/>
                  <wp:effectExtent l="0" t="0" r="0" b="0"/>
                  <wp:docPr id="45" name="Imagen 45" descr="Bota de dibujos animados de zapatos, botas de dibujos animados, personaje  animado, brazos de dibujos animados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Bota de dibujos animados de zapatos, botas de dibujos animados, personaje  animado, brazos de dibujos animados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530" cy="200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:rsidR="001E7A76" w:rsidRDefault="00915520">
            <w:r>
              <w:rPr>
                <w:noProof/>
                <w:lang w:val="en-US"/>
              </w:rPr>
              <w:drawing>
                <wp:inline distT="0" distB="0" distL="0" distR="0" wp14:anchorId="529134D4" wp14:editId="2FA207EF">
                  <wp:extent cx="2000250" cy="2076450"/>
                  <wp:effectExtent l="0" t="0" r="0" b="0"/>
                  <wp:docPr id="46" name="Imagen 46" descr="Frutas vegetales, alimentos, vegetales., alimentos naturales, comida,  dibujos animados png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rutas vegetales, alimentos, vegetales., alimentos naturales, comida,  dibujos animados png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698" cy="208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:rsidR="001E7A76" w:rsidRDefault="00915520">
            <w:r>
              <w:rPr>
                <w:noProof/>
                <w:lang w:val="en-US"/>
              </w:rPr>
              <w:drawing>
                <wp:inline distT="0" distB="0" distL="0" distR="0" wp14:anchorId="349862EF" wp14:editId="685C41DC">
                  <wp:extent cx="1948372" cy="2276475"/>
                  <wp:effectExtent l="0" t="0" r="0" b="0"/>
                  <wp:docPr id="47" name="Imagen 47" descr="Tres Huevos De Oro En Jerarquía En El Fondo Blanco Huevo De Oro Stock de  ilustración - Ilustración de brillante, vacaciones: 112584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Tres Huevos De Oro En Jerarquía En El Fondo Blanco Huevo De Oro Stock de  ilustración - Ilustración de brillante, vacaciones: 112584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75" cy="228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A76" w:rsidRDefault="00915520" w:rsidP="00915520">
      <w:pPr>
        <w:pStyle w:val="Prrafodelista"/>
        <w:numPr>
          <w:ilvl w:val="0"/>
          <w:numId w:val="11"/>
        </w:numPr>
      </w:pPr>
      <w:r>
        <w:t>Zapatos de gigante                B) Comida Saludable                              C)  Huevos de oro</w:t>
      </w:r>
    </w:p>
    <w:p w:rsidR="001E7A76" w:rsidRDefault="001E7A76"/>
    <w:p w:rsidR="00866B54" w:rsidRPr="00397168" w:rsidRDefault="00866B54">
      <w:pPr>
        <w:rPr>
          <w:rFonts w:ascii="Century Gothic" w:hAnsi="Century Gothic"/>
          <w:b/>
          <w:color w:val="00B0F0"/>
        </w:rPr>
      </w:pPr>
      <w:r w:rsidRPr="00397168">
        <w:rPr>
          <w:rFonts w:ascii="Century Gothic" w:hAnsi="Century Gothic"/>
          <w:b/>
          <w:color w:val="00B0F0"/>
        </w:rPr>
        <w:t xml:space="preserve">7.- Dibuja, colorea  y explica el final del cuento “Las Habichuelas Mágicas” </w:t>
      </w:r>
    </w:p>
    <w:tbl>
      <w:tblPr>
        <w:tblStyle w:val="Tablaconcuadrcula"/>
        <w:tblW w:w="9727" w:type="dxa"/>
        <w:tblLook w:val="04A0" w:firstRow="1" w:lastRow="0" w:firstColumn="1" w:lastColumn="0" w:noHBand="0" w:noVBand="1"/>
      </w:tblPr>
      <w:tblGrid>
        <w:gridCol w:w="9727"/>
      </w:tblGrid>
      <w:tr w:rsidR="00866B54" w:rsidTr="00866B54">
        <w:trPr>
          <w:trHeight w:val="6190"/>
        </w:trPr>
        <w:tc>
          <w:tcPr>
            <w:tcW w:w="9727" w:type="dxa"/>
          </w:tcPr>
          <w:p w:rsidR="00866B54" w:rsidRDefault="00866B54"/>
          <w:p w:rsidR="00EA5A16" w:rsidRDefault="00EA5A16"/>
        </w:tc>
      </w:tr>
    </w:tbl>
    <w:p w:rsidR="00866B54" w:rsidRDefault="00866B54"/>
    <w:p w:rsidR="00866B54" w:rsidRDefault="00866B54" w:rsidP="00866B54">
      <w:pPr>
        <w:spacing w:line="60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6B54" w:rsidRPr="00397168" w:rsidRDefault="007B2402" w:rsidP="00ED47FC">
      <w:pPr>
        <w:spacing w:line="240" w:lineRule="auto"/>
        <w:rPr>
          <w:rFonts w:ascii="Century Gothic" w:hAnsi="Century Gothic"/>
          <w:b/>
          <w:color w:val="0070C0"/>
        </w:rPr>
      </w:pPr>
      <w:r w:rsidRPr="00397168">
        <w:rPr>
          <w:rFonts w:ascii="Century Gothic" w:hAnsi="Century Gothic"/>
          <w:b/>
          <w:color w:val="0070C0"/>
        </w:rPr>
        <w:lastRenderedPageBreak/>
        <w:t>8.- Elige a un personaje, d</w:t>
      </w:r>
      <w:r w:rsidR="00ED47FC" w:rsidRPr="00397168">
        <w:rPr>
          <w:rFonts w:ascii="Century Gothic" w:hAnsi="Century Gothic"/>
          <w:b/>
          <w:color w:val="0070C0"/>
        </w:rPr>
        <w:t xml:space="preserve">ibuja en una hoja de block o cartulina tu propio rompecabezas del cuento </w:t>
      </w:r>
      <w:r w:rsidRPr="00397168">
        <w:rPr>
          <w:rFonts w:ascii="Century Gothic" w:hAnsi="Century Gothic"/>
          <w:b/>
          <w:color w:val="0070C0"/>
        </w:rPr>
        <w:t>“Las</w:t>
      </w:r>
      <w:r w:rsidR="00ED47FC" w:rsidRPr="00397168">
        <w:rPr>
          <w:rFonts w:ascii="Century Gothic" w:hAnsi="Century Gothic"/>
          <w:b/>
          <w:color w:val="0070C0"/>
        </w:rPr>
        <w:t xml:space="preserve"> Habichuelas Mágicas”, puedes utilizar los materiales que tú quieras, recórtalo, arma todas sus partes y pégalo en una superficie de cartón. </w:t>
      </w:r>
      <w:r w:rsidRPr="00397168">
        <w:rPr>
          <w:rFonts w:ascii="Century Gothic" w:hAnsi="Century Gothic"/>
          <w:b/>
          <w:color w:val="0070C0"/>
        </w:rPr>
        <w:t xml:space="preserve">Ejemplo: </w:t>
      </w:r>
    </w:p>
    <w:p w:rsidR="007B2402" w:rsidRDefault="007B2402" w:rsidP="00ED47FC">
      <w:pPr>
        <w:spacing w:line="240" w:lineRule="auto"/>
      </w:pPr>
      <w:r>
        <w:rPr>
          <w:noProof/>
          <w:lang w:val="en-US"/>
        </w:rPr>
        <w:drawing>
          <wp:inline distT="0" distB="0" distL="0" distR="0" wp14:anchorId="5B3D3B9D" wp14:editId="40F0B3E4">
            <wp:extent cx="1743075" cy="2046915"/>
            <wp:effectExtent l="0" t="0" r="0" b="0"/>
            <wp:docPr id="48" name="Imagen 48" descr="Pin en rombecabezas de gal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in en rombecabezas de gallin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478" cy="20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A16" w:rsidRDefault="00EA5A16" w:rsidP="00ED47FC">
      <w:pPr>
        <w:spacing w:line="240" w:lineRule="auto"/>
      </w:pPr>
    </w:p>
    <w:p w:rsidR="00397168" w:rsidRPr="00397168" w:rsidRDefault="00397168" w:rsidP="00ED47FC">
      <w:pPr>
        <w:spacing w:line="240" w:lineRule="auto"/>
        <w:rPr>
          <w:rFonts w:ascii="Century Gothic" w:hAnsi="Century Gothic"/>
          <w:b/>
          <w:color w:val="7030A0"/>
        </w:rPr>
      </w:pPr>
      <w:r w:rsidRPr="00397168">
        <w:rPr>
          <w:rFonts w:ascii="Century Gothic" w:hAnsi="Century Gothic"/>
          <w:b/>
          <w:color w:val="7030A0"/>
        </w:rPr>
        <w:t>9.- Marca la opción con una X según tu respuesta.</w:t>
      </w:r>
    </w:p>
    <w:tbl>
      <w:tblPr>
        <w:tblStyle w:val="Tablaconcuadrcula"/>
        <w:tblpPr w:leftFromText="141" w:rightFromText="141" w:vertAnchor="text" w:horzAnchor="margin" w:tblpY="13"/>
        <w:tblW w:w="9713" w:type="dxa"/>
        <w:tblLook w:val="04A0" w:firstRow="1" w:lastRow="0" w:firstColumn="1" w:lastColumn="0" w:noHBand="0" w:noVBand="1"/>
      </w:tblPr>
      <w:tblGrid>
        <w:gridCol w:w="3546"/>
        <w:gridCol w:w="3018"/>
        <w:gridCol w:w="3149"/>
      </w:tblGrid>
      <w:tr w:rsidR="00397168" w:rsidTr="00397168">
        <w:trPr>
          <w:trHeight w:val="1714"/>
        </w:trPr>
        <w:tc>
          <w:tcPr>
            <w:tcW w:w="3237" w:type="dxa"/>
          </w:tcPr>
          <w:p w:rsidR="00397168" w:rsidRDefault="00397168" w:rsidP="00397168">
            <w:r>
              <w:rPr>
                <w:noProof/>
                <w:lang w:val="en-US"/>
              </w:rPr>
              <w:drawing>
                <wp:inline distT="0" distB="0" distL="0" distR="0" wp14:anchorId="05D91BFD" wp14:editId="75137DC5">
                  <wp:extent cx="2113238" cy="1394365"/>
                  <wp:effectExtent l="0" t="0" r="1905" b="0"/>
                  <wp:docPr id="50" name="Imagen 50" descr="Happy Smiley Emoticon Face Stock Photo by ©tigatelu 18438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appy Smiley Emoticon Face Stock Photo by ©tigatelu 18438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56" cy="139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397168" w:rsidRDefault="006733CA" w:rsidP="006733CA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B3AD3C0" wp14:editId="5E3D2532">
                  <wp:extent cx="1362075" cy="1366279"/>
                  <wp:effectExtent l="0" t="0" r="0" b="5715"/>
                  <wp:docPr id="54" name="Imagen 54" descr="Emoticon Feliz De La Cara Están Pensando Y Posando Ilustraciones  Vectoriales, Clip Art Vectorizado Libre De Derechos. Image 45168936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moticon Feliz De La Cara Están Pensando Y Posando Ilustraciones  Vectoriales, Clip Art Vectorizado Libre De Derechos. Image 45168936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483" cy="137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397168" w:rsidRDefault="00397168" w:rsidP="00397168">
            <w:r>
              <w:rPr>
                <w:noProof/>
                <w:lang w:val="en-US"/>
              </w:rPr>
              <w:drawing>
                <wp:inline distT="0" distB="0" distL="0" distR="0" wp14:anchorId="07CCDCA1" wp14:editId="5938D099">
                  <wp:extent cx="1695450" cy="1314450"/>
                  <wp:effectExtent l="0" t="0" r="0" b="0"/>
                  <wp:docPr id="53" name="Imagen 53" descr="Expresa tus sentimientos con el emoticón de carita triste - Imáge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xpresa tus sentimientos con el emoticón de carita triste - Imáge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5A16" w:rsidRDefault="00EA5A16" w:rsidP="00ED47FC">
      <w:pPr>
        <w:spacing w:line="240" w:lineRule="auto"/>
        <w:rPr>
          <w:b/>
          <w:color w:val="0070C0"/>
          <w:sz w:val="20"/>
          <w:szCs w:val="20"/>
        </w:rPr>
      </w:pPr>
    </w:p>
    <w:p w:rsidR="00397168" w:rsidRPr="006733CA" w:rsidRDefault="006733CA" w:rsidP="00ED47FC">
      <w:pPr>
        <w:spacing w:line="240" w:lineRule="auto"/>
        <w:rPr>
          <w:b/>
          <w:color w:val="0070C0"/>
          <w:sz w:val="20"/>
          <w:szCs w:val="20"/>
        </w:rPr>
      </w:pPr>
      <w:r w:rsidRPr="006733CA">
        <w:rPr>
          <w:b/>
          <w:color w:val="0070C0"/>
          <w:sz w:val="20"/>
          <w:szCs w:val="20"/>
        </w:rPr>
        <w:t>1. Me</w:t>
      </w:r>
      <w:r w:rsidR="00397168" w:rsidRPr="006733CA">
        <w:rPr>
          <w:b/>
          <w:color w:val="0070C0"/>
          <w:sz w:val="20"/>
          <w:szCs w:val="20"/>
        </w:rPr>
        <w:t xml:space="preserve"> leyeron el cuento          </w:t>
      </w:r>
      <w:r w:rsidRPr="006733CA">
        <w:rPr>
          <w:b/>
          <w:color w:val="0070C0"/>
          <w:sz w:val="20"/>
          <w:szCs w:val="20"/>
        </w:rPr>
        <w:t>2.</w:t>
      </w:r>
      <w:r w:rsidR="00397168" w:rsidRPr="006733CA">
        <w:rPr>
          <w:b/>
          <w:color w:val="0070C0"/>
          <w:sz w:val="20"/>
          <w:szCs w:val="20"/>
        </w:rPr>
        <w:t xml:space="preserve"> </w:t>
      </w:r>
      <w:r w:rsidRPr="006733CA">
        <w:rPr>
          <w:b/>
          <w:color w:val="0070C0"/>
          <w:sz w:val="20"/>
          <w:szCs w:val="20"/>
        </w:rPr>
        <w:t xml:space="preserve">Me </w:t>
      </w:r>
      <w:r w:rsidR="00397168" w:rsidRPr="006733CA">
        <w:rPr>
          <w:b/>
          <w:color w:val="0070C0"/>
          <w:sz w:val="20"/>
          <w:szCs w:val="20"/>
        </w:rPr>
        <w:t xml:space="preserve">mostraron </w:t>
      </w:r>
      <w:r w:rsidRPr="006733CA">
        <w:rPr>
          <w:b/>
          <w:color w:val="0070C0"/>
          <w:sz w:val="20"/>
          <w:szCs w:val="20"/>
        </w:rPr>
        <w:t xml:space="preserve">sólo </w:t>
      </w:r>
      <w:r w:rsidR="00397168" w:rsidRPr="006733CA">
        <w:rPr>
          <w:b/>
          <w:color w:val="0070C0"/>
          <w:sz w:val="20"/>
          <w:szCs w:val="20"/>
        </w:rPr>
        <w:t>el video del cuento</w:t>
      </w:r>
      <w:r w:rsidRPr="006733CA">
        <w:rPr>
          <w:b/>
          <w:color w:val="0070C0"/>
          <w:sz w:val="20"/>
          <w:szCs w:val="20"/>
        </w:rPr>
        <w:t xml:space="preserve">       </w:t>
      </w:r>
      <w:r>
        <w:rPr>
          <w:b/>
          <w:color w:val="0070C0"/>
          <w:sz w:val="20"/>
          <w:szCs w:val="20"/>
        </w:rPr>
        <w:t xml:space="preserve">              </w:t>
      </w:r>
      <w:r w:rsidR="00397168" w:rsidRPr="006733CA">
        <w:rPr>
          <w:b/>
          <w:color w:val="0070C0"/>
          <w:sz w:val="20"/>
          <w:szCs w:val="20"/>
        </w:rPr>
        <w:t xml:space="preserve"> </w:t>
      </w:r>
      <w:r w:rsidRPr="006733CA">
        <w:rPr>
          <w:b/>
          <w:color w:val="0070C0"/>
          <w:sz w:val="20"/>
          <w:szCs w:val="20"/>
        </w:rPr>
        <w:t>3. No lo leí, no lo vi.</w:t>
      </w:r>
      <w:r w:rsidR="00397168" w:rsidRPr="006733CA">
        <w:rPr>
          <w:b/>
          <w:color w:val="0070C0"/>
          <w:sz w:val="20"/>
          <w:szCs w:val="20"/>
        </w:rPr>
        <w:t xml:space="preserve">              </w:t>
      </w:r>
    </w:p>
    <w:tbl>
      <w:tblPr>
        <w:tblpPr w:leftFromText="141" w:rightFromText="141" w:vertAnchor="text" w:horzAnchor="margin" w:tblpY="178"/>
        <w:tblW w:w="9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10"/>
      </w:tblGrid>
      <w:tr w:rsidR="007B2402" w:rsidRPr="007B2402" w:rsidTr="006733CA">
        <w:trPr>
          <w:trHeight w:val="668"/>
        </w:trPr>
        <w:tc>
          <w:tcPr>
            <w:tcW w:w="9410" w:type="dxa"/>
          </w:tcPr>
          <w:p w:rsidR="007B2402" w:rsidRPr="007B2402" w:rsidRDefault="007B2402" w:rsidP="007B2402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  <w:lang w:val="es-ES"/>
              </w:rPr>
            </w:pPr>
          </w:p>
          <w:p w:rsidR="007B2402" w:rsidRPr="007B2402" w:rsidRDefault="007B2402" w:rsidP="007B2402">
            <w:pPr>
              <w:tabs>
                <w:tab w:val="left" w:pos="10450"/>
              </w:tabs>
              <w:spacing w:after="160" w:line="259" w:lineRule="auto"/>
              <w:rPr>
                <w:rFonts w:ascii="Century Gothic" w:eastAsia="Calibri" w:hAnsi="Century Gothic" w:cs="Times New Roman"/>
                <w:lang w:val="es-ES"/>
              </w:rPr>
            </w:pPr>
            <w:r w:rsidRPr="007B2402">
              <w:rPr>
                <w:rFonts w:ascii="Century Gothic" w:eastAsia="Calibri" w:hAnsi="Century Gothic" w:cs="Times New Roman"/>
                <w:lang w:val="es-ES"/>
              </w:rPr>
              <w:t>Estimada familia, en caso de dudas con las actividades escribir a los correo de  los profesores que atienden al curso:</w:t>
            </w:r>
          </w:p>
          <w:p w:rsidR="007B2402" w:rsidRPr="007B2402" w:rsidRDefault="007B2402" w:rsidP="007B2402">
            <w:pPr>
              <w:numPr>
                <w:ilvl w:val="0"/>
                <w:numId w:val="12"/>
              </w:numPr>
              <w:tabs>
                <w:tab w:val="left" w:pos="10450"/>
              </w:tabs>
              <w:spacing w:after="160" w:line="259" w:lineRule="auto"/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7B2402">
              <w:rPr>
                <w:rFonts w:ascii="Century Gothic" w:eastAsia="Calibri" w:hAnsi="Century Gothic" w:cs="Times New Roman"/>
              </w:rPr>
              <w:t xml:space="preserve">Tía Elizabeth  </w:t>
            </w:r>
            <w:hyperlink r:id="rId29" w:history="1">
              <w:r w:rsidRPr="007B2402">
                <w:rPr>
                  <w:rFonts w:ascii="Century Gothic" w:eastAsia="Calibri" w:hAnsi="Century Gothic" w:cs="Times New Roman"/>
                  <w:color w:val="0000FF"/>
                  <w:u w:val="single"/>
                </w:rPr>
                <w:t>elizabeth.plaza@</w:t>
              </w:r>
              <w:r w:rsidRPr="007B2402">
                <w:rPr>
                  <w:rFonts w:ascii="Century Gothic" w:eastAsia="Calibri" w:hAnsi="Century Gothic" w:cs="Times New Roman"/>
                  <w:color w:val="0000FF"/>
                  <w:u w:val="single"/>
                  <w:lang w:val="es-ES"/>
                </w:rPr>
                <w:t>nuestrotiempo.cl</w:t>
              </w:r>
            </w:hyperlink>
          </w:p>
          <w:p w:rsidR="007B2402" w:rsidRPr="007B2402" w:rsidRDefault="007B2402" w:rsidP="007B2402">
            <w:pPr>
              <w:numPr>
                <w:ilvl w:val="0"/>
                <w:numId w:val="12"/>
              </w:numPr>
              <w:spacing w:after="160" w:line="259" w:lineRule="auto"/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7B2402">
              <w:rPr>
                <w:rFonts w:ascii="Century Gothic" w:eastAsia="Calibri" w:hAnsi="Century Gothic" w:cs="Times New Roman"/>
                <w:lang w:val="es-ES"/>
              </w:rPr>
              <w:t xml:space="preserve">Tía Francisca </w:t>
            </w:r>
            <w:hyperlink r:id="rId30" w:history="1">
              <w:r w:rsidRPr="007B2402">
                <w:rPr>
                  <w:rFonts w:ascii="Century Gothic" w:eastAsia="Calibri" w:hAnsi="Century Gothic" w:cs="Times New Roman"/>
                  <w:color w:val="0000FF"/>
                  <w:u w:val="single"/>
                  <w:lang w:val="es-ES"/>
                </w:rPr>
                <w:t>francisca.navarro@nuestrotiempo.cl</w:t>
              </w:r>
            </w:hyperlink>
            <w:r w:rsidRPr="007B2402">
              <w:rPr>
                <w:rFonts w:ascii="Century Gothic" w:eastAsia="Calibri" w:hAnsi="Century Gothic" w:cs="Times New Roman"/>
                <w:lang w:val="es-ES"/>
              </w:rPr>
              <w:t xml:space="preserve"> </w:t>
            </w:r>
          </w:p>
          <w:p w:rsidR="007B2402" w:rsidRPr="007B2402" w:rsidRDefault="007B2402" w:rsidP="007B2402">
            <w:pPr>
              <w:numPr>
                <w:ilvl w:val="0"/>
                <w:numId w:val="12"/>
              </w:numPr>
              <w:spacing w:after="160" w:line="259" w:lineRule="auto"/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7B2402">
              <w:rPr>
                <w:rFonts w:ascii="Century Gothic" w:eastAsia="Calibri" w:hAnsi="Century Gothic" w:cs="Times New Roman"/>
              </w:rPr>
              <w:t xml:space="preserve">Tía Francisca </w:t>
            </w:r>
            <w:hyperlink r:id="rId31" w:history="1">
              <w:r w:rsidRPr="007B2402">
                <w:rPr>
                  <w:rFonts w:ascii="Century Gothic" w:eastAsia="Calibri" w:hAnsi="Century Gothic" w:cs="Times New Roman"/>
                  <w:color w:val="0000FF"/>
                  <w:u w:val="single"/>
                </w:rPr>
                <w:t>Francisca.alvarez@nuestrotiempo.cl</w:t>
              </w:r>
            </w:hyperlink>
            <w:r w:rsidRPr="007B2402">
              <w:rPr>
                <w:rFonts w:ascii="Century Gothic" w:eastAsia="Calibri" w:hAnsi="Century Gothic" w:cs="Times New Roman"/>
                <w:color w:val="0000FF"/>
                <w:u w:val="single"/>
              </w:rPr>
              <w:t xml:space="preserve"> </w:t>
            </w:r>
            <w:r w:rsidRPr="007B2402">
              <w:rPr>
                <w:rFonts w:ascii="Century Gothic" w:eastAsia="Calibri" w:hAnsi="Century Gothic" w:cs="Times New Roman"/>
              </w:rPr>
              <w:t xml:space="preserve">  </w:t>
            </w:r>
          </w:p>
          <w:p w:rsidR="007B2402" w:rsidRPr="007B2402" w:rsidRDefault="007B2402" w:rsidP="007B2402">
            <w:pPr>
              <w:numPr>
                <w:ilvl w:val="0"/>
                <w:numId w:val="12"/>
              </w:numPr>
              <w:spacing w:after="160" w:line="259" w:lineRule="auto"/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7B2402">
              <w:rPr>
                <w:rFonts w:ascii="Century Gothic" w:eastAsia="Calibri" w:hAnsi="Century Gothic" w:cs="Times New Roman"/>
              </w:rPr>
              <w:t xml:space="preserve">Tío Matías   </w:t>
            </w:r>
            <w:hyperlink r:id="rId32" w:history="1">
              <w:r w:rsidRPr="007B2402">
                <w:rPr>
                  <w:rFonts w:ascii="Century Gothic" w:eastAsia="Calibri" w:hAnsi="Century Gothic" w:cs="Times New Roman"/>
                  <w:color w:val="0000FF"/>
                  <w:u w:val="single"/>
                </w:rPr>
                <w:t>matias.nunez</w:t>
              </w:r>
              <w:r w:rsidRPr="007B2402">
                <w:rPr>
                  <w:rFonts w:ascii="Century Gothic" w:eastAsia="Calibri" w:hAnsi="Century Gothic" w:cs="Arial"/>
                  <w:color w:val="0000FF"/>
                  <w:u w:val="single"/>
                </w:rPr>
                <w:t>@nuestrotiempo.cl</w:t>
              </w:r>
            </w:hyperlink>
          </w:p>
          <w:p w:rsidR="007B2402" w:rsidRPr="007B2402" w:rsidRDefault="007B2402" w:rsidP="007B2402">
            <w:pPr>
              <w:numPr>
                <w:ilvl w:val="0"/>
                <w:numId w:val="12"/>
              </w:numPr>
              <w:spacing w:after="160" w:line="259" w:lineRule="auto"/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7B2402">
              <w:rPr>
                <w:rFonts w:ascii="Century Gothic" w:eastAsia="Calibri" w:hAnsi="Century Gothic" w:cs="Times New Roman"/>
              </w:rPr>
              <w:t xml:space="preserve">Tía Tamara   </w:t>
            </w:r>
            <w:r w:rsidRPr="007B2402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tamara.catalan@nuestrotiempo.cl</w:t>
            </w:r>
            <w:r w:rsidRPr="007B2402">
              <w:rPr>
                <w:rFonts w:ascii="Century Gothic" w:eastAsia="Calibri" w:hAnsi="Century Gothic" w:cs="Times New Roman"/>
                <w:lang w:val="es-ES"/>
              </w:rPr>
              <w:t xml:space="preserve">  </w:t>
            </w:r>
          </w:p>
          <w:p w:rsidR="007B2402" w:rsidRPr="007B2402" w:rsidRDefault="007B2402" w:rsidP="007B2402">
            <w:pPr>
              <w:spacing w:after="160" w:line="259" w:lineRule="auto"/>
              <w:rPr>
                <w:rFonts w:ascii="Century Gothic" w:eastAsia="Calibri" w:hAnsi="Century Gothic" w:cs="Times New Roman"/>
                <w:lang w:val="es-ES"/>
              </w:rPr>
            </w:pPr>
            <w:r w:rsidRPr="007B2402">
              <w:rPr>
                <w:rFonts w:ascii="Century Gothic" w:eastAsia="Calibri" w:hAnsi="Century Gothic" w:cs="Times New Roman"/>
                <w:lang w:val="es-ES"/>
              </w:rPr>
              <w:t>Lo mismo si quieren ir relatando cómo  se ha ido desarrollando el proceso de los niños  en casa.</w:t>
            </w:r>
          </w:p>
          <w:p w:rsidR="007B2402" w:rsidRPr="007B2402" w:rsidRDefault="007B2402" w:rsidP="007B2402">
            <w:pPr>
              <w:tabs>
                <w:tab w:val="left" w:pos="6165"/>
              </w:tabs>
              <w:spacing w:after="160" w:line="259" w:lineRule="auto"/>
              <w:rPr>
                <w:rFonts w:ascii="Century Gothic" w:eastAsia="Calibri" w:hAnsi="Century Gothic" w:cs="Times New Roman"/>
                <w:lang w:eastAsia="es-CL"/>
              </w:rPr>
            </w:pPr>
          </w:p>
        </w:tc>
      </w:tr>
    </w:tbl>
    <w:p w:rsidR="007B2402" w:rsidRDefault="007B2402" w:rsidP="00ED47FC">
      <w:pPr>
        <w:spacing w:line="240" w:lineRule="auto"/>
      </w:pPr>
    </w:p>
    <w:p w:rsidR="007B2402" w:rsidRDefault="007B2402" w:rsidP="007B2402">
      <w:pPr>
        <w:spacing w:line="240" w:lineRule="auto"/>
        <w:jc w:val="center"/>
      </w:pPr>
      <w:r w:rsidRPr="007B2402">
        <w:rPr>
          <w:rFonts w:ascii="Calibri" w:eastAsia="Calibri" w:hAnsi="Calibri" w:cs="Times New Roman"/>
          <w:noProof/>
          <w:lang w:val="en-US"/>
        </w:rPr>
        <w:lastRenderedPageBreak/>
        <w:drawing>
          <wp:inline distT="0" distB="0" distL="0" distR="0" wp14:anchorId="04A83DD1" wp14:editId="45583452">
            <wp:extent cx="5286375" cy="4029075"/>
            <wp:effectExtent l="0" t="0" r="9525" b="9525"/>
            <wp:docPr id="49" name="Imagen 49" descr="Pin de Beatriz Contreras en sellos y medallas | Mensajes para niños,  Etiquetas preescolares, Frases para alum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Beatriz Contreras en sellos y medallas | Mensajes para niños,  Etiquetas preescolares, Frases para alumno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402" w:rsidSect="008B1B3D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ABD" w:rsidRDefault="00B20ABD" w:rsidP="00D20DBF">
      <w:pPr>
        <w:spacing w:after="0" w:line="240" w:lineRule="auto"/>
      </w:pPr>
      <w:r>
        <w:separator/>
      </w:r>
    </w:p>
  </w:endnote>
  <w:endnote w:type="continuationSeparator" w:id="0">
    <w:p w:rsidR="00B20ABD" w:rsidRDefault="00B20ABD" w:rsidP="00D20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ABD" w:rsidRDefault="00B20ABD" w:rsidP="00D20DBF">
      <w:pPr>
        <w:spacing w:after="0" w:line="240" w:lineRule="auto"/>
      </w:pPr>
      <w:r>
        <w:separator/>
      </w:r>
    </w:p>
  </w:footnote>
  <w:footnote w:type="continuationSeparator" w:id="0">
    <w:p w:rsidR="00B20ABD" w:rsidRDefault="00B20ABD" w:rsidP="00D20D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3" type="#_x0000_t75" style="width:9pt;height:9pt" o:bullet="t">
        <v:imagedata r:id="rId1" o:title="j0115836"/>
      </v:shape>
    </w:pict>
  </w:numPicBullet>
  <w:abstractNum w:abstractNumId="0" w15:restartNumberingAfterBreak="0">
    <w:nsid w:val="01901544"/>
    <w:multiLevelType w:val="hybridMultilevel"/>
    <w:tmpl w:val="7C400C9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27D00"/>
    <w:multiLevelType w:val="hybridMultilevel"/>
    <w:tmpl w:val="F95AAE6C"/>
    <w:lvl w:ilvl="0" w:tplc="83D85F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958D5"/>
    <w:multiLevelType w:val="hybridMultilevel"/>
    <w:tmpl w:val="EB9C69B0"/>
    <w:lvl w:ilvl="0" w:tplc="5E4E60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A0080"/>
    <w:multiLevelType w:val="hybridMultilevel"/>
    <w:tmpl w:val="FDA8CBFC"/>
    <w:lvl w:ilvl="0" w:tplc="400466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51D69"/>
    <w:multiLevelType w:val="hybridMultilevel"/>
    <w:tmpl w:val="48D68B98"/>
    <w:lvl w:ilvl="0" w:tplc="4A0634C2">
      <w:start w:val="1"/>
      <w:numFmt w:val="upperLetter"/>
      <w:lvlText w:val="%1)"/>
      <w:lvlJc w:val="left"/>
      <w:pPr>
        <w:ind w:left="39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4625" w:hanging="360"/>
      </w:pPr>
    </w:lvl>
    <w:lvl w:ilvl="2" w:tplc="340A001B" w:tentative="1">
      <w:start w:val="1"/>
      <w:numFmt w:val="lowerRoman"/>
      <w:lvlText w:val="%3."/>
      <w:lvlJc w:val="right"/>
      <w:pPr>
        <w:ind w:left="5345" w:hanging="180"/>
      </w:pPr>
    </w:lvl>
    <w:lvl w:ilvl="3" w:tplc="340A000F" w:tentative="1">
      <w:start w:val="1"/>
      <w:numFmt w:val="decimal"/>
      <w:lvlText w:val="%4."/>
      <w:lvlJc w:val="left"/>
      <w:pPr>
        <w:ind w:left="6065" w:hanging="360"/>
      </w:pPr>
    </w:lvl>
    <w:lvl w:ilvl="4" w:tplc="340A0019" w:tentative="1">
      <w:start w:val="1"/>
      <w:numFmt w:val="lowerLetter"/>
      <w:lvlText w:val="%5."/>
      <w:lvlJc w:val="left"/>
      <w:pPr>
        <w:ind w:left="6785" w:hanging="360"/>
      </w:pPr>
    </w:lvl>
    <w:lvl w:ilvl="5" w:tplc="340A001B" w:tentative="1">
      <w:start w:val="1"/>
      <w:numFmt w:val="lowerRoman"/>
      <w:lvlText w:val="%6."/>
      <w:lvlJc w:val="right"/>
      <w:pPr>
        <w:ind w:left="7505" w:hanging="180"/>
      </w:pPr>
    </w:lvl>
    <w:lvl w:ilvl="6" w:tplc="340A000F" w:tentative="1">
      <w:start w:val="1"/>
      <w:numFmt w:val="decimal"/>
      <w:lvlText w:val="%7."/>
      <w:lvlJc w:val="left"/>
      <w:pPr>
        <w:ind w:left="8225" w:hanging="360"/>
      </w:pPr>
    </w:lvl>
    <w:lvl w:ilvl="7" w:tplc="340A0019" w:tentative="1">
      <w:start w:val="1"/>
      <w:numFmt w:val="lowerLetter"/>
      <w:lvlText w:val="%8."/>
      <w:lvlJc w:val="left"/>
      <w:pPr>
        <w:ind w:left="8945" w:hanging="360"/>
      </w:pPr>
    </w:lvl>
    <w:lvl w:ilvl="8" w:tplc="340A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5" w15:restartNumberingAfterBreak="0">
    <w:nsid w:val="36954194"/>
    <w:multiLevelType w:val="hybridMultilevel"/>
    <w:tmpl w:val="0F7439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306706"/>
    <w:multiLevelType w:val="hybridMultilevel"/>
    <w:tmpl w:val="EF9E3D96"/>
    <w:lvl w:ilvl="0" w:tplc="196476DC">
      <w:start w:val="1"/>
      <w:numFmt w:val="upperLetter"/>
      <w:lvlText w:val="%1)"/>
      <w:lvlJc w:val="left"/>
      <w:pPr>
        <w:ind w:left="4188" w:hanging="360"/>
      </w:pPr>
      <w:rPr>
        <w:rFonts w:hint="default"/>
        <w:b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4908" w:hanging="360"/>
      </w:pPr>
    </w:lvl>
    <w:lvl w:ilvl="2" w:tplc="340A001B" w:tentative="1">
      <w:start w:val="1"/>
      <w:numFmt w:val="lowerRoman"/>
      <w:lvlText w:val="%3."/>
      <w:lvlJc w:val="right"/>
      <w:pPr>
        <w:ind w:left="5628" w:hanging="180"/>
      </w:pPr>
    </w:lvl>
    <w:lvl w:ilvl="3" w:tplc="340A000F" w:tentative="1">
      <w:start w:val="1"/>
      <w:numFmt w:val="decimal"/>
      <w:lvlText w:val="%4."/>
      <w:lvlJc w:val="left"/>
      <w:pPr>
        <w:ind w:left="6348" w:hanging="360"/>
      </w:pPr>
    </w:lvl>
    <w:lvl w:ilvl="4" w:tplc="340A0019" w:tentative="1">
      <w:start w:val="1"/>
      <w:numFmt w:val="lowerLetter"/>
      <w:lvlText w:val="%5."/>
      <w:lvlJc w:val="left"/>
      <w:pPr>
        <w:ind w:left="7068" w:hanging="360"/>
      </w:pPr>
    </w:lvl>
    <w:lvl w:ilvl="5" w:tplc="340A001B" w:tentative="1">
      <w:start w:val="1"/>
      <w:numFmt w:val="lowerRoman"/>
      <w:lvlText w:val="%6."/>
      <w:lvlJc w:val="right"/>
      <w:pPr>
        <w:ind w:left="7788" w:hanging="180"/>
      </w:pPr>
    </w:lvl>
    <w:lvl w:ilvl="6" w:tplc="340A000F" w:tentative="1">
      <w:start w:val="1"/>
      <w:numFmt w:val="decimal"/>
      <w:lvlText w:val="%7."/>
      <w:lvlJc w:val="left"/>
      <w:pPr>
        <w:ind w:left="8508" w:hanging="360"/>
      </w:pPr>
    </w:lvl>
    <w:lvl w:ilvl="7" w:tplc="340A0019" w:tentative="1">
      <w:start w:val="1"/>
      <w:numFmt w:val="lowerLetter"/>
      <w:lvlText w:val="%8."/>
      <w:lvlJc w:val="left"/>
      <w:pPr>
        <w:ind w:left="9228" w:hanging="360"/>
      </w:pPr>
    </w:lvl>
    <w:lvl w:ilvl="8" w:tplc="340A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7" w15:restartNumberingAfterBreak="0">
    <w:nsid w:val="43EB5434"/>
    <w:multiLevelType w:val="hybridMultilevel"/>
    <w:tmpl w:val="0B3AF3A0"/>
    <w:lvl w:ilvl="0" w:tplc="975AC1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3E6474"/>
    <w:multiLevelType w:val="hybridMultilevel"/>
    <w:tmpl w:val="4DDECD9C"/>
    <w:lvl w:ilvl="0" w:tplc="C56EBF8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F7B4714"/>
    <w:multiLevelType w:val="hybridMultilevel"/>
    <w:tmpl w:val="F704E8DC"/>
    <w:lvl w:ilvl="0" w:tplc="9202C8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1065B5"/>
    <w:multiLevelType w:val="hybridMultilevel"/>
    <w:tmpl w:val="BC325158"/>
    <w:lvl w:ilvl="0" w:tplc="85AE0F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4757EF"/>
    <w:multiLevelType w:val="hybridMultilevel"/>
    <w:tmpl w:val="5CDE0970"/>
    <w:lvl w:ilvl="0" w:tplc="AE068FC4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5"/>
  </w:num>
  <w:num w:numId="8">
    <w:abstractNumId w:val="0"/>
  </w:num>
  <w:num w:numId="9">
    <w:abstractNumId w:val="3"/>
  </w:num>
  <w:num w:numId="10">
    <w:abstractNumId w:val="7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6B2"/>
    <w:rsid w:val="00021545"/>
    <w:rsid w:val="00082C97"/>
    <w:rsid w:val="001960E6"/>
    <w:rsid w:val="001E7A76"/>
    <w:rsid w:val="00397168"/>
    <w:rsid w:val="003F5F65"/>
    <w:rsid w:val="004A3C8A"/>
    <w:rsid w:val="005B2C5F"/>
    <w:rsid w:val="005F083B"/>
    <w:rsid w:val="006733CA"/>
    <w:rsid w:val="00682945"/>
    <w:rsid w:val="006A06B2"/>
    <w:rsid w:val="007B2402"/>
    <w:rsid w:val="00866B54"/>
    <w:rsid w:val="008B1B3D"/>
    <w:rsid w:val="008B77F3"/>
    <w:rsid w:val="00915520"/>
    <w:rsid w:val="00A50D19"/>
    <w:rsid w:val="00A92FF4"/>
    <w:rsid w:val="00AA7E7E"/>
    <w:rsid w:val="00AD7AD2"/>
    <w:rsid w:val="00B20ABD"/>
    <w:rsid w:val="00C019DA"/>
    <w:rsid w:val="00C322C3"/>
    <w:rsid w:val="00CC4C31"/>
    <w:rsid w:val="00D20DBF"/>
    <w:rsid w:val="00D35024"/>
    <w:rsid w:val="00DD60F1"/>
    <w:rsid w:val="00EA5A16"/>
    <w:rsid w:val="00EC5EF5"/>
    <w:rsid w:val="00ED4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E7E322-3CDA-4F37-A687-E22894CE1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0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A0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06B2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A06B2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92FF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20D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0DBF"/>
  </w:style>
  <w:style w:type="paragraph" w:styleId="Piedepgina">
    <w:name w:val="footer"/>
    <w:basedOn w:val="Normal"/>
    <w:link w:val="PiedepginaCar"/>
    <w:uiPriority w:val="99"/>
    <w:unhideWhenUsed/>
    <w:rsid w:val="00D20D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0D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mailto:elizabeth.plaza@nuestrotiempo.c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hyperlink" Target="mailto:matias.nunez@nuestrotiempo.c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mailto:Francisca.alvarez@nuestrotiempo.c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hyperlink" Target="mailto:francisca.navarro@nuestrotiempo.cl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3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Dell</cp:lastModifiedBy>
  <cp:revision>2</cp:revision>
  <dcterms:created xsi:type="dcterms:W3CDTF">2021-09-02T16:04:00Z</dcterms:created>
  <dcterms:modified xsi:type="dcterms:W3CDTF">2021-09-02T16:04:00Z</dcterms:modified>
</cp:coreProperties>
</file>