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2D2DE" w14:textId="77777777" w:rsidR="00BB35D4" w:rsidRPr="00FC0ED7" w:rsidRDefault="00BB35D4" w:rsidP="00BB35D4">
      <w:pPr>
        <w:pStyle w:val="Sinespaciado"/>
        <w:jc w:val="center"/>
        <w:rPr>
          <w:lang w:val="es-CL" w:eastAsia="es-ES_tradnl"/>
        </w:rPr>
      </w:pPr>
      <w:r>
        <w:rPr>
          <w:noProof/>
        </w:rPr>
        <w:drawing>
          <wp:inline distT="0" distB="0" distL="0" distR="0" wp14:anchorId="4B025A0F" wp14:editId="3445DC86">
            <wp:extent cx="914400" cy="7378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061F8" w14:textId="77777777" w:rsidR="00BB35D4" w:rsidRPr="009F33E8" w:rsidRDefault="00BB35D4" w:rsidP="00BB35D4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COLEGIO NUESTRO TIEMPO - R.B.D.: 14.507-6</w:t>
      </w:r>
    </w:p>
    <w:p w14:paraId="374B4056" w14:textId="27115431" w:rsidR="00BB35D4" w:rsidRPr="003C5A44" w:rsidRDefault="00BB35D4" w:rsidP="00BB35D4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FF" w:themeColor="hyperlink"/>
          <w:sz w:val="20"/>
          <w:szCs w:val="20"/>
          <w:u w:val="single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hyperlink r:id="rId5" w:history="1">
        <w:r w:rsidR="0013173C" w:rsidRPr="00530445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jorge.vilches@nuestrotiempo.cl</w:t>
        </w:r>
      </w:hyperlink>
      <w:r w:rsidR="0013173C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 </w:t>
      </w:r>
    </w:p>
    <w:p w14:paraId="5CEFE387" w14:textId="4A776F29" w:rsidR="00BB35D4" w:rsidRDefault="001D7F34" w:rsidP="00BB35D4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Psicopedagoga</w:t>
      </w:r>
      <w:r w:rsidR="00BB35D4"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: </w:t>
      </w:r>
      <w:r w:rsidR="000467A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Francisca Navarro Jorquera</w:t>
      </w:r>
      <w:r w:rsidR="00BB35D4"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/  </w:t>
      </w:r>
      <w:hyperlink r:id="rId6" w:history="1">
        <w:r w:rsidR="000467A8" w:rsidRPr="00530445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francisca.navarro@nuestrotiempo.cl</w:t>
        </w:r>
      </w:hyperlink>
    </w:p>
    <w:p w14:paraId="79F8AC66" w14:textId="77777777" w:rsidR="00BB35D4" w:rsidRPr="009F33E8" w:rsidRDefault="00BB35D4" w:rsidP="00BB35D4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 </w:t>
      </w:r>
      <w:proofErr w:type="spellStart"/>
      <w:r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Cristobal</w:t>
      </w:r>
      <w:proofErr w:type="spellEnd"/>
      <w:r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 Baeza/ </w:t>
      </w:r>
      <w:hyperlink r:id="rId7" w:history="1">
        <w:r w:rsidRPr="00F76A76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cristobal.baeza@nuestrotiempo.cl</w:t>
        </w:r>
      </w:hyperlink>
      <w:r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 </w:t>
      </w:r>
    </w:p>
    <w:p w14:paraId="53FAB6A5" w14:textId="77777777" w:rsidR="00BB35D4" w:rsidRPr="009F33E8" w:rsidRDefault="00BB35D4" w:rsidP="00BB35D4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        </w:t>
      </w:r>
      <w:r>
        <w:rPr>
          <w:rFonts w:ascii="Century Gothic" w:eastAsia="Times New Roman" w:hAnsi="Century Gothic" w:cs="Arial"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Matemáticas / Tecnología</w:t>
      </w:r>
    </w:p>
    <w:p w14:paraId="543DBFDE" w14:textId="6DBAD462" w:rsidR="00BB35D4" w:rsidRDefault="00BB35D4" w:rsidP="00BB35D4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  <w:r>
        <w:rPr>
          <w:rFonts w:ascii="Century Gothic" w:eastAsia="Times New Roman" w:hAnsi="Century Gothic" w:cs="Arial"/>
          <w:b/>
          <w:lang w:val="es-CL" w:eastAsia="es-ES_tradnl"/>
        </w:rPr>
        <w:t xml:space="preserve">         Curso: Sexto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Año Básico</w:t>
      </w:r>
      <w:r>
        <w:rPr>
          <w:rFonts w:ascii="Century Gothic" w:eastAsia="Times New Roman" w:hAnsi="Century Gothic" w:cs="Arial"/>
          <w:b/>
          <w:lang w:val="es-CL" w:eastAsia="es-ES_tradnl"/>
        </w:rPr>
        <w:t xml:space="preserve">    Semana:18-19 </w:t>
      </w:r>
    </w:p>
    <w:p w14:paraId="5FF67F03" w14:textId="77777777" w:rsidR="00BB35D4" w:rsidRPr="009F33E8" w:rsidRDefault="00BB35D4" w:rsidP="00BB35D4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  <w:r>
        <w:rPr>
          <w:rFonts w:ascii="Century Gothic" w:eastAsia="Times New Roman" w:hAnsi="Century Gothic" w:cs="Arial"/>
          <w:b/>
          <w:lang w:val="es-CL" w:eastAsia="es-ES_tradnl"/>
        </w:rPr>
        <w:t xml:space="preserve">                               Fecha 28 de </w:t>
      </w:r>
      <w:proofErr w:type="gramStart"/>
      <w:r>
        <w:rPr>
          <w:rFonts w:ascii="Century Gothic" w:eastAsia="Times New Roman" w:hAnsi="Century Gothic" w:cs="Arial"/>
          <w:b/>
          <w:lang w:val="es-CL" w:eastAsia="es-ES_tradnl"/>
        </w:rPr>
        <w:t>Junio</w:t>
      </w:r>
      <w:proofErr w:type="gramEnd"/>
      <w:r>
        <w:rPr>
          <w:rFonts w:ascii="Century Gothic" w:eastAsia="Times New Roman" w:hAnsi="Century Gothic" w:cs="Arial"/>
          <w:b/>
          <w:lang w:val="es-CL" w:eastAsia="es-ES_tradnl"/>
        </w:rPr>
        <w:t xml:space="preserve"> al 09 de Julio</w:t>
      </w:r>
    </w:p>
    <w:tbl>
      <w:tblPr>
        <w:tblStyle w:val="Tablaconcuadrcula"/>
        <w:tblpPr w:leftFromText="141" w:rightFromText="141" w:vertAnchor="text" w:horzAnchor="margin" w:tblpXSpec="center" w:tblpY="102"/>
        <w:tblW w:w="10740" w:type="dxa"/>
        <w:tblLook w:val="04A0" w:firstRow="1" w:lastRow="0" w:firstColumn="1" w:lastColumn="0" w:noHBand="0" w:noVBand="1"/>
      </w:tblPr>
      <w:tblGrid>
        <w:gridCol w:w="1526"/>
        <w:gridCol w:w="9214"/>
      </w:tblGrid>
      <w:tr w:rsidR="00BB35D4" w:rsidRPr="006E7390" w14:paraId="267118E5" w14:textId="77777777" w:rsidTr="00044F7E">
        <w:trPr>
          <w:trHeight w:val="777"/>
        </w:trPr>
        <w:tc>
          <w:tcPr>
            <w:tcW w:w="1526" w:type="dxa"/>
          </w:tcPr>
          <w:p w14:paraId="0E738E5A" w14:textId="77777777" w:rsidR="00BB35D4" w:rsidRPr="003E488D" w:rsidRDefault="00BB35D4" w:rsidP="00044F7E">
            <w:pPr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</w:pPr>
            <w:r w:rsidRPr="003E488D"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  <w:t xml:space="preserve">Matemáticas </w:t>
            </w:r>
          </w:p>
        </w:tc>
        <w:tc>
          <w:tcPr>
            <w:tcW w:w="9214" w:type="dxa"/>
          </w:tcPr>
          <w:p w14:paraId="0228DAA1" w14:textId="77777777" w:rsidR="00BB35D4" w:rsidRDefault="00BB35D4" w:rsidP="00044F7E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L" w:eastAsia="es-CL"/>
              </w:rPr>
              <w:t>OA5. Demostrar que comprenden las fracciones y los números mixtos.</w:t>
            </w:r>
          </w:p>
          <w:p w14:paraId="74581459" w14:textId="77777777" w:rsidR="00BB35D4" w:rsidRDefault="00BB35D4" w:rsidP="00044F7E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L" w:eastAsia="es-CL"/>
              </w:rPr>
              <w:t>-Identificando y determinando equivalencias entre fracciones impropias y números mixtos, usando material concreto y representaciones pictóricas de manera manual.</w:t>
            </w:r>
          </w:p>
          <w:p w14:paraId="72118D92" w14:textId="77777777" w:rsidR="00BB35D4" w:rsidRPr="003E488D" w:rsidRDefault="00BB35D4" w:rsidP="00044F7E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L" w:eastAsia="es-CL"/>
              </w:rPr>
              <w:t>-Representando estos números en la recta numérica</w:t>
            </w:r>
          </w:p>
        </w:tc>
      </w:tr>
      <w:tr w:rsidR="00BB35D4" w:rsidRPr="006E7390" w14:paraId="2EE5F50E" w14:textId="77777777" w:rsidTr="00044F7E">
        <w:trPr>
          <w:trHeight w:val="777"/>
        </w:trPr>
        <w:tc>
          <w:tcPr>
            <w:tcW w:w="1526" w:type="dxa"/>
          </w:tcPr>
          <w:p w14:paraId="5BD4D099" w14:textId="77777777" w:rsidR="00BB35D4" w:rsidRPr="003E488D" w:rsidRDefault="00BB35D4" w:rsidP="00044F7E">
            <w:pPr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</w:pPr>
            <w:r w:rsidRPr="003E488D"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  <w:t xml:space="preserve">Tecnología </w:t>
            </w:r>
          </w:p>
        </w:tc>
        <w:tc>
          <w:tcPr>
            <w:tcW w:w="9214" w:type="dxa"/>
          </w:tcPr>
          <w:p w14:paraId="651705AE" w14:textId="5B187AFF" w:rsidR="00001AFF" w:rsidRPr="006E7390" w:rsidRDefault="00001AFF" w:rsidP="00001AFF">
            <w:pPr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6E7390"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6E7390">
              <w:rPr>
                <w:rFonts w:ascii="Century Gothic" w:hAnsi="Century Gothic"/>
                <w:sz w:val="20"/>
                <w:szCs w:val="20"/>
                <w:lang w:val="es-MX"/>
              </w:rPr>
              <w:t>Uso de software de presentación y las respectivas herramientas que se requieren para su funcionamiento.</w:t>
            </w:r>
          </w:p>
          <w:p w14:paraId="0E535B65" w14:textId="77777777" w:rsidR="00BB35D4" w:rsidRPr="006E7390" w:rsidRDefault="00BB35D4" w:rsidP="00044F7E">
            <w:pPr>
              <w:rPr>
                <w:rFonts w:ascii="Century Gothic" w:eastAsia="Times New Roman" w:hAnsi="Century Gothic" w:cs="Arial"/>
                <w:sz w:val="20"/>
                <w:szCs w:val="20"/>
                <w:lang w:val="es-MX" w:eastAsia="es-ES_tradnl"/>
              </w:rPr>
            </w:pPr>
          </w:p>
        </w:tc>
      </w:tr>
    </w:tbl>
    <w:p w14:paraId="46F6D8E0" w14:textId="77777777" w:rsidR="00BB35D4" w:rsidRDefault="00BB35D4" w:rsidP="00BB35D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b/>
          <w:color w:val="000000"/>
          <w:szCs w:val="20"/>
        </w:rPr>
      </w:pPr>
    </w:p>
    <w:p w14:paraId="06EAEB76" w14:textId="68D84558" w:rsidR="00BB35D4" w:rsidRDefault="00BB35D4" w:rsidP="00BB35D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000000"/>
          <w:szCs w:val="20"/>
        </w:rPr>
      </w:pPr>
      <w:r w:rsidRPr="0020575C">
        <w:rPr>
          <w:rFonts w:ascii="Century Gothic" w:hAnsi="Century Gothic"/>
          <w:b/>
          <w:color w:val="000000"/>
          <w:szCs w:val="20"/>
        </w:rPr>
        <w:t>Objetivo de la clase</w:t>
      </w:r>
      <w:r>
        <w:rPr>
          <w:rFonts w:ascii="Century Gothic" w:hAnsi="Century Gothic"/>
          <w:color w:val="000000"/>
          <w:szCs w:val="20"/>
        </w:rPr>
        <w:t xml:space="preserve">: </w:t>
      </w:r>
      <w:r w:rsidRPr="00E74DB4">
        <w:rPr>
          <w:rFonts w:ascii="Century Gothic" w:hAnsi="Century Gothic"/>
          <w:color w:val="000000"/>
          <w:szCs w:val="20"/>
        </w:rPr>
        <w:t>Fracciones y números mixtos</w:t>
      </w:r>
      <w:r>
        <w:rPr>
          <w:rFonts w:ascii="Century Gothic" w:hAnsi="Century Gothic"/>
          <w:color w:val="000000"/>
          <w:szCs w:val="20"/>
        </w:rPr>
        <w:t xml:space="preserve"> y Suma y resta de fracciones</w:t>
      </w:r>
      <w:r w:rsidR="000467A8">
        <w:rPr>
          <w:rFonts w:ascii="Century Gothic" w:hAnsi="Century Gothic"/>
          <w:color w:val="000000"/>
          <w:szCs w:val="20"/>
        </w:rPr>
        <w:t>.</w:t>
      </w:r>
    </w:p>
    <w:p w14:paraId="47523DFF" w14:textId="77777777" w:rsidR="000467A8" w:rsidRDefault="000467A8" w:rsidP="000467A8">
      <w:pPr>
        <w:jc w:val="center"/>
        <w:rPr>
          <w:lang w:val="es-CL"/>
        </w:rPr>
      </w:pPr>
    </w:p>
    <w:p w14:paraId="492B6010" w14:textId="77777777" w:rsidR="000467A8" w:rsidRDefault="000467A8" w:rsidP="000467A8">
      <w:pPr>
        <w:jc w:val="center"/>
        <w:rPr>
          <w:lang w:val="es-CL"/>
        </w:rPr>
      </w:pPr>
    </w:p>
    <w:p w14:paraId="4B8AA848" w14:textId="225BCD17" w:rsidR="000467A8" w:rsidRDefault="000467A8" w:rsidP="000467A8">
      <w:pPr>
        <w:jc w:val="center"/>
        <w:rPr>
          <w:lang w:val="es-CL"/>
        </w:rPr>
      </w:pPr>
      <w:r>
        <w:rPr>
          <w:noProof/>
        </w:rPr>
        <w:drawing>
          <wp:inline distT="0" distB="0" distL="0" distR="0" wp14:anchorId="7112C4C2" wp14:editId="44280E40">
            <wp:extent cx="2642665" cy="624205"/>
            <wp:effectExtent l="0" t="0" r="5715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0" t="30738" r="11406" b="30569"/>
                    <a:stretch/>
                  </pic:blipFill>
                  <pic:spPr bwMode="auto">
                    <a:xfrm>
                      <a:off x="0" y="0"/>
                      <a:ext cx="2787051" cy="65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D7A3A1" w14:textId="77777777" w:rsidR="00474C6B" w:rsidRDefault="00474C6B" w:rsidP="000467A8">
      <w:pPr>
        <w:jc w:val="center"/>
        <w:rPr>
          <w:lang w:val="es-CL"/>
        </w:rPr>
      </w:pPr>
    </w:p>
    <w:p w14:paraId="0D938395" w14:textId="7E190EDA" w:rsidR="000467A8" w:rsidRDefault="000467A8" w:rsidP="000467A8">
      <w:pPr>
        <w:jc w:val="center"/>
        <w:rPr>
          <w:rFonts w:ascii="Century Gothic" w:hAnsi="Century Gothic"/>
          <w:lang w:val="es-CL"/>
        </w:rPr>
      </w:pPr>
      <w:r w:rsidRPr="000467A8">
        <w:rPr>
          <w:rFonts w:ascii="Century Gothic" w:hAnsi="Century Gothic"/>
          <w:highlight w:val="yellow"/>
          <w:lang w:val="es-CL"/>
        </w:rPr>
        <w:t>Tener en tus manos el texto</w:t>
      </w:r>
      <w:r w:rsidR="00474C6B">
        <w:rPr>
          <w:rFonts w:ascii="Century Gothic" w:hAnsi="Century Gothic"/>
          <w:highlight w:val="yellow"/>
          <w:lang w:val="es-CL"/>
        </w:rPr>
        <w:t xml:space="preserve"> del estudiante</w:t>
      </w:r>
      <w:r w:rsidRPr="000467A8">
        <w:rPr>
          <w:rFonts w:ascii="Century Gothic" w:hAnsi="Century Gothic"/>
          <w:highlight w:val="yellow"/>
          <w:lang w:val="es-CL"/>
        </w:rPr>
        <w:t xml:space="preserve"> y </w:t>
      </w:r>
      <w:r w:rsidR="00474C6B">
        <w:rPr>
          <w:rFonts w:ascii="Century Gothic" w:hAnsi="Century Gothic"/>
          <w:highlight w:val="yellow"/>
          <w:lang w:val="es-CL"/>
        </w:rPr>
        <w:t>el</w:t>
      </w:r>
      <w:r w:rsidRPr="000467A8">
        <w:rPr>
          <w:rFonts w:ascii="Century Gothic" w:hAnsi="Century Gothic"/>
          <w:highlight w:val="yellow"/>
          <w:lang w:val="es-CL"/>
        </w:rPr>
        <w:t xml:space="preserve"> ticket de salida</w:t>
      </w:r>
    </w:p>
    <w:p w14:paraId="4EA3D094" w14:textId="77777777" w:rsidR="000467A8" w:rsidRDefault="000467A8" w:rsidP="000467A8">
      <w:pPr>
        <w:jc w:val="center"/>
        <w:rPr>
          <w:rFonts w:ascii="Century Gothic" w:hAnsi="Century Gothic"/>
          <w:lang w:val="es-CL"/>
        </w:rPr>
      </w:pPr>
    </w:p>
    <w:p w14:paraId="1FFFEF5A" w14:textId="2259A666" w:rsidR="000467A8" w:rsidRDefault="000467A8" w:rsidP="006E7390">
      <w:pPr>
        <w:jc w:val="center"/>
        <w:rPr>
          <w:rFonts w:ascii="Century Gothic" w:hAnsi="Century Gothic"/>
          <w:lang w:val="es-CL"/>
        </w:rPr>
      </w:pPr>
      <w:r>
        <w:rPr>
          <w:noProof/>
        </w:rPr>
        <w:drawing>
          <wp:inline distT="0" distB="0" distL="0" distR="0" wp14:anchorId="4411B9E0" wp14:editId="6C5F3F6A">
            <wp:extent cx="1070643" cy="14192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5302" t="10510" r="35506" b="16879"/>
                    <a:stretch/>
                  </pic:blipFill>
                  <pic:spPr bwMode="auto">
                    <a:xfrm>
                      <a:off x="0" y="0"/>
                      <a:ext cx="1074956" cy="1424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es-CL"/>
        </w:rPr>
        <w:t xml:space="preserve">              </w:t>
      </w:r>
      <w:r>
        <w:rPr>
          <w:noProof/>
        </w:rPr>
        <w:drawing>
          <wp:inline distT="0" distB="0" distL="0" distR="0" wp14:anchorId="1C198756" wp14:editId="36525B92">
            <wp:extent cx="1066800" cy="143753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8188" t="19746" r="37882" b="19745"/>
                    <a:stretch/>
                  </pic:blipFill>
                  <pic:spPr bwMode="auto">
                    <a:xfrm>
                      <a:off x="0" y="0"/>
                      <a:ext cx="1070271" cy="1442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3AB8D" w14:textId="7D85A23E" w:rsidR="000467A8" w:rsidRDefault="000467A8" w:rsidP="000467A8">
      <w:pPr>
        <w:jc w:val="center"/>
        <w:rPr>
          <w:rFonts w:ascii="Century Gothic" w:hAnsi="Century Gothic"/>
          <w:lang w:val="es-CL"/>
        </w:rPr>
      </w:pPr>
      <w:r>
        <w:rPr>
          <w:rFonts w:ascii="Century Gothic" w:hAnsi="Century Gothic"/>
          <w:noProof/>
        </w:rPr>
        <w:lastRenderedPageBreak/>
        <w:drawing>
          <wp:inline distT="0" distB="0" distL="0" distR="0" wp14:anchorId="70C61F1A" wp14:editId="3F59247E">
            <wp:extent cx="2194361" cy="6477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963" cy="65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E149F" w14:textId="77777777" w:rsidR="000467A8" w:rsidRPr="000467A8" w:rsidRDefault="000467A8" w:rsidP="000467A8">
      <w:pPr>
        <w:jc w:val="center"/>
        <w:rPr>
          <w:rFonts w:ascii="Century Gothic" w:hAnsi="Century Gothic"/>
          <w:lang w:val="es-CL"/>
        </w:rPr>
      </w:pPr>
    </w:p>
    <w:p w14:paraId="294B0E08" w14:textId="448ECB0A" w:rsidR="00BB35D4" w:rsidRDefault="00BB35D4">
      <w:pPr>
        <w:rPr>
          <w:rFonts w:ascii="Century Gothic" w:hAnsi="Century Gothic"/>
          <w:i/>
          <w:iCs/>
          <w:color w:val="FF0000"/>
          <w:sz w:val="24"/>
          <w:szCs w:val="24"/>
          <w:lang w:val="es-CL"/>
        </w:rPr>
      </w:pPr>
      <w:r w:rsidRPr="000467A8">
        <w:rPr>
          <w:rFonts w:ascii="Century Gothic" w:hAnsi="Century Gothic"/>
          <w:b/>
          <w:bCs/>
          <w:color w:val="FF0000"/>
          <w:sz w:val="24"/>
          <w:szCs w:val="24"/>
          <w:lang w:val="es-CL"/>
        </w:rPr>
        <w:t>1.-</w:t>
      </w:r>
      <w:r w:rsidRPr="000467A8">
        <w:rPr>
          <w:rFonts w:ascii="Century Gothic" w:hAnsi="Century Gothic"/>
          <w:color w:val="FF0000"/>
          <w:sz w:val="24"/>
          <w:szCs w:val="24"/>
          <w:lang w:val="es-CL"/>
        </w:rPr>
        <w:t xml:space="preserve"> </w:t>
      </w:r>
      <w:r w:rsidRPr="000467A8">
        <w:rPr>
          <w:rFonts w:ascii="Century Gothic" w:hAnsi="Century Gothic"/>
          <w:sz w:val="24"/>
          <w:szCs w:val="24"/>
          <w:lang w:val="es-CL"/>
        </w:rPr>
        <w:t xml:space="preserve">Observa </w:t>
      </w:r>
      <w:r w:rsidR="000467A8" w:rsidRPr="000467A8">
        <w:rPr>
          <w:rFonts w:ascii="Century Gothic" w:hAnsi="Century Gothic"/>
          <w:sz w:val="24"/>
          <w:szCs w:val="24"/>
          <w:lang w:val="es-CL"/>
        </w:rPr>
        <w:t xml:space="preserve">y realiza </w:t>
      </w:r>
      <w:r w:rsidRPr="000467A8">
        <w:rPr>
          <w:rFonts w:ascii="Century Gothic" w:hAnsi="Century Gothic"/>
          <w:sz w:val="24"/>
          <w:szCs w:val="24"/>
          <w:lang w:val="es-CL"/>
        </w:rPr>
        <w:t>la</w:t>
      </w:r>
      <w:r w:rsidR="000467A8" w:rsidRPr="000467A8">
        <w:rPr>
          <w:rFonts w:ascii="Century Gothic" w:hAnsi="Century Gothic"/>
          <w:sz w:val="24"/>
          <w:szCs w:val="24"/>
          <w:lang w:val="es-CL"/>
        </w:rPr>
        <w:t>s</w:t>
      </w:r>
      <w:r w:rsidRPr="000467A8">
        <w:rPr>
          <w:rFonts w:ascii="Century Gothic" w:hAnsi="Century Gothic"/>
          <w:sz w:val="24"/>
          <w:szCs w:val="24"/>
          <w:lang w:val="es-CL"/>
        </w:rPr>
        <w:t xml:space="preserve"> página</w:t>
      </w:r>
      <w:r w:rsidR="000467A8" w:rsidRPr="000467A8">
        <w:rPr>
          <w:rFonts w:ascii="Century Gothic" w:hAnsi="Century Gothic"/>
          <w:sz w:val="24"/>
          <w:szCs w:val="24"/>
          <w:lang w:val="es-CL"/>
        </w:rPr>
        <w:t xml:space="preserve">s </w:t>
      </w:r>
      <w:r w:rsidRPr="00474C6B">
        <w:rPr>
          <w:rFonts w:ascii="Century Gothic" w:hAnsi="Century Gothic"/>
          <w:sz w:val="24"/>
          <w:szCs w:val="24"/>
          <w:highlight w:val="yellow"/>
          <w:lang w:val="es-CL"/>
        </w:rPr>
        <w:t>60</w:t>
      </w:r>
      <w:r w:rsidR="00474C6B" w:rsidRPr="00474C6B">
        <w:rPr>
          <w:rFonts w:ascii="Century Gothic" w:hAnsi="Century Gothic"/>
          <w:sz w:val="24"/>
          <w:szCs w:val="24"/>
          <w:highlight w:val="yellow"/>
          <w:lang w:val="es-CL"/>
        </w:rPr>
        <w:t>, 61, 62 y</w:t>
      </w:r>
      <w:r w:rsidRPr="00474C6B">
        <w:rPr>
          <w:rFonts w:ascii="Century Gothic" w:hAnsi="Century Gothic"/>
          <w:sz w:val="24"/>
          <w:szCs w:val="24"/>
          <w:highlight w:val="yellow"/>
          <w:lang w:val="es-CL"/>
        </w:rPr>
        <w:t xml:space="preserve"> 63</w:t>
      </w:r>
      <w:r w:rsidRPr="000467A8">
        <w:rPr>
          <w:rFonts w:ascii="Century Gothic" w:hAnsi="Century Gothic"/>
          <w:sz w:val="24"/>
          <w:szCs w:val="24"/>
          <w:lang w:val="es-CL"/>
        </w:rPr>
        <w:t xml:space="preserve"> </w:t>
      </w:r>
      <w:r w:rsidR="00474C6B">
        <w:rPr>
          <w:rFonts w:ascii="Century Gothic" w:hAnsi="Century Gothic"/>
          <w:sz w:val="24"/>
          <w:szCs w:val="24"/>
          <w:lang w:val="es-CL"/>
        </w:rPr>
        <w:t xml:space="preserve">del </w:t>
      </w:r>
      <w:r w:rsidRPr="00474C6B">
        <w:rPr>
          <w:rFonts w:ascii="Century Gothic" w:hAnsi="Century Gothic"/>
          <w:i/>
          <w:iCs/>
          <w:color w:val="FF0000"/>
          <w:sz w:val="24"/>
          <w:szCs w:val="24"/>
          <w:lang w:val="es-CL"/>
        </w:rPr>
        <w:t>texto del</w:t>
      </w:r>
      <w:r w:rsidR="000467A8" w:rsidRPr="00474C6B">
        <w:rPr>
          <w:rFonts w:ascii="Century Gothic" w:hAnsi="Century Gothic"/>
          <w:i/>
          <w:iCs/>
          <w:color w:val="FF0000"/>
          <w:sz w:val="24"/>
          <w:szCs w:val="24"/>
          <w:lang w:val="es-CL"/>
        </w:rPr>
        <w:t xml:space="preserve"> estudiante.</w:t>
      </w:r>
    </w:p>
    <w:p w14:paraId="50E8FC1D" w14:textId="79055B2E" w:rsidR="00474C6B" w:rsidRPr="00474C6B" w:rsidRDefault="00474C6B" w:rsidP="00474C6B">
      <w:pPr>
        <w:jc w:val="center"/>
        <w:rPr>
          <w:rFonts w:ascii="Century Gothic" w:hAnsi="Century Gothic"/>
          <w:i/>
          <w:iCs/>
          <w:color w:val="FF0000"/>
          <w:sz w:val="24"/>
          <w:szCs w:val="24"/>
          <w:lang w:val="es-CL"/>
        </w:rPr>
      </w:pPr>
      <w:r>
        <w:rPr>
          <w:noProof/>
        </w:rPr>
        <w:drawing>
          <wp:inline distT="0" distB="0" distL="0" distR="0" wp14:anchorId="5D87E7C6" wp14:editId="609C7D2B">
            <wp:extent cx="3952875" cy="1285875"/>
            <wp:effectExtent l="133350" t="76200" r="85725" b="14287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4256" t="30892" r="15309" b="26115"/>
                    <a:stretch/>
                  </pic:blipFill>
                  <pic:spPr bwMode="auto">
                    <a:xfrm>
                      <a:off x="0" y="0"/>
                      <a:ext cx="3952875" cy="1285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1A9731" w14:textId="23BE6ED5" w:rsidR="000467A8" w:rsidRDefault="000467A8" w:rsidP="000467A8">
      <w:pPr>
        <w:jc w:val="center"/>
        <w:rPr>
          <w:rFonts w:ascii="Century Gothic" w:hAnsi="Century Gothic"/>
          <w:sz w:val="24"/>
          <w:szCs w:val="24"/>
          <w:lang w:val="es-CL"/>
        </w:rPr>
      </w:pPr>
      <w:r>
        <w:rPr>
          <w:noProof/>
        </w:rPr>
        <w:drawing>
          <wp:inline distT="0" distB="0" distL="0" distR="0" wp14:anchorId="47F90B5D" wp14:editId="55C6A522">
            <wp:extent cx="1252327" cy="1704975"/>
            <wp:effectExtent l="0" t="0" r="508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5811" t="19746" r="36015" b="8280"/>
                    <a:stretch/>
                  </pic:blipFill>
                  <pic:spPr bwMode="auto">
                    <a:xfrm>
                      <a:off x="0" y="0"/>
                      <a:ext cx="1255223" cy="1708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51487">
        <w:rPr>
          <w:rFonts w:ascii="Century Gothic" w:hAnsi="Century Gothic"/>
          <w:sz w:val="24"/>
          <w:szCs w:val="24"/>
          <w:lang w:val="es-CL"/>
        </w:rPr>
        <w:t xml:space="preserve">  </w:t>
      </w:r>
      <w:r w:rsidR="00251487">
        <w:rPr>
          <w:noProof/>
        </w:rPr>
        <w:drawing>
          <wp:inline distT="0" distB="0" distL="0" distR="0" wp14:anchorId="11737A72" wp14:editId="2EFC08BB">
            <wp:extent cx="1238250" cy="1724146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6660" t="15286" r="36524" b="14650"/>
                    <a:stretch/>
                  </pic:blipFill>
                  <pic:spPr bwMode="auto">
                    <a:xfrm>
                      <a:off x="0" y="0"/>
                      <a:ext cx="1243677" cy="1731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4C6B">
        <w:rPr>
          <w:rFonts w:ascii="Century Gothic" w:hAnsi="Century Gothic"/>
          <w:sz w:val="24"/>
          <w:szCs w:val="24"/>
          <w:lang w:val="es-CL"/>
        </w:rPr>
        <w:t xml:space="preserve">   </w:t>
      </w:r>
      <w:r w:rsidR="00474C6B">
        <w:rPr>
          <w:noProof/>
        </w:rPr>
        <w:drawing>
          <wp:inline distT="0" distB="0" distL="0" distR="0" wp14:anchorId="01F4A259" wp14:editId="65D29B57">
            <wp:extent cx="1200150" cy="168021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6830" t="15604" r="36015" b="13058"/>
                    <a:stretch/>
                  </pic:blipFill>
                  <pic:spPr bwMode="auto">
                    <a:xfrm>
                      <a:off x="0" y="0"/>
                      <a:ext cx="1200150" cy="168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4C6B">
        <w:rPr>
          <w:rFonts w:ascii="Century Gothic" w:hAnsi="Century Gothic"/>
          <w:sz w:val="24"/>
          <w:szCs w:val="24"/>
          <w:lang w:val="es-CL"/>
        </w:rPr>
        <w:t xml:space="preserve">   </w:t>
      </w:r>
      <w:r w:rsidR="00474C6B">
        <w:rPr>
          <w:noProof/>
        </w:rPr>
        <w:drawing>
          <wp:inline distT="0" distB="0" distL="0" distR="0" wp14:anchorId="23590E0B" wp14:editId="1FBB4BAE">
            <wp:extent cx="1238250" cy="172278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37169" t="20700" r="35506" b="7962"/>
                    <a:stretch/>
                  </pic:blipFill>
                  <pic:spPr bwMode="auto">
                    <a:xfrm>
                      <a:off x="0" y="0"/>
                      <a:ext cx="1241173" cy="172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E9860" w14:textId="77777777" w:rsidR="00474C6B" w:rsidRPr="000467A8" w:rsidRDefault="00474C6B" w:rsidP="000467A8">
      <w:pPr>
        <w:jc w:val="center"/>
        <w:rPr>
          <w:rFonts w:ascii="Century Gothic" w:hAnsi="Century Gothic"/>
          <w:sz w:val="24"/>
          <w:szCs w:val="24"/>
          <w:lang w:val="es-CL"/>
        </w:rPr>
      </w:pPr>
    </w:p>
    <w:p w14:paraId="3F661A0E" w14:textId="20DD3C41" w:rsidR="00BB35D4" w:rsidRDefault="00BB35D4">
      <w:pPr>
        <w:rPr>
          <w:rFonts w:ascii="Century Gothic" w:hAnsi="Century Gothic"/>
          <w:sz w:val="24"/>
          <w:szCs w:val="24"/>
          <w:lang w:val="es-CL"/>
        </w:rPr>
      </w:pPr>
      <w:r w:rsidRPr="000467A8">
        <w:rPr>
          <w:rFonts w:ascii="Century Gothic" w:hAnsi="Century Gothic"/>
          <w:b/>
          <w:bCs/>
          <w:color w:val="FF0000"/>
          <w:sz w:val="24"/>
          <w:szCs w:val="24"/>
          <w:lang w:val="es-CL"/>
        </w:rPr>
        <w:t>2.-</w:t>
      </w:r>
      <w:r w:rsidR="00474C6B" w:rsidRPr="00474C6B">
        <w:rPr>
          <w:rFonts w:ascii="Century Gothic" w:hAnsi="Century Gothic"/>
          <w:sz w:val="24"/>
          <w:szCs w:val="24"/>
          <w:lang w:val="es-CL"/>
        </w:rPr>
        <w:t>Resuelve</w:t>
      </w:r>
      <w:r w:rsidRPr="000467A8">
        <w:rPr>
          <w:rFonts w:ascii="Century Gothic" w:hAnsi="Century Gothic"/>
          <w:color w:val="FF0000"/>
          <w:sz w:val="24"/>
          <w:szCs w:val="24"/>
          <w:lang w:val="es-CL"/>
        </w:rPr>
        <w:t xml:space="preserve"> </w:t>
      </w:r>
      <w:r w:rsidRPr="00474C6B">
        <w:rPr>
          <w:rFonts w:ascii="Century Gothic" w:hAnsi="Century Gothic"/>
          <w:sz w:val="24"/>
          <w:szCs w:val="24"/>
          <w:highlight w:val="yellow"/>
          <w:lang w:val="es-CL"/>
        </w:rPr>
        <w:t>página 63</w:t>
      </w:r>
      <w:r w:rsidR="00474C6B">
        <w:rPr>
          <w:rFonts w:ascii="Century Gothic" w:hAnsi="Century Gothic"/>
          <w:sz w:val="24"/>
          <w:szCs w:val="24"/>
          <w:lang w:val="es-CL"/>
        </w:rPr>
        <w:t xml:space="preserve"> del </w:t>
      </w:r>
      <w:r w:rsidR="00474C6B" w:rsidRPr="000467A8">
        <w:rPr>
          <w:rFonts w:ascii="Century Gothic" w:hAnsi="Century Gothic"/>
          <w:sz w:val="24"/>
          <w:szCs w:val="24"/>
          <w:lang w:val="es-CL"/>
        </w:rPr>
        <w:t>Ticket de salida</w:t>
      </w:r>
      <w:r w:rsidR="00474C6B">
        <w:rPr>
          <w:rFonts w:ascii="Century Gothic" w:hAnsi="Century Gothic"/>
          <w:sz w:val="24"/>
          <w:szCs w:val="24"/>
          <w:lang w:val="es-CL"/>
        </w:rPr>
        <w:t>.</w:t>
      </w:r>
    </w:p>
    <w:p w14:paraId="2AFA797F" w14:textId="1F3F9144" w:rsidR="0013173C" w:rsidRDefault="00474C6B" w:rsidP="00DD2F2F">
      <w:pPr>
        <w:jc w:val="center"/>
        <w:rPr>
          <w:rFonts w:ascii="Century Gothic" w:hAnsi="Century Gothic"/>
          <w:sz w:val="24"/>
          <w:szCs w:val="24"/>
          <w:lang w:val="es-CL"/>
        </w:rPr>
      </w:pPr>
      <w:r>
        <w:rPr>
          <w:noProof/>
        </w:rPr>
        <w:drawing>
          <wp:inline distT="0" distB="0" distL="0" distR="0" wp14:anchorId="1E3A1336" wp14:editId="291DF1B0">
            <wp:extent cx="1286540" cy="1520694"/>
            <wp:effectExtent l="0" t="0" r="8890" b="381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36830" t="21656" r="37033" b="20374"/>
                    <a:stretch/>
                  </pic:blipFill>
                  <pic:spPr bwMode="auto">
                    <a:xfrm>
                      <a:off x="0" y="0"/>
                      <a:ext cx="1302131" cy="1539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B4AAF4" w14:textId="020F36E6" w:rsidR="00DD2F2F" w:rsidRDefault="00DD2F2F" w:rsidP="00DD2F2F">
      <w:pPr>
        <w:jc w:val="center"/>
        <w:rPr>
          <w:rFonts w:ascii="Century Gothic" w:hAnsi="Century Gothic"/>
          <w:sz w:val="24"/>
          <w:szCs w:val="24"/>
          <w:lang w:val="es-CL"/>
        </w:rPr>
      </w:pPr>
    </w:p>
    <w:p w14:paraId="1CB9CA62" w14:textId="1E95C741" w:rsidR="00DD2F2F" w:rsidRDefault="00DD2F2F" w:rsidP="00DD2F2F">
      <w:pPr>
        <w:jc w:val="center"/>
        <w:rPr>
          <w:rFonts w:ascii="Century Gothic" w:hAnsi="Century Gothic"/>
          <w:sz w:val="24"/>
          <w:szCs w:val="24"/>
          <w:lang w:val="es-CL"/>
        </w:rPr>
      </w:pPr>
    </w:p>
    <w:p w14:paraId="7309D530" w14:textId="5B4484B4" w:rsidR="00DD2F2F" w:rsidRDefault="00DD2F2F" w:rsidP="00DD2F2F">
      <w:pPr>
        <w:jc w:val="center"/>
        <w:rPr>
          <w:rFonts w:ascii="Century Gothic" w:hAnsi="Century Gothic"/>
          <w:sz w:val="24"/>
          <w:szCs w:val="24"/>
          <w:lang w:val="es-CL"/>
        </w:rPr>
      </w:pPr>
    </w:p>
    <w:p w14:paraId="6EA3C761" w14:textId="1C24B3D9" w:rsidR="00DD2F2F" w:rsidRDefault="00DD2F2F" w:rsidP="00DD2F2F">
      <w:pPr>
        <w:jc w:val="center"/>
        <w:rPr>
          <w:rFonts w:ascii="Century Gothic" w:hAnsi="Century Gothic"/>
          <w:sz w:val="24"/>
          <w:szCs w:val="24"/>
          <w:lang w:val="es-CL"/>
        </w:rPr>
      </w:pPr>
    </w:p>
    <w:p w14:paraId="29615598" w14:textId="77777777" w:rsidR="00DD2F2F" w:rsidRPr="00F03253" w:rsidRDefault="00DD2F2F" w:rsidP="00DD2F2F">
      <w:pPr>
        <w:jc w:val="center"/>
        <w:rPr>
          <w:rFonts w:ascii="Century Gothic" w:hAnsi="Century Gothic"/>
          <w:b/>
          <w:bCs/>
          <w:color w:val="8064A2" w:themeColor="accent4"/>
          <w:sz w:val="36"/>
          <w:szCs w:val="28"/>
          <w:lang w:val="es-MX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03253">
        <w:rPr>
          <w:rFonts w:ascii="Century Gothic" w:hAnsi="Century Gothic"/>
          <w:b/>
          <w:bCs/>
          <w:color w:val="8064A2" w:themeColor="accent4"/>
          <w:sz w:val="36"/>
          <w:szCs w:val="28"/>
          <w:lang w:val="es-MX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Actividades de Tecnología</w:t>
      </w:r>
    </w:p>
    <w:p w14:paraId="161D6644" w14:textId="77777777" w:rsidR="00DD2F2F" w:rsidRPr="00F03253" w:rsidRDefault="00DD2F2F" w:rsidP="00DD2F2F">
      <w:pPr>
        <w:jc w:val="center"/>
        <w:rPr>
          <w:rFonts w:ascii="Century Gothic" w:hAnsi="Century Gothic"/>
          <w:b/>
          <w:bCs/>
          <w:color w:val="76923C" w:themeColor="accent3" w:themeShade="BF"/>
          <w:sz w:val="28"/>
          <w:szCs w:val="28"/>
          <w:lang w:val="es-MX"/>
        </w:rPr>
      </w:pPr>
      <w:r w:rsidRPr="00F03253">
        <w:rPr>
          <w:rFonts w:ascii="Century Gothic" w:hAnsi="Century Gothic"/>
          <w:b/>
          <w:bCs/>
          <w:color w:val="76923C" w:themeColor="accent3" w:themeShade="BF"/>
          <w:sz w:val="28"/>
          <w:szCs w:val="28"/>
          <w:lang w:val="es-MX"/>
        </w:rPr>
        <w:t>Hojas de Cálculo 2</w:t>
      </w:r>
    </w:p>
    <w:p w14:paraId="00E8E97E" w14:textId="77777777" w:rsidR="00DD2F2F" w:rsidRDefault="00DD2F2F" w:rsidP="00DD2F2F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 xml:space="preserve">Objetivo: </w:t>
      </w:r>
      <w:r w:rsidRPr="00622D58">
        <w:rPr>
          <w:rFonts w:ascii="Century Gothic" w:hAnsi="Century Gothic"/>
          <w:sz w:val="24"/>
          <w:szCs w:val="24"/>
          <w:lang w:val="es-MX"/>
        </w:rPr>
        <w:t>Uso de software de presentación y las respectivas herramientas que se requieren para su funcionamiento.</w:t>
      </w:r>
    </w:p>
    <w:p w14:paraId="02522F63" w14:textId="77777777" w:rsidR="00DD2F2F" w:rsidRDefault="00DD2F2F" w:rsidP="00DD2F2F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 xml:space="preserve">En esta actividad, vamos a continuar con el objetivo de la semana pasada que es aprender las funciones más importantes de las hojas de cálculo, como son </w:t>
      </w:r>
      <w:r w:rsidRPr="00036DA2">
        <w:rPr>
          <w:rFonts w:ascii="Century Gothic" w:hAnsi="Century Gothic"/>
          <w:sz w:val="24"/>
          <w:szCs w:val="24"/>
          <w:lang w:val="es-MX"/>
        </w:rPr>
        <w:t xml:space="preserve">Fórmulas, </w:t>
      </w:r>
      <w:proofErr w:type="spellStart"/>
      <w:r w:rsidRPr="00036DA2">
        <w:rPr>
          <w:rFonts w:ascii="Century Gothic" w:hAnsi="Century Gothic"/>
          <w:sz w:val="24"/>
          <w:szCs w:val="24"/>
          <w:lang w:val="es-MX"/>
        </w:rPr>
        <w:t>AutoSumas</w:t>
      </w:r>
      <w:proofErr w:type="spellEnd"/>
      <w:r w:rsidRPr="00036DA2">
        <w:rPr>
          <w:rFonts w:ascii="Century Gothic" w:hAnsi="Century Gothic"/>
          <w:sz w:val="24"/>
          <w:szCs w:val="24"/>
          <w:lang w:val="es-MX"/>
        </w:rPr>
        <w:t xml:space="preserve"> y </w:t>
      </w:r>
      <w:proofErr w:type="spellStart"/>
      <w:r w:rsidRPr="00036DA2">
        <w:rPr>
          <w:rFonts w:ascii="Century Gothic" w:hAnsi="Century Gothic"/>
          <w:sz w:val="24"/>
          <w:szCs w:val="24"/>
          <w:lang w:val="es-MX"/>
        </w:rPr>
        <w:t>Autorrellenos</w:t>
      </w:r>
      <w:proofErr w:type="spellEnd"/>
      <w:r>
        <w:rPr>
          <w:rFonts w:ascii="Century Gothic" w:hAnsi="Century Gothic"/>
          <w:sz w:val="24"/>
          <w:szCs w:val="24"/>
          <w:lang w:val="es-MX"/>
        </w:rPr>
        <w:t>.</w:t>
      </w:r>
    </w:p>
    <w:p w14:paraId="25F0ADAD" w14:textId="77777777" w:rsidR="00DD2F2F" w:rsidRDefault="00DD2F2F" w:rsidP="00DD2F2F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Les invito a acceder al siguiente tutorial con las primeras funciones:</w:t>
      </w:r>
    </w:p>
    <w:p w14:paraId="1D439A7B" w14:textId="77777777" w:rsidR="00DD2F2F" w:rsidRDefault="00001AFF" w:rsidP="00DD2F2F">
      <w:pPr>
        <w:rPr>
          <w:rFonts w:ascii="Century Gothic" w:hAnsi="Century Gothic"/>
          <w:sz w:val="24"/>
          <w:szCs w:val="24"/>
          <w:lang w:val="es-MX"/>
        </w:rPr>
      </w:pPr>
      <w:r>
        <w:fldChar w:fldCharType="begin"/>
      </w:r>
      <w:r w:rsidRPr="00001AFF">
        <w:rPr>
          <w:lang w:val="es-ES"/>
        </w:rPr>
        <w:instrText xml:space="preserve"> HYPERLINK "https://youtu.be/ROHPnUbSBfk" </w:instrText>
      </w:r>
      <w:r>
        <w:fldChar w:fldCharType="separate"/>
      </w:r>
      <w:r w:rsidR="00DD2F2F" w:rsidRPr="0073213F">
        <w:rPr>
          <w:rStyle w:val="Hipervnculo"/>
          <w:rFonts w:ascii="Century Gothic" w:hAnsi="Century Gothic"/>
          <w:sz w:val="24"/>
          <w:szCs w:val="24"/>
          <w:lang w:val="es-MX"/>
        </w:rPr>
        <w:t>https://youtu.be/ROHPnUbSBfk</w:t>
      </w:r>
      <w:r>
        <w:rPr>
          <w:rStyle w:val="Hipervnculo"/>
          <w:rFonts w:ascii="Century Gothic" w:hAnsi="Century Gothic"/>
          <w:sz w:val="24"/>
          <w:szCs w:val="24"/>
          <w:lang w:val="es-MX"/>
        </w:rPr>
        <w:fldChar w:fldCharType="end"/>
      </w:r>
    </w:p>
    <w:p w14:paraId="458A1698" w14:textId="77777777" w:rsidR="00DD2F2F" w:rsidRDefault="00DD2F2F" w:rsidP="00DD2F2F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Luego tendremos las funciones relacionadas con los gráficos.</w:t>
      </w:r>
    </w:p>
    <w:p w14:paraId="5D91A65D" w14:textId="77777777" w:rsidR="00DD2F2F" w:rsidRDefault="00DD2F2F" w:rsidP="00DD2F2F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Podemos ampliar el conocimiento sobre gráficos en Hojas de Cálculo a través del siguiente enlace:</w:t>
      </w:r>
    </w:p>
    <w:p w14:paraId="37A8178D" w14:textId="77777777" w:rsidR="00DD2F2F" w:rsidRDefault="00001AFF" w:rsidP="00DD2F2F">
      <w:pPr>
        <w:rPr>
          <w:rFonts w:ascii="Century Gothic" w:hAnsi="Century Gothic"/>
          <w:sz w:val="24"/>
          <w:szCs w:val="24"/>
          <w:lang w:val="es-MX"/>
        </w:rPr>
      </w:pPr>
      <w:r>
        <w:fldChar w:fldCharType="begin"/>
      </w:r>
      <w:r w:rsidRPr="00001AFF">
        <w:rPr>
          <w:lang w:val="es-ES"/>
        </w:rPr>
        <w:instrText xml:space="preserve"> HYPERLINK "https://youtu.be/3xrM-OhvnhY" </w:instrText>
      </w:r>
      <w:r>
        <w:fldChar w:fldCharType="separate"/>
      </w:r>
      <w:r w:rsidR="00DD2F2F" w:rsidRPr="0073213F">
        <w:rPr>
          <w:rStyle w:val="Hipervnculo"/>
          <w:rFonts w:ascii="Century Gothic" w:hAnsi="Century Gothic"/>
          <w:sz w:val="24"/>
          <w:szCs w:val="24"/>
          <w:lang w:val="es-MX"/>
        </w:rPr>
        <w:t>https://youtu.be/3xrM-OhvnhY</w:t>
      </w:r>
      <w:r>
        <w:rPr>
          <w:rStyle w:val="Hipervnculo"/>
          <w:rFonts w:ascii="Century Gothic" w:hAnsi="Century Gothic"/>
          <w:sz w:val="24"/>
          <w:szCs w:val="24"/>
          <w:lang w:val="es-MX"/>
        </w:rPr>
        <w:fldChar w:fldCharType="end"/>
      </w:r>
    </w:p>
    <w:p w14:paraId="469C46ED" w14:textId="77777777" w:rsidR="00DD2F2F" w:rsidRPr="00622D58" w:rsidRDefault="00DD2F2F" w:rsidP="00DD2F2F">
      <w:pPr>
        <w:rPr>
          <w:rFonts w:ascii="Century Gothic" w:hAnsi="Century Gothic"/>
          <w:sz w:val="24"/>
          <w:szCs w:val="24"/>
          <w:lang w:val="es-MX"/>
        </w:rPr>
      </w:pPr>
    </w:p>
    <w:p w14:paraId="7459CF9B" w14:textId="1DDE927E" w:rsidR="00DD2F2F" w:rsidRDefault="00DD2F2F" w:rsidP="00DD2F2F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 xml:space="preserve">La actividad de esta semana consiste en realizar una hoja de </w:t>
      </w:r>
      <w:r w:rsidR="006E7390">
        <w:rPr>
          <w:rFonts w:ascii="Century Gothic" w:hAnsi="Century Gothic"/>
          <w:sz w:val="24"/>
          <w:szCs w:val="24"/>
          <w:lang w:val="es-MX"/>
        </w:rPr>
        <w:t>cálculo</w:t>
      </w:r>
      <w:bookmarkStart w:id="0" w:name="_GoBack"/>
      <w:bookmarkEnd w:id="0"/>
      <w:r>
        <w:rPr>
          <w:rFonts w:ascii="Century Gothic" w:hAnsi="Century Gothic"/>
          <w:sz w:val="24"/>
          <w:szCs w:val="24"/>
          <w:lang w:val="es-MX"/>
        </w:rPr>
        <w:t xml:space="preserve"> en la que incluyas al menos una función de Suma, </w:t>
      </w:r>
      <w:proofErr w:type="spellStart"/>
      <w:r>
        <w:rPr>
          <w:rFonts w:ascii="Century Gothic" w:hAnsi="Century Gothic"/>
          <w:sz w:val="24"/>
          <w:szCs w:val="24"/>
          <w:lang w:val="es-MX"/>
        </w:rPr>
        <w:t>Autorelleno</w:t>
      </w:r>
      <w:proofErr w:type="spellEnd"/>
      <w:r>
        <w:rPr>
          <w:rFonts w:ascii="Century Gothic" w:hAnsi="Century Gothic"/>
          <w:sz w:val="24"/>
          <w:szCs w:val="24"/>
          <w:lang w:val="es-MX"/>
        </w:rPr>
        <w:t xml:space="preserve"> o Gráfico y presentarla de la misma manera que hicimos con </w:t>
      </w:r>
      <w:r>
        <w:rPr>
          <w:rFonts w:ascii="Century Gothic" w:hAnsi="Century Gothic"/>
          <w:b/>
          <w:sz w:val="24"/>
          <w:szCs w:val="24"/>
          <w:lang w:val="es-MX"/>
        </w:rPr>
        <w:t>Documentos</w:t>
      </w:r>
      <w:r>
        <w:rPr>
          <w:rFonts w:ascii="Century Gothic" w:hAnsi="Century Gothic"/>
          <w:sz w:val="24"/>
          <w:szCs w:val="24"/>
          <w:lang w:val="es-MX"/>
        </w:rPr>
        <w:t>.</w:t>
      </w:r>
    </w:p>
    <w:p w14:paraId="347E6186" w14:textId="77777777" w:rsidR="00DD2F2F" w:rsidRPr="00F03253" w:rsidRDefault="00DD2F2F" w:rsidP="00DD2F2F">
      <w:pPr>
        <w:rPr>
          <w:lang w:val="es-MX"/>
        </w:rPr>
      </w:pPr>
    </w:p>
    <w:p w14:paraId="47145CFB" w14:textId="733FD828" w:rsidR="00DD2F2F" w:rsidRPr="00DD2F2F" w:rsidRDefault="00DD2F2F" w:rsidP="00DD2F2F">
      <w:pPr>
        <w:jc w:val="center"/>
        <w:rPr>
          <w:rFonts w:ascii="Century Gothic" w:hAnsi="Century Gothic"/>
          <w:sz w:val="24"/>
          <w:szCs w:val="24"/>
          <w:lang w:val="es-MX"/>
        </w:rPr>
      </w:pPr>
    </w:p>
    <w:p w14:paraId="7354619A" w14:textId="77777777" w:rsidR="00DD2F2F" w:rsidRDefault="00DD2F2F" w:rsidP="00DD2F2F">
      <w:pPr>
        <w:jc w:val="center"/>
        <w:rPr>
          <w:rFonts w:ascii="Century Gothic" w:hAnsi="Century Gothic"/>
          <w:sz w:val="24"/>
          <w:szCs w:val="24"/>
          <w:lang w:val="es-CL"/>
        </w:rPr>
      </w:pPr>
    </w:p>
    <w:p w14:paraId="235591EB" w14:textId="4037FED4" w:rsidR="00474C6B" w:rsidRDefault="0013173C" w:rsidP="0013173C">
      <w:pPr>
        <w:rPr>
          <w:rFonts w:ascii="Century Gothic" w:hAnsi="Century Gothic"/>
          <w:sz w:val="24"/>
          <w:szCs w:val="24"/>
          <w:lang w:val="es-CL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BD348" wp14:editId="32079F54">
                <wp:simplePos x="0" y="0"/>
                <wp:positionH relativeFrom="margin">
                  <wp:posOffset>0</wp:posOffset>
                </wp:positionH>
                <wp:positionV relativeFrom="paragraph">
                  <wp:posOffset>20630</wp:posOffset>
                </wp:positionV>
                <wp:extent cx="6880225" cy="659218"/>
                <wp:effectExtent l="0" t="0" r="24130" b="2667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659218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14:paraId="6B481F26" w14:textId="77777777" w:rsidR="0013173C" w:rsidRPr="0013173C" w:rsidRDefault="0013173C" w:rsidP="0013173C">
                            <w:pPr>
                              <w:pBdr>
                                <w:bottom w:val="single" w:sz="12" w:space="2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FF" w:themeColor="hyperlink"/>
                                <w:sz w:val="20"/>
                                <w:szCs w:val="20"/>
                                <w:u w:val="single"/>
                                <w:lang w:val="es-CL" w:eastAsia="es-ES_tradnl"/>
                              </w:rPr>
                            </w:pPr>
                            <w:r w:rsidRPr="0013173C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Estimados padres y apoderados, </w:t>
                            </w:r>
                            <w:r w:rsidRPr="0013173C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ante cualquier duda o consulta con respecto a las actividades, comunicarse mediante los correos estipulados: </w:t>
                            </w:r>
                            <w:hyperlink r:id="rId18" w:history="1">
                              <w:r w:rsidRPr="0013173C">
                                <w:rPr>
                                  <w:rStyle w:val="Hipervnculo"/>
                                  <w:rFonts w:ascii="Century Gothic" w:eastAsia="Times New Roman" w:hAnsi="Century Gothic" w:cs="Times New Roman"/>
                                  <w:sz w:val="20"/>
                                  <w:szCs w:val="20"/>
                                  <w:lang w:val="es-CL" w:eastAsia="es-ES_tradnl"/>
                                </w:rPr>
                                <w:t>jorge.vilches@nuestrotiempo.cl</w:t>
                              </w:r>
                            </w:hyperlink>
                            <w:r w:rsidRPr="0013173C"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  <w:lang w:val="es-CL" w:eastAsia="es-ES_tradnl"/>
                              </w:rPr>
                              <w:t xml:space="preserve"> o  </w:t>
                            </w:r>
                            <w:hyperlink r:id="rId19" w:history="1">
                              <w:r w:rsidRPr="0013173C">
                                <w:rPr>
                                  <w:rStyle w:val="Hipervnculo"/>
                                  <w:rFonts w:ascii="Century Gothic" w:eastAsia="Times New Roman" w:hAnsi="Century Gothic" w:cs="Times New Roman"/>
                                  <w:sz w:val="20"/>
                                  <w:szCs w:val="20"/>
                                  <w:lang w:val="es-CL" w:eastAsia="es-ES_tradnl"/>
                                </w:rPr>
                                <w:t>francisca.navarro@nuestrotiempo.cl</w:t>
                              </w:r>
                            </w:hyperlink>
                            <w:r w:rsidRPr="0013173C">
                              <w:rPr>
                                <w:rFonts w:ascii="Century Gothic" w:eastAsia="Times New Roman" w:hAnsi="Century Gothic" w:cs="Times New Roman"/>
                                <w:color w:val="0000FF" w:themeColor="hyperlink"/>
                                <w:sz w:val="20"/>
                                <w:szCs w:val="20"/>
                                <w:u w:val="single"/>
                                <w:lang w:val="es-CL" w:eastAsia="es-ES_tradnl"/>
                              </w:rPr>
                              <w:t xml:space="preserve"> </w:t>
                            </w:r>
                          </w:p>
                          <w:p w14:paraId="48DFF3A8" w14:textId="77777777" w:rsidR="0013173C" w:rsidRPr="00203F50" w:rsidRDefault="0013173C" w:rsidP="0013173C">
                            <w:pPr>
                              <w:shd w:val="clear" w:color="auto" w:fill="FFFFFF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ES" w:eastAsia="es-E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B1BD348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0;margin-top:1.6pt;width:541.75pt;height:51.9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" filled="f" strokecolor="yellow" strokeweight="1.75pt">
                <v:path arrowok="t"/>
                <v:textbox>
                  <w:txbxContent>
                    <w:p w14:paraId="6B481F26" w14:textId="77777777" w:rsidR="0013173C" w:rsidRPr="0013173C" w:rsidRDefault="0013173C" w:rsidP="0013173C">
                      <w:pPr>
                        <w:pBdr>
                          <w:bottom w:val="single" w:sz="12" w:space="24" w:color="auto"/>
                        </w:pBd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FF" w:themeColor="hyperlink"/>
                          <w:sz w:val="20"/>
                          <w:szCs w:val="20"/>
                          <w:u w:val="single"/>
                          <w:lang w:val="es-CL" w:eastAsia="es-ES_tradnl"/>
                        </w:rPr>
                      </w:pPr>
                      <w:r w:rsidRPr="0013173C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Estimados padres y apoderados, </w:t>
                      </w:r>
                      <w:r w:rsidRPr="0013173C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ante cualquier duda o consulta con respecto a las actividades, comunicarse mediante los correos estipulados: </w:t>
                      </w:r>
                      <w:hyperlink r:id="rId22" w:history="1">
                        <w:r w:rsidRPr="0013173C">
                          <w:rPr>
                            <w:rStyle w:val="Hipervnculo"/>
                            <w:rFonts w:ascii="Century Gothic" w:eastAsia="Times New Roman" w:hAnsi="Century Gothic" w:cs="Times New Roman"/>
                            <w:sz w:val="20"/>
                            <w:szCs w:val="20"/>
                            <w:lang w:val="es-CL" w:eastAsia="es-ES_tradnl"/>
                          </w:rPr>
                          <w:t>jorge.vilches@nuestrotiempo.cl</w:t>
                        </w:r>
                      </w:hyperlink>
                      <w:r w:rsidRPr="0013173C"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  <w:lang w:val="es-CL" w:eastAsia="es-ES_tradnl"/>
                        </w:rPr>
                        <w:t xml:space="preserve"> o  </w:t>
                      </w:r>
                      <w:hyperlink r:id="rId23" w:history="1">
                        <w:r w:rsidRPr="0013173C">
                          <w:rPr>
                            <w:rStyle w:val="Hipervnculo"/>
                            <w:rFonts w:ascii="Century Gothic" w:eastAsia="Times New Roman" w:hAnsi="Century Gothic" w:cs="Times New Roman"/>
                            <w:sz w:val="20"/>
                            <w:szCs w:val="20"/>
                            <w:lang w:val="es-CL" w:eastAsia="es-ES_tradnl"/>
                          </w:rPr>
                          <w:t>francisca.navarro@nuestrotiempo.cl</w:t>
                        </w:r>
                      </w:hyperlink>
                      <w:r w:rsidRPr="0013173C">
                        <w:rPr>
                          <w:rFonts w:ascii="Century Gothic" w:eastAsia="Times New Roman" w:hAnsi="Century Gothic" w:cs="Times New Roman"/>
                          <w:color w:val="0000FF" w:themeColor="hyperlink"/>
                          <w:sz w:val="20"/>
                          <w:szCs w:val="20"/>
                          <w:u w:val="single"/>
                          <w:lang w:val="es-CL" w:eastAsia="es-ES_tradnl"/>
                        </w:rPr>
                        <w:t xml:space="preserve"> </w:t>
                      </w:r>
                    </w:p>
                    <w:p w14:paraId="48DFF3A8" w14:textId="77777777" w:rsidR="0013173C" w:rsidRDefault="0013173C" w:rsidP="0013173C">
                      <w:pPr>
                        <w:shd w:val="clear" w:color="auto" w:fill="FFFFFF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4C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D4"/>
    <w:rsid w:val="00001AFF"/>
    <w:rsid w:val="000467A8"/>
    <w:rsid w:val="0013173C"/>
    <w:rsid w:val="001D0956"/>
    <w:rsid w:val="001D7F34"/>
    <w:rsid w:val="00203F50"/>
    <w:rsid w:val="00251487"/>
    <w:rsid w:val="00474C6B"/>
    <w:rsid w:val="006E7390"/>
    <w:rsid w:val="00BB35D4"/>
    <w:rsid w:val="00DD2F2F"/>
    <w:rsid w:val="00F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FEED5"/>
  <w15:docId w15:val="{1FE85503-92AD-45A1-BFAC-D0A98B5B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5D4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35D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B35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B35D4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BB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5D4"/>
    <w:rPr>
      <w:rFonts w:ascii="Tahoma" w:hAnsi="Tahoma" w:cs="Tahoma"/>
      <w:sz w:val="16"/>
      <w:szCs w:val="16"/>
      <w:lang w:val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467A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73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jorge.vilches@nuestrotiempo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istobal.baeza@nuestrotiempo.cl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mailto:francisca.navarro@nuestrotiempo.cl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hyperlink" Target="mailto:jorge.vilches@nuestrotiempo.cl" TargetMode="External"/><Relationship Id="rId15" Type="http://schemas.openxmlformats.org/officeDocument/2006/relationships/image" Target="media/image9.png"/><Relationship Id="rId23" Type="http://schemas.openxmlformats.org/officeDocument/2006/relationships/hyperlink" Target="mailto:francisca.navarro@nuestrotiempo.cl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francisca.navarro@nuestrotiempo.c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jorge.vilches@nuestrotiemp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Tecnica</dc:creator>
  <cp:lastModifiedBy>Dell</cp:lastModifiedBy>
  <cp:revision>2</cp:revision>
  <dcterms:created xsi:type="dcterms:W3CDTF">2021-06-24T22:58:00Z</dcterms:created>
  <dcterms:modified xsi:type="dcterms:W3CDTF">2021-06-24T22:58:00Z</dcterms:modified>
</cp:coreProperties>
</file>