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1B98" w14:textId="662819C6" w:rsidR="00B32600" w:rsidRDefault="00B32600" w:rsidP="00B32600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6BB9AB" wp14:editId="01138D8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4" name="Imagen 4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77A9F" w14:textId="77777777" w:rsidR="00B32600" w:rsidRDefault="00B32600" w:rsidP="00B32600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60E80EE2" w14:textId="77777777" w:rsidR="00B32600" w:rsidRDefault="00B32600" w:rsidP="00B32600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418FEE4F" w14:textId="77777777" w:rsidR="00B32600" w:rsidRDefault="00B32600" w:rsidP="00B32600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49B6305B" w14:textId="77777777" w:rsidR="00B32600" w:rsidRDefault="00B32600" w:rsidP="00B32600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6D69DCDC" w14:textId="77777777" w:rsidR="00B32600" w:rsidRDefault="00B32600" w:rsidP="00B32600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114AE0E8" w14:textId="77777777" w:rsidR="00B32600" w:rsidRDefault="00B32600" w:rsidP="00B32600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021980B4" w14:textId="4988B278" w:rsidR="00B32600" w:rsidRPr="00B32600" w:rsidRDefault="00B32600" w:rsidP="00B32600">
      <w:pPr>
        <w:spacing w:after="0" w:line="240" w:lineRule="auto"/>
        <w:jc w:val="center"/>
        <w:rPr>
          <w:noProof/>
          <w:sz w:val="18"/>
          <w:szCs w:val="18"/>
          <w:lang w:eastAsia="es-CL"/>
        </w:rPr>
      </w:pPr>
      <w:r>
        <w:rPr>
          <w:noProof/>
        </w:rPr>
        <w:drawing>
          <wp:inline distT="0" distB="0" distL="0" distR="0" wp14:anchorId="35D2106F" wp14:editId="29E89413">
            <wp:extent cx="952500" cy="783441"/>
            <wp:effectExtent l="133350" t="76200" r="76200" b="131445"/>
            <wp:docPr id="5" name="Imagen 5" descr="Una caricatura de un coche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a caricatura de un coche&#10;&#10;Descripción generada automáticamente con confianza media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0" t="3395" r="13499" b="10619"/>
                    <a:stretch/>
                  </pic:blipFill>
                  <pic:spPr bwMode="auto">
                    <a:xfrm>
                      <a:off x="0" y="0"/>
                      <a:ext cx="966577" cy="7950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B3782" w14:textId="41BD34C3" w:rsidR="00B32600" w:rsidRDefault="00B32600" w:rsidP="00B32600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Segundo básico </w:t>
      </w:r>
    </w:p>
    <w:p w14:paraId="573D4B74" w14:textId="77777777" w:rsidR="00B32600" w:rsidRDefault="00B32600" w:rsidP="00B32600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20 y 21 </w:t>
      </w:r>
    </w:p>
    <w:p w14:paraId="65848ECC" w14:textId="77777777" w:rsidR="00B32600" w:rsidRDefault="00B32600" w:rsidP="00B32600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26 de Julio al 06 de Agosto</w:t>
      </w:r>
    </w:p>
    <w:p w14:paraId="29670E9D" w14:textId="77777777" w:rsidR="00B32600" w:rsidRDefault="00B32600" w:rsidP="00B32600"/>
    <w:p w14:paraId="71A86317" w14:textId="77777777" w:rsidR="00B32600" w:rsidRDefault="00B32600" w:rsidP="00B32600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63EE6330" w14:textId="77777777" w:rsidR="00B32600" w:rsidRDefault="00B32600" w:rsidP="00B32600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habilidades de orientación espacial.</w:t>
      </w:r>
    </w:p>
    <w:p w14:paraId="4B600FC3" w14:textId="4432A7B0" w:rsidR="00B32600" w:rsidRDefault="00B32600" w:rsidP="00B326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E9AE1" wp14:editId="7787AF38">
                <wp:simplePos x="0" y="0"/>
                <wp:positionH relativeFrom="margin">
                  <wp:posOffset>472440</wp:posOffset>
                </wp:positionH>
                <wp:positionV relativeFrom="paragraph">
                  <wp:posOffset>181610</wp:posOffset>
                </wp:positionV>
                <wp:extent cx="5042535" cy="742950"/>
                <wp:effectExtent l="0" t="0" r="24765" b="190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2535" cy="742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68BE6" w14:textId="77B23840" w:rsidR="00B32600" w:rsidRDefault="00B32600" w:rsidP="00B32600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Estas actividades deben ser desarrolladas por los estudiantes y guiados por el apoderado, el cual, deberá dar las indicaciones para el desarrollo de cada una si es necesario.</w:t>
                            </w:r>
                          </w:p>
                          <w:p w14:paraId="7DB1B4BE" w14:textId="77777777" w:rsidR="00B32600" w:rsidRDefault="00B32600" w:rsidP="00B326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E9AE1" id="Rectángulo: esquinas redondeadas 9" o:spid="_x0000_s1026" style="position:absolute;margin-left:37.2pt;margin-top:14.3pt;width:397.0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" fillcolor="#fbe4d5 [661]" strokecolor="#7030a0" strokeweight="1pt">
                <v:stroke joinstyle="miter"/>
                <v:textbox>
                  <w:txbxContent>
                    <w:p w14:paraId="0D868BE6" w14:textId="77B23840" w:rsidR="00B32600" w:rsidRDefault="00B32600" w:rsidP="00B32600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Estas actividades deben ser desarrolladas por los estudiantes y guiados por el apoderado, el cual, deberá dar las indicaciones para el desarrollo de cada una si es necesario.</w:t>
                      </w:r>
                    </w:p>
                    <w:p w14:paraId="7DB1B4BE" w14:textId="77777777" w:rsidR="00B32600" w:rsidRDefault="00B32600" w:rsidP="00B3260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C4887B3" wp14:editId="0D85B9A6">
            <wp:extent cx="396875" cy="335915"/>
            <wp:effectExtent l="57150" t="57150" r="0" b="45085"/>
            <wp:docPr id="3" name="Imagen 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11891">
                      <a:off x="0" y="0"/>
                      <a:ext cx="39687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99830" w14:textId="77777777" w:rsidR="00B32600" w:rsidRDefault="00B32600" w:rsidP="00B32600">
      <w:pPr>
        <w:jc w:val="center"/>
      </w:pPr>
    </w:p>
    <w:p w14:paraId="35F901EB" w14:textId="77777777" w:rsidR="00B32600" w:rsidRDefault="00B32600" w:rsidP="00B32600">
      <w:pPr>
        <w:jc w:val="center"/>
      </w:pPr>
    </w:p>
    <w:p w14:paraId="056035F1" w14:textId="2B59FAD8" w:rsidR="00B32600" w:rsidRDefault="00B32600" w:rsidP="00B32600">
      <w:pPr>
        <w:jc w:val="center"/>
      </w:pPr>
      <w:r>
        <w:rPr>
          <w:noProof/>
        </w:rPr>
        <w:drawing>
          <wp:inline distT="0" distB="0" distL="0" distR="0" wp14:anchorId="42C4A8A5" wp14:editId="57870CFB">
            <wp:extent cx="2143125" cy="628650"/>
            <wp:effectExtent l="0" t="0" r="9525" b="0"/>
            <wp:docPr id="1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 dibujo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6BC9A" w14:textId="5BDB9ACF" w:rsidR="005F0963" w:rsidRDefault="00B32600" w:rsidP="00B32600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B32600">
        <w:rPr>
          <w:rFonts w:ascii="Century Gothic" w:hAnsi="Century Gothic"/>
          <w:b/>
          <w:bCs/>
          <w:sz w:val="24"/>
          <w:szCs w:val="24"/>
        </w:rPr>
        <w:t>Dibuja</w:t>
      </w:r>
      <w:r w:rsidRPr="00B32600">
        <w:rPr>
          <w:rFonts w:ascii="Century Gothic" w:hAnsi="Century Gothic"/>
          <w:sz w:val="24"/>
          <w:szCs w:val="24"/>
        </w:rPr>
        <w:t xml:space="preserve"> y </w:t>
      </w:r>
      <w:r w:rsidRPr="00B32600">
        <w:rPr>
          <w:rFonts w:ascii="Century Gothic" w:hAnsi="Century Gothic"/>
          <w:b/>
          <w:bCs/>
          <w:sz w:val="24"/>
          <w:szCs w:val="24"/>
        </w:rPr>
        <w:t>colorea</w:t>
      </w:r>
      <w:r w:rsidRPr="00B32600">
        <w:rPr>
          <w:rFonts w:ascii="Century Gothic" w:hAnsi="Century Gothic"/>
          <w:sz w:val="24"/>
          <w:szCs w:val="24"/>
        </w:rPr>
        <w:t xml:space="preserve"> </w:t>
      </w:r>
      <w:r w:rsidRPr="00611F99">
        <w:rPr>
          <w:rFonts w:ascii="Century Gothic" w:hAnsi="Century Gothic"/>
          <w:sz w:val="24"/>
          <w:szCs w:val="24"/>
        </w:rPr>
        <w:t>5 manzanas</w:t>
      </w:r>
      <w:r w:rsidRPr="00B32600">
        <w:rPr>
          <w:rFonts w:ascii="Century Gothic" w:hAnsi="Century Gothic"/>
          <w:sz w:val="24"/>
          <w:szCs w:val="24"/>
        </w:rPr>
        <w:t xml:space="preserve"> al lado </w:t>
      </w:r>
      <w:r w:rsidRPr="00611F99">
        <w:rPr>
          <w:rFonts w:ascii="Century Gothic" w:hAnsi="Century Gothic"/>
          <w:sz w:val="24"/>
          <w:szCs w:val="24"/>
          <w:highlight w:val="yellow"/>
        </w:rPr>
        <w:t>izquierdo</w:t>
      </w:r>
      <w:r w:rsidRPr="00B32600">
        <w:rPr>
          <w:rFonts w:ascii="Century Gothic" w:hAnsi="Century Gothic"/>
          <w:sz w:val="24"/>
          <w:szCs w:val="24"/>
        </w:rPr>
        <w:t xml:space="preserve"> del árbol.</w:t>
      </w:r>
    </w:p>
    <w:p w14:paraId="12CED589" w14:textId="77777777" w:rsidR="00B32600" w:rsidRDefault="00B32600" w:rsidP="00B32600">
      <w:pPr>
        <w:pStyle w:val="Prrafodelista"/>
        <w:rPr>
          <w:rFonts w:ascii="Century Gothic" w:hAnsi="Century Gothic"/>
          <w:sz w:val="24"/>
          <w:szCs w:val="24"/>
        </w:rPr>
      </w:pPr>
    </w:p>
    <w:p w14:paraId="74BA811C" w14:textId="7455C3D6" w:rsidR="00B32600" w:rsidRDefault="00B32600" w:rsidP="00B32600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786B5833" wp14:editId="5BE42BAE">
            <wp:extent cx="2636738" cy="2771775"/>
            <wp:effectExtent l="0" t="0" r="0" b="0"/>
            <wp:docPr id="6" name="Imagen 6" descr="Un dibujo de una flo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 dibujo de una flor&#10;&#10;Descripción generada automáticamente con confianza media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30" t="21894" r="18703" b="11915"/>
                    <a:stretch/>
                  </pic:blipFill>
                  <pic:spPr bwMode="auto">
                    <a:xfrm>
                      <a:off x="0" y="0"/>
                      <a:ext cx="2662895" cy="2799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6E5BA" w14:textId="4D87180F" w:rsidR="00611F99" w:rsidRDefault="00611F99" w:rsidP="00611F9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611F99">
        <w:rPr>
          <w:rFonts w:ascii="Century Gothic" w:hAnsi="Century Gothic"/>
          <w:b/>
          <w:bCs/>
          <w:sz w:val="24"/>
          <w:szCs w:val="24"/>
        </w:rPr>
        <w:lastRenderedPageBreak/>
        <w:t>Colorea</w:t>
      </w:r>
      <w:r>
        <w:rPr>
          <w:rFonts w:ascii="Century Gothic" w:hAnsi="Century Gothic"/>
          <w:sz w:val="24"/>
          <w:szCs w:val="24"/>
        </w:rPr>
        <w:t xml:space="preserve"> los aviones que se </w:t>
      </w:r>
      <w:r w:rsidRPr="00611F99">
        <w:rPr>
          <w:rFonts w:ascii="Century Gothic" w:hAnsi="Century Gothic"/>
          <w:b/>
          <w:bCs/>
          <w:sz w:val="24"/>
          <w:szCs w:val="24"/>
        </w:rPr>
        <w:t>dirigen</w:t>
      </w:r>
      <w:r>
        <w:rPr>
          <w:rFonts w:ascii="Century Gothic" w:hAnsi="Century Gothic"/>
          <w:sz w:val="24"/>
          <w:szCs w:val="24"/>
        </w:rPr>
        <w:t xml:space="preserve"> hacia la </w:t>
      </w:r>
      <w:r w:rsidRPr="00611F99">
        <w:rPr>
          <w:rFonts w:ascii="Century Gothic" w:hAnsi="Century Gothic"/>
          <w:sz w:val="24"/>
          <w:szCs w:val="24"/>
          <w:highlight w:val="yellow"/>
        </w:rPr>
        <w:t>derecha</w:t>
      </w:r>
      <w:r>
        <w:rPr>
          <w:rFonts w:ascii="Century Gothic" w:hAnsi="Century Gothic"/>
          <w:sz w:val="24"/>
          <w:szCs w:val="24"/>
        </w:rPr>
        <w:t>.</w:t>
      </w:r>
    </w:p>
    <w:p w14:paraId="52B2D63C" w14:textId="77777777" w:rsidR="00611F99" w:rsidRDefault="00611F99" w:rsidP="00611F99">
      <w:pPr>
        <w:pStyle w:val="Prrafodelista"/>
        <w:rPr>
          <w:rFonts w:ascii="Century Gothic" w:hAnsi="Century Gothic"/>
          <w:sz w:val="24"/>
          <w:szCs w:val="24"/>
        </w:rPr>
      </w:pPr>
    </w:p>
    <w:p w14:paraId="7F940111" w14:textId="77777777" w:rsidR="00611F99" w:rsidRDefault="00611F99" w:rsidP="00611F99">
      <w:pPr>
        <w:pStyle w:val="Prrafodelista"/>
        <w:rPr>
          <w:rFonts w:ascii="Century Gothic" w:hAnsi="Century Gothic"/>
          <w:sz w:val="24"/>
          <w:szCs w:val="24"/>
        </w:rPr>
      </w:pPr>
    </w:p>
    <w:p w14:paraId="710300D6" w14:textId="63C73B03" w:rsidR="00B32600" w:rsidRDefault="00611F99" w:rsidP="00B32600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4D812A44" wp14:editId="1C65AFB0">
            <wp:extent cx="3197213" cy="3143250"/>
            <wp:effectExtent l="0" t="0" r="3810" b="0"/>
            <wp:docPr id="7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exto&#10;&#10;Descripción generada automá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0" t="33000" r="7582" b="8750"/>
                    <a:stretch/>
                  </pic:blipFill>
                  <pic:spPr bwMode="auto">
                    <a:xfrm>
                      <a:off x="0" y="0"/>
                      <a:ext cx="3212879" cy="3158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2FC2AC" w14:textId="77777777" w:rsidR="00611F99" w:rsidRDefault="00611F99" w:rsidP="00B32600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0AC8F472" w14:textId="656A3C49" w:rsidR="00611F99" w:rsidRDefault="00611F99" w:rsidP="00611F9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611F99">
        <w:rPr>
          <w:rFonts w:ascii="Century Gothic" w:hAnsi="Century Gothic"/>
          <w:b/>
          <w:bCs/>
          <w:sz w:val="24"/>
          <w:szCs w:val="24"/>
        </w:rPr>
        <w:t>Colorea</w:t>
      </w:r>
      <w:r>
        <w:rPr>
          <w:rFonts w:ascii="Century Gothic" w:hAnsi="Century Gothic"/>
          <w:sz w:val="24"/>
          <w:szCs w:val="24"/>
        </w:rPr>
        <w:t xml:space="preserve"> los dulces que están </w:t>
      </w:r>
      <w:r w:rsidRPr="00611F99">
        <w:rPr>
          <w:rFonts w:ascii="Century Gothic" w:hAnsi="Century Gothic"/>
          <w:sz w:val="24"/>
          <w:szCs w:val="24"/>
          <w:highlight w:val="yellow"/>
        </w:rPr>
        <w:t>dentro</w:t>
      </w:r>
      <w:r>
        <w:rPr>
          <w:rFonts w:ascii="Century Gothic" w:hAnsi="Century Gothic"/>
          <w:sz w:val="24"/>
          <w:szCs w:val="24"/>
        </w:rPr>
        <w:t xml:space="preserve"> del frasco.</w:t>
      </w:r>
    </w:p>
    <w:p w14:paraId="379796F5" w14:textId="77777777" w:rsidR="00611F99" w:rsidRDefault="00611F99" w:rsidP="00611F99">
      <w:pPr>
        <w:pStyle w:val="Prrafodelista"/>
        <w:rPr>
          <w:rFonts w:ascii="Century Gothic" w:hAnsi="Century Gothic"/>
          <w:sz w:val="24"/>
          <w:szCs w:val="24"/>
        </w:rPr>
      </w:pPr>
    </w:p>
    <w:p w14:paraId="1509F18E" w14:textId="77777777" w:rsidR="00611F99" w:rsidRDefault="00611F99" w:rsidP="00611F99">
      <w:pPr>
        <w:pStyle w:val="Prrafodelista"/>
        <w:rPr>
          <w:rFonts w:ascii="Century Gothic" w:hAnsi="Century Gothic"/>
          <w:sz w:val="24"/>
          <w:szCs w:val="24"/>
        </w:rPr>
      </w:pPr>
    </w:p>
    <w:p w14:paraId="2D73081F" w14:textId="0411B554" w:rsidR="00611F99" w:rsidRDefault="00611F99" w:rsidP="00611F99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033CEDDD" wp14:editId="57B8BE52">
            <wp:extent cx="2745535" cy="3390900"/>
            <wp:effectExtent l="0" t="0" r="0" b="0"/>
            <wp:docPr id="8" name="Imagen 8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Diagrama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" t="3907" r="54854" b="9564"/>
                    <a:stretch/>
                  </pic:blipFill>
                  <pic:spPr bwMode="auto">
                    <a:xfrm>
                      <a:off x="0" y="0"/>
                      <a:ext cx="2755952" cy="340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60872" w14:textId="29ECF5CD" w:rsidR="00611F99" w:rsidRDefault="00611F99" w:rsidP="00611F9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029E7EDD" w14:textId="615EEBC8" w:rsidR="00611F99" w:rsidRDefault="00611F99" w:rsidP="00611F9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611F99">
        <w:rPr>
          <w:rFonts w:ascii="Century Gothic" w:hAnsi="Century Gothic"/>
          <w:b/>
          <w:bCs/>
          <w:sz w:val="24"/>
          <w:szCs w:val="24"/>
        </w:rPr>
        <w:lastRenderedPageBreak/>
        <w:t>Colorea</w:t>
      </w:r>
      <w:r>
        <w:rPr>
          <w:rFonts w:ascii="Century Gothic" w:hAnsi="Century Gothic"/>
          <w:sz w:val="24"/>
          <w:szCs w:val="24"/>
        </w:rPr>
        <w:t xml:space="preserve"> al niño que está </w:t>
      </w:r>
      <w:r w:rsidRPr="00611F99">
        <w:rPr>
          <w:rFonts w:ascii="Century Gothic" w:hAnsi="Century Gothic"/>
          <w:sz w:val="24"/>
          <w:szCs w:val="24"/>
          <w:highlight w:val="yellow"/>
        </w:rPr>
        <w:t>abajo</w:t>
      </w:r>
      <w:r>
        <w:rPr>
          <w:rFonts w:ascii="Century Gothic" w:hAnsi="Century Gothic"/>
          <w:sz w:val="24"/>
          <w:szCs w:val="24"/>
        </w:rPr>
        <w:t xml:space="preserve"> del árbol.</w:t>
      </w:r>
    </w:p>
    <w:p w14:paraId="1188450E" w14:textId="77777777" w:rsidR="00611F99" w:rsidRDefault="00611F99" w:rsidP="00611F99">
      <w:pPr>
        <w:pStyle w:val="Prrafodelista"/>
        <w:rPr>
          <w:rFonts w:ascii="Century Gothic" w:hAnsi="Century Gothic"/>
          <w:sz w:val="24"/>
          <w:szCs w:val="24"/>
        </w:rPr>
      </w:pPr>
    </w:p>
    <w:p w14:paraId="08932C68" w14:textId="62177482" w:rsidR="00611F99" w:rsidRDefault="00611F99" w:rsidP="00611F99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4B032EB1" wp14:editId="3159EE4B">
            <wp:extent cx="3719993" cy="3143250"/>
            <wp:effectExtent l="0" t="0" r="0" b="0"/>
            <wp:docPr id="10" name="Imagen 10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Diagrama&#10;&#10;Descripción generada automá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0" t="27250" r="6653" b="2863"/>
                    <a:stretch/>
                  </pic:blipFill>
                  <pic:spPr bwMode="auto">
                    <a:xfrm>
                      <a:off x="0" y="0"/>
                      <a:ext cx="3729346" cy="3151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D8115" w14:textId="77777777" w:rsidR="00611F99" w:rsidRDefault="00611F99" w:rsidP="00611F9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567C08EA" w14:textId="77777777" w:rsidR="00611F99" w:rsidRDefault="00611F99" w:rsidP="00611F99">
      <w:pPr>
        <w:pStyle w:val="Prrafodelista"/>
        <w:rPr>
          <w:rFonts w:ascii="Century Gothic" w:hAnsi="Century Gothic"/>
          <w:sz w:val="24"/>
          <w:szCs w:val="24"/>
        </w:rPr>
      </w:pPr>
    </w:p>
    <w:p w14:paraId="02F5C757" w14:textId="143C2BDE" w:rsidR="00611F99" w:rsidRDefault="00611F99" w:rsidP="00611F9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611F99">
        <w:rPr>
          <w:rFonts w:ascii="Century Gothic" w:hAnsi="Century Gothic"/>
          <w:b/>
          <w:bCs/>
          <w:sz w:val="24"/>
          <w:szCs w:val="24"/>
        </w:rPr>
        <w:t>Dibuja</w:t>
      </w:r>
      <w:r>
        <w:rPr>
          <w:rFonts w:ascii="Century Gothic" w:hAnsi="Century Gothic"/>
          <w:sz w:val="24"/>
          <w:szCs w:val="24"/>
        </w:rPr>
        <w:t xml:space="preserve"> 5 objetos </w:t>
      </w:r>
      <w:r w:rsidRPr="00611F99">
        <w:rPr>
          <w:rFonts w:ascii="Century Gothic" w:hAnsi="Century Gothic"/>
          <w:sz w:val="24"/>
          <w:szCs w:val="24"/>
          <w:highlight w:val="yellow"/>
        </w:rPr>
        <w:t>afuera</w:t>
      </w:r>
      <w:r>
        <w:rPr>
          <w:rFonts w:ascii="Century Gothic" w:hAnsi="Century Gothic"/>
          <w:sz w:val="24"/>
          <w:szCs w:val="24"/>
        </w:rPr>
        <w:t xml:space="preserve"> de la caja.</w:t>
      </w:r>
    </w:p>
    <w:p w14:paraId="636B9EFD" w14:textId="77777777" w:rsidR="00611F99" w:rsidRDefault="00611F99" w:rsidP="00611F99">
      <w:pPr>
        <w:pStyle w:val="Prrafodelista"/>
        <w:rPr>
          <w:rFonts w:ascii="Century Gothic" w:hAnsi="Century Gothic"/>
          <w:sz w:val="24"/>
          <w:szCs w:val="24"/>
        </w:rPr>
      </w:pPr>
    </w:p>
    <w:p w14:paraId="43D9D765" w14:textId="6931F171" w:rsidR="00611F99" w:rsidRDefault="00611F99" w:rsidP="00611F99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000032F5" wp14:editId="79CAA427">
            <wp:extent cx="4375334" cy="3133725"/>
            <wp:effectExtent l="0" t="0" r="6350" b="0"/>
            <wp:docPr id="11" name="Imagen 11" descr="Dibujo de una caj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Dibujo de una caja&#10;&#10;Descripción generada automáticamente con confianza baja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39" b="9538"/>
                    <a:stretch/>
                  </pic:blipFill>
                  <pic:spPr bwMode="auto">
                    <a:xfrm>
                      <a:off x="0" y="0"/>
                      <a:ext cx="4391263" cy="3145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08695F" w14:textId="29BF3BE0" w:rsidR="00F62AAD" w:rsidRDefault="00F62AAD" w:rsidP="00611F9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2868DC77" w14:textId="59DE7DC5" w:rsidR="00F62AAD" w:rsidRDefault="00F62AAD" w:rsidP="00611F9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478BE5C7" w14:textId="5CFADCC2" w:rsidR="00F62AAD" w:rsidRDefault="00F62AAD" w:rsidP="00611F99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1EF3D3AC" w14:textId="59E8B370" w:rsidR="00F62AAD" w:rsidRDefault="00F62AAD" w:rsidP="00F62AAD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62AAD">
        <w:rPr>
          <w:rFonts w:ascii="Century Gothic" w:hAnsi="Century Gothic"/>
          <w:b/>
          <w:bCs/>
          <w:sz w:val="24"/>
          <w:szCs w:val="24"/>
        </w:rPr>
        <w:lastRenderedPageBreak/>
        <w:t>Dibuja</w:t>
      </w:r>
      <w:r>
        <w:rPr>
          <w:rFonts w:ascii="Century Gothic" w:hAnsi="Century Gothic"/>
          <w:sz w:val="24"/>
          <w:szCs w:val="24"/>
        </w:rPr>
        <w:t xml:space="preserve"> 10 objetos </w:t>
      </w:r>
      <w:r w:rsidRPr="00F62AAD">
        <w:rPr>
          <w:rFonts w:ascii="Century Gothic" w:hAnsi="Century Gothic"/>
          <w:sz w:val="24"/>
          <w:szCs w:val="24"/>
          <w:highlight w:val="yellow"/>
        </w:rPr>
        <w:t>arriba</w:t>
      </w:r>
      <w:r>
        <w:rPr>
          <w:rFonts w:ascii="Century Gothic" w:hAnsi="Century Gothic"/>
          <w:sz w:val="24"/>
          <w:szCs w:val="24"/>
        </w:rPr>
        <w:t xml:space="preserve"> de la mesa.</w:t>
      </w:r>
    </w:p>
    <w:p w14:paraId="4F38C71F" w14:textId="503BDEA1" w:rsidR="00F62AAD" w:rsidRDefault="00F62AAD" w:rsidP="00F62AAD">
      <w:pPr>
        <w:pStyle w:val="Prrafodelista"/>
        <w:rPr>
          <w:rFonts w:ascii="Century Gothic" w:hAnsi="Century Gothic"/>
          <w:sz w:val="24"/>
          <w:szCs w:val="24"/>
        </w:rPr>
      </w:pPr>
    </w:p>
    <w:p w14:paraId="23D8B5AF" w14:textId="4BBEC354" w:rsidR="00F62AAD" w:rsidRDefault="00F62AAD" w:rsidP="00F62AAD">
      <w:pPr>
        <w:pStyle w:val="Prrafodelista"/>
        <w:rPr>
          <w:rFonts w:ascii="Century Gothic" w:hAnsi="Century Gothic"/>
          <w:sz w:val="24"/>
          <w:szCs w:val="24"/>
        </w:rPr>
      </w:pPr>
    </w:p>
    <w:p w14:paraId="705855AA" w14:textId="07DB4708" w:rsidR="00F62AAD" w:rsidRDefault="00F62AAD" w:rsidP="00F62AAD">
      <w:pPr>
        <w:pStyle w:val="Prrafodelista"/>
        <w:rPr>
          <w:rFonts w:ascii="Century Gothic" w:hAnsi="Century Gothic"/>
          <w:sz w:val="24"/>
          <w:szCs w:val="24"/>
        </w:rPr>
      </w:pPr>
    </w:p>
    <w:p w14:paraId="53414149" w14:textId="77777777" w:rsidR="00F62AAD" w:rsidRPr="00F62AAD" w:rsidRDefault="00F62AAD" w:rsidP="00F62AAD">
      <w:pPr>
        <w:rPr>
          <w:rFonts w:ascii="Century Gothic" w:hAnsi="Century Gothic"/>
          <w:sz w:val="24"/>
          <w:szCs w:val="24"/>
        </w:rPr>
      </w:pPr>
    </w:p>
    <w:p w14:paraId="14FA1B74" w14:textId="59FBE07E" w:rsidR="00F62AAD" w:rsidRDefault="00F62AAD" w:rsidP="00F62AAD">
      <w:pPr>
        <w:pStyle w:val="Prrafodelista"/>
        <w:rPr>
          <w:rFonts w:ascii="Century Gothic" w:hAnsi="Century Gothic"/>
          <w:sz w:val="24"/>
          <w:szCs w:val="24"/>
        </w:rPr>
      </w:pPr>
    </w:p>
    <w:p w14:paraId="2EE03A2F" w14:textId="31A1F101" w:rsidR="00F62AAD" w:rsidRDefault="00F62AAD" w:rsidP="00F62AAD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36274079" wp14:editId="5CFFBC53">
            <wp:extent cx="3314700" cy="2416841"/>
            <wp:effectExtent l="0" t="0" r="0" b="2540"/>
            <wp:docPr id="12" name="Imagen 12" descr="Mesa de made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Mesa de madera&#10;&#10;Descripción generada automáticamente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" t="16803" r="4107" b="16497"/>
                    <a:stretch/>
                  </pic:blipFill>
                  <pic:spPr bwMode="auto">
                    <a:xfrm>
                      <a:off x="0" y="0"/>
                      <a:ext cx="3324753" cy="2424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7765A" w14:textId="77777777" w:rsidR="00F62AAD" w:rsidRDefault="00F62AAD" w:rsidP="00F62AAD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68B611A7" w14:textId="777B45AF" w:rsidR="00F62AAD" w:rsidRDefault="00F62AAD" w:rsidP="00F62AAD">
      <w:pPr>
        <w:pStyle w:val="Prrafodelista"/>
        <w:rPr>
          <w:rFonts w:ascii="Century Gothic" w:hAnsi="Century Gothic"/>
          <w:sz w:val="24"/>
          <w:szCs w:val="24"/>
        </w:rPr>
      </w:pPr>
    </w:p>
    <w:p w14:paraId="4F2D3CFD" w14:textId="63F6528F" w:rsidR="00F62AAD" w:rsidRDefault="00F62AAD" w:rsidP="00F62AAD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F62AAD">
        <w:rPr>
          <w:rFonts w:ascii="Century Gothic" w:hAnsi="Century Gothic"/>
          <w:b/>
          <w:bCs/>
          <w:sz w:val="24"/>
          <w:szCs w:val="24"/>
        </w:rPr>
        <w:t>Colorea</w:t>
      </w:r>
      <w:r>
        <w:rPr>
          <w:rFonts w:ascii="Century Gothic" w:hAnsi="Century Gothic"/>
          <w:sz w:val="24"/>
          <w:szCs w:val="24"/>
        </w:rPr>
        <w:t xml:space="preserve"> los </w:t>
      </w:r>
      <w:r w:rsidRPr="00F62AAD">
        <w:rPr>
          <w:rFonts w:ascii="Century Gothic" w:hAnsi="Century Gothic"/>
          <w:b/>
          <w:bCs/>
          <w:sz w:val="24"/>
          <w:szCs w:val="24"/>
        </w:rPr>
        <w:t>vehículos</w:t>
      </w:r>
      <w:r>
        <w:rPr>
          <w:rFonts w:ascii="Century Gothic" w:hAnsi="Century Gothic"/>
          <w:sz w:val="24"/>
          <w:szCs w:val="24"/>
        </w:rPr>
        <w:t xml:space="preserve"> que se dirigen hacia la </w:t>
      </w:r>
      <w:r w:rsidRPr="00F62AAD">
        <w:rPr>
          <w:rFonts w:ascii="Century Gothic" w:hAnsi="Century Gothic"/>
          <w:sz w:val="24"/>
          <w:szCs w:val="24"/>
          <w:highlight w:val="yellow"/>
        </w:rPr>
        <w:t>derecha</w:t>
      </w:r>
      <w:r>
        <w:rPr>
          <w:rFonts w:ascii="Century Gothic" w:hAnsi="Century Gothic"/>
          <w:sz w:val="24"/>
          <w:szCs w:val="24"/>
        </w:rPr>
        <w:t>.</w:t>
      </w:r>
    </w:p>
    <w:p w14:paraId="7BCA2AE3" w14:textId="15DC38BC" w:rsidR="00F62AAD" w:rsidRDefault="00F62AAD" w:rsidP="00F62AAD">
      <w:pPr>
        <w:pStyle w:val="Prrafodelista"/>
        <w:rPr>
          <w:rFonts w:ascii="Century Gothic" w:hAnsi="Century Gothic"/>
          <w:sz w:val="24"/>
          <w:szCs w:val="24"/>
        </w:rPr>
      </w:pPr>
    </w:p>
    <w:p w14:paraId="3C7937EC" w14:textId="5535EE9E" w:rsidR="00F62AAD" w:rsidRPr="00B32600" w:rsidRDefault="005451B9" w:rsidP="00F62AAD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00735" wp14:editId="2EF12DA2">
                <wp:simplePos x="0" y="0"/>
                <wp:positionH relativeFrom="margin">
                  <wp:posOffset>215265</wp:posOffset>
                </wp:positionH>
                <wp:positionV relativeFrom="paragraph">
                  <wp:posOffset>3519170</wp:posOffset>
                </wp:positionV>
                <wp:extent cx="5210175" cy="628650"/>
                <wp:effectExtent l="323850" t="19050" r="66675" b="952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A1A617" w14:textId="77777777" w:rsidR="005451B9" w:rsidRDefault="005451B9" w:rsidP="005451B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Estimados padres y apoderados, frente a cualquier duda o consulta que tenga respecto a la guía, puede comunicarse conmigo mediante correo electrónico: 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francisca.navarro@nuestrotiempo.cl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6D7FD3" w14:textId="77777777" w:rsidR="005451B9" w:rsidRDefault="005451B9" w:rsidP="00545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00735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7" type="#_x0000_t202" style="position:absolute;left:0;text-align:left;margin-left:16.95pt;margin-top:277.1pt;width:410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" fillcolor="white [3201]" strokecolor="yellow" strokeweight="3pt">
                <v:shadow on="t" type="perspective" color="black" opacity="13107f" origin=".5,.5" offset="0,0" matrix=",23853f,,15073f"/>
                <v:textbox>
                  <w:txbxContent>
                    <w:p w14:paraId="2EA1A617" w14:textId="77777777" w:rsidR="005451B9" w:rsidRDefault="005451B9" w:rsidP="005451B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Estimados padres y apoderados, frente a cualquier duda o consulta que tenga respecto a la guía, puede comunicarse conmigo mediante correo electrónico: 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francisca.navarro@nuestrotiempo.cl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6D7FD3" w14:textId="77777777" w:rsidR="005451B9" w:rsidRDefault="005451B9" w:rsidP="005451B9"/>
                  </w:txbxContent>
                </v:textbox>
                <w10:wrap anchorx="margin"/>
              </v:shape>
            </w:pict>
          </mc:Fallback>
        </mc:AlternateContent>
      </w:r>
      <w:r w:rsidR="00F62AAD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7EE8A2DF" wp14:editId="5F7BF63A">
            <wp:extent cx="5356386" cy="3105150"/>
            <wp:effectExtent l="0" t="0" r="0" b="0"/>
            <wp:docPr id="13" name="Imagen 13" descr="Aplicació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Aplicación&#10;&#10;Descripción generada automáticamente con confianza baja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4" t="43394" r="8520" b="11270"/>
                    <a:stretch/>
                  </pic:blipFill>
                  <pic:spPr bwMode="auto">
                    <a:xfrm>
                      <a:off x="0" y="0"/>
                      <a:ext cx="5368693" cy="311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2AAD" w:rsidRPr="00B326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1B3F"/>
    <w:multiLevelType w:val="hybridMultilevel"/>
    <w:tmpl w:val="54D28AD0"/>
    <w:lvl w:ilvl="0" w:tplc="B2F295E0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color w:val="7030A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00"/>
    <w:rsid w:val="005451B9"/>
    <w:rsid w:val="005F0963"/>
    <w:rsid w:val="00611F99"/>
    <w:rsid w:val="00A63B83"/>
    <w:rsid w:val="00B32600"/>
    <w:rsid w:val="00F6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C6CD"/>
  <w15:chartTrackingRefBased/>
  <w15:docId w15:val="{ABF3856B-51D3-4FEA-A49A-445F0E45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00"/>
    <w:pPr>
      <w:spacing w:line="254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2600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B32600"/>
    <w:pPr>
      <w:ind w:left="720"/>
      <w:contextualSpacing/>
    </w:pPr>
  </w:style>
  <w:style w:type="character" w:customStyle="1" w:styleId="Hipervnculo1">
    <w:name w:val="Hipervínculo1"/>
    <w:basedOn w:val="Fuentedeprrafopredeter"/>
    <w:uiPriority w:val="99"/>
    <w:rsid w:val="005451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CAROLINA NAVARRO JORQUERA</dc:creator>
  <cp:keywords/>
  <dc:description/>
  <cp:lastModifiedBy>FRANCISCA CAROLINA NAVARRO JORQUERA</cp:lastModifiedBy>
  <cp:revision>2</cp:revision>
  <dcterms:created xsi:type="dcterms:W3CDTF">2021-07-04T21:53:00Z</dcterms:created>
  <dcterms:modified xsi:type="dcterms:W3CDTF">2021-07-05T00:41:00Z</dcterms:modified>
</cp:coreProperties>
</file>