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058" w:rsidRDefault="007B2058" w:rsidP="007B2058"/>
    <w:p w:rsidR="007B2058" w:rsidRPr="005F4047" w:rsidRDefault="007B2058" w:rsidP="007B2058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s-ES_tradnl" w:eastAsia="es-ES_tradnl"/>
        </w:rPr>
      </w:pPr>
    </w:p>
    <w:p w:rsidR="007B2058" w:rsidRPr="005F4047" w:rsidRDefault="007B2058" w:rsidP="007B2058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es-ES_tradnl" w:eastAsia="es-ES_tradnl"/>
        </w:rPr>
      </w:pPr>
    </w:p>
    <w:p w:rsidR="007B2058" w:rsidRPr="005F4047" w:rsidRDefault="007B2058" w:rsidP="007B2058">
      <w:pPr>
        <w:pBdr>
          <w:bottom w:val="single" w:sz="12" w:space="1" w:color="auto"/>
        </w:pBdr>
        <w:spacing w:after="0" w:line="240" w:lineRule="auto"/>
        <w:jc w:val="center"/>
        <w:rPr>
          <w:rFonts w:ascii="Poor Richard" w:eastAsia="Times New Roman" w:hAnsi="Poor Richard" w:cs="Times New Roman"/>
          <w:b/>
          <w:sz w:val="28"/>
          <w:szCs w:val="28"/>
          <w:lang w:val="es-ES_tradnl" w:eastAsia="es-ES_tradnl"/>
        </w:rPr>
      </w:pPr>
      <w:r w:rsidRPr="005F40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5535E6C" wp14:editId="5A5A33A5">
            <wp:simplePos x="0" y="0"/>
            <wp:positionH relativeFrom="column">
              <wp:align>center</wp:align>
            </wp:positionH>
            <wp:positionV relativeFrom="paragraph">
              <wp:posOffset>-571500</wp:posOffset>
            </wp:positionV>
            <wp:extent cx="914400" cy="739775"/>
            <wp:effectExtent l="0" t="0" r="0" b="317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058" w:rsidRPr="005F4047" w:rsidRDefault="007B2058" w:rsidP="007B205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  <w:r w:rsidRPr="005F4047"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COLEGIO NUESTRO TIEMPO - R.B.D.: 14.507-6 </w:t>
      </w:r>
    </w:p>
    <w:p w:rsidR="007B2058" w:rsidRDefault="007B2058" w:rsidP="007B205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</w:pPr>
      <w:r w:rsidRPr="005F4047"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  <w:t xml:space="preserve">Profesor: Sr. Jorge  Vilches Sotelo /  Mail: </w:t>
      </w:r>
      <w:hyperlink r:id="rId5" w:history="1">
        <w:r w:rsidRPr="004129C2">
          <w:rPr>
            <w:rStyle w:val="Hipervnculo"/>
            <w:rFonts w:ascii="Bookman Old Style" w:eastAsia="Times New Roman" w:hAnsi="Bookman Old Style" w:cs="Times New Roman"/>
            <w:b/>
            <w:sz w:val="20"/>
            <w:szCs w:val="20"/>
            <w:lang w:val="es-ES" w:eastAsia="es-ES_tradnl"/>
          </w:rPr>
          <w:t>Jorge.vilches@nuestrotiempo.cl</w:t>
        </w:r>
      </w:hyperlink>
    </w:p>
    <w:p w:rsidR="007B2058" w:rsidRDefault="007B2058" w:rsidP="007B205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</w:pPr>
      <w:r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  <w:t xml:space="preserve">Asistentes de Aula: Tía Carla </w:t>
      </w:r>
      <w:proofErr w:type="spellStart"/>
      <w:r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  <w:t>Pailamilla</w:t>
      </w:r>
      <w:proofErr w:type="spellEnd"/>
      <w:r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  <w:t xml:space="preserve"> Valdenegro</w:t>
      </w:r>
    </w:p>
    <w:p w:rsidR="007B2058" w:rsidRDefault="007B2058" w:rsidP="007B205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</w:pPr>
      <w:r>
        <w:rPr>
          <w:rFonts w:ascii="Bookman Old Style" w:eastAsia="Times New Roman" w:hAnsi="Bookman Old Style" w:cs="Times New Roman"/>
          <w:b/>
          <w:sz w:val="20"/>
          <w:szCs w:val="20"/>
          <w:lang w:val="es-ES" w:eastAsia="es-ES_tradnl"/>
        </w:rPr>
        <w:t xml:space="preserve"> Tía  Caroline Villavicencio Aguayo</w:t>
      </w:r>
    </w:p>
    <w:p w:rsidR="007B2058" w:rsidRDefault="007B2058" w:rsidP="007B2058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Times New Roman" w:hAnsi="Arial Narrow" w:cs="Arial"/>
          <w:lang w:val="es-ES" w:eastAsia="es-ES_tradnl"/>
        </w:rPr>
      </w:pPr>
      <w:r w:rsidRPr="005F4047">
        <w:rPr>
          <w:rFonts w:ascii="Arial Narrow" w:eastAsia="Times New Roman" w:hAnsi="Arial Narrow" w:cs="Arial"/>
          <w:lang w:val="es-ES" w:eastAsia="es-ES_tradnl"/>
        </w:rPr>
        <w:t xml:space="preserve">                                 </w:t>
      </w:r>
      <w:r>
        <w:rPr>
          <w:rFonts w:ascii="Arial Narrow" w:eastAsia="Times New Roman" w:hAnsi="Arial Narrow" w:cs="Arial"/>
          <w:lang w:val="es-ES" w:eastAsia="es-ES_tradnl"/>
        </w:rPr>
        <w:t xml:space="preserve">    </w:t>
      </w:r>
    </w:p>
    <w:p w:rsidR="007B2058" w:rsidRDefault="007B2058" w:rsidP="007B2058">
      <w:pPr>
        <w:spacing w:after="0" w:line="240" w:lineRule="auto"/>
        <w:ind w:left="1416"/>
        <w:rPr>
          <w:rFonts w:ascii="Arial Narrow" w:eastAsia="Times New Roman" w:hAnsi="Arial Narrow" w:cs="Arial"/>
          <w:lang w:val="es-ES" w:eastAsia="es-ES_tradnl"/>
        </w:rPr>
      </w:pPr>
    </w:p>
    <w:p w:rsidR="007B2058" w:rsidRPr="00F00F01" w:rsidRDefault="00F00F01" w:rsidP="00F00F01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ES" w:eastAsia="es-ES_tradnl"/>
        </w:rPr>
      </w:pPr>
      <w:r>
        <w:rPr>
          <w:rFonts w:ascii="Century Gothic" w:eastAsia="Times New Roman" w:hAnsi="Century Gothic" w:cs="Arial"/>
          <w:b/>
          <w:lang w:val="es-ES" w:eastAsia="es-ES_tradnl"/>
        </w:rPr>
        <w:t xml:space="preserve">   </w:t>
      </w:r>
      <w:r>
        <w:rPr>
          <w:rFonts w:ascii="Century Gothic" w:eastAsia="Times New Roman" w:hAnsi="Century Gothic" w:cs="Arial"/>
          <w:b/>
          <w:lang w:val="es-ES" w:eastAsia="es-ES_tradnl"/>
        </w:rPr>
        <w:tab/>
      </w:r>
      <w:r>
        <w:rPr>
          <w:rFonts w:ascii="Century Gothic" w:eastAsia="Times New Roman" w:hAnsi="Century Gothic" w:cs="Arial"/>
          <w:b/>
          <w:lang w:val="es-ES" w:eastAsia="es-ES_tradnl"/>
        </w:rPr>
        <w:tab/>
      </w:r>
      <w:r>
        <w:rPr>
          <w:rFonts w:ascii="Century Gothic" w:eastAsia="Times New Roman" w:hAnsi="Century Gothic" w:cs="Arial"/>
          <w:b/>
          <w:lang w:val="es-ES" w:eastAsia="es-ES_tradnl"/>
        </w:rPr>
        <w:tab/>
      </w:r>
      <w:r>
        <w:rPr>
          <w:rFonts w:ascii="Century Gothic" w:eastAsia="Times New Roman" w:hAnsi="Century Gothic" w:cs="Arial"/>
          <w:b/>
          <w:lang w:val="es-ES" w:eastAsia="es-ES_tradnl"/>
        </w:rPr>
        <w:tab/>
        <w:t xml:space="preserve">    </w:t>
      </w:r>
      <w:r w:rsidR="007B2058" w:rsidRPr="00F00F01">
        <w:rPr>
          <w:rFonts w:ascii="Century Gothic" w:eastAsia="Times New Roman" w:hAnsi="Century Gothic" w:cs="Arial"/>
          <w:b/>
          <w:lang w:val="es-ES" w:eastAsia="es-ES_tradnl"/>
        </w:rPr>
        <w:t>ETICA Y VALOR</w:t>
      </w:r>
    </w:p>
    <w:p w:rsidR="007B2058" w:rsidRPr="00F00F01" w:rsidRDefault="007B2058" w:rsidP="007B205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val="es-ES"/>
        </w:rPr>
      </w:pPr>
      <w:r w:rsidRPr="00F00F01">
        <w:rPr>
          <w:rFonts w:ascii="Century Gothic" w:eastAsia="Times New Roman" w:hAnsi="Century Gothic" w:cs="Times New Roman"/>
          <w:b/>
          <w:sz w:val="24"/>
          <w:szCs w:val="24"/>
          <w:lang w:val="es-ES"/>
        </w:rPr>
        <w:t xml:space="preserve">CURSO: 1ª a 2º                 Guía </w:t>
      </w:r>
      <w:r w:rsidR="00D2276A">
        <w:rPr>
          <w:rFonts w:ascii="Century Gothic" w:eastAsia="Times New Roman" w:hAnsi="Century Gothic" w:cs="Times New Roman"/>
          <w:b/>
          <w:sz w:val="24"/>
          <w:szCs w:val="24"/>
          <w:lang w:val="es-ES"/>
        </w:rPr>
        <w:t>Nº</w:t>
      </w:r>
      <w:bookmarkStart w:id="0" w:name="_GoBack"/>
      <w:bookmarkEnd w:id="0"/>
      <w:r w:rsidR="009F19E8">
        <w:rPr>
          <w:rFonts w:ascii="Century Gothic" w:eastAsia="Times New Roman" w:hAnsi="Century Gothic" w:cs="Times New Roman"/>
          <w:b/>
          <w:sz w:val="24"/>
          <w:szCs w:val="24"/>
          <w:lang w:val="es-ES"/>
        </w:rPr>
        <w:t>36</w:t>
      </w:r>
    </w:p>
    <w:p w:rsidR="007B2058" w:rsidRPr="00F00F01" w:rsidRDefault="009F19E8" w:rsidP="007B205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val="es-ES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ES"/>
        </w:rPr>
        <w:t>Fecha Del 15 al 19</w:t>
      </w:r>
      <w:r w:rsidR="007B2058" w:rsidRPr="00F00F01">
        <w:rPr>
          <w:rFonts w:ascii="Century Gothic" w:eastAsia="Times New Roman" w:hAnsi="Century Gothic" w:cs="Times New Roman"/>
          <w:b/>
          <w:sz w:val="24"/>
          <w:szCs w:val="24"/>
          <w:lang w:val="es-ES"/>
        </w:rPr>
        <w:t xml:space="preserve"> de Noviembre 2021</w:t>
      </w:r>
    </w:p>
    <w:p w:rsidR="007B2058" w:rsidRDefault="007B2058" w:rsidP="007B2058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/>
        </w:rPr>
      </w:pPr>
      <w:r>
        <w:rPr>
          <w:rFonts w:ascii="Century Gothic" w:eastAsia="Times New Roman" w:hAnsi="Century Gothic" w:cs="Times New Roman"/>
          <w:sz w:val="24"/>
          <w:szCs w:val="24"/>
          <w:lang w:val="es-ES"/>
        </w:rPr>
        <w:t xml:space="preserve">                                                </w:t>
      </w:r>
    </w:p>
    <w:p w:rsidR="007B2058" w:rsidRPr="00B02B63" w:rsidRDefault="007B2058" w:rsidP="007B2058">
      <w:pPr>
        <w:spacing w:after="0" w:line="276" w:lineRule="auto"/>
        <w:rPr>
          <w:rFonts w:ascii="Century Gothic" w:hAnsi="Century Gothic"/>
          <w:sz w:val="20"/>
          <w:szCs w:val="20"/>
          <w:lang w:val="es-ES"/>
        </w:rPr>
      </w:pPr>
      <w:r w:rsidRPr="00B02B63">
        <w:rPr>
          <w:rFonts w:ascii="Century Gothic" w:eastAsia="Times New Roman" w:hAnsi="Century Gothic" w:cs="Times New Roman"/>
          <w:color w:val="000000"/>
          <w:sz w:val="20"/>
          <w:szCs w:val="20"/>
          <w:lang w:val="es-ES"/>
        </w:rPr>
        <w:t xml:space="preserve">Objetivo de la clase: </w:t>
      </w:r>
      <w:r w:rsidRPr="00B02B63">
        <w:rPr>
          <w:rFonts w:ascii="Century Gothic" w:hAnsi="Century Gothic"/>
          <w:sz w:val="20"/>
          <w:szCs w:val="20"/>
          <w:lang w:val="es-ES"/>
        </w:rPr>
        <w:t xml:space="preserve">OA2: Descubrir, desde la moral, actitudes que favorecen la sana convivencia comunitaria (EREC 2020). </w:t>
      </w:r>
    </w:p>
    <w:p w:rsidR="007B2058" w:rsidRPr="00B02B63" w:rsidRDefault="007B2058" w:rsidP="007B2058">
      <w:pPr>
        <w:spacing w:after="0" w:line="276" w:lineRule="auto"/>
        <w:rPr>
          <w:rFonts w:ascii="Century Gothic" w:hAnsi="Century Gothic"/>
          <w:sz w:val="20"/>
          <w:szCs w:val="20"/>
          <w:lang w:val="es-ES"/>
        </w:rPr>
      </w:pPr>
    </w:p>
    <w:p w:rsidR="007B2058" w:rsidRPr="00B02B63" w:rsidRDefault="007B2058" w:rsidP="007B2058">
      <w:pPr>
        <w:spacing w:after="0" w:line="276" w:lineRule="auto"/>
        <w:jc w:val="center"/>
        <w:rPr>
          <w:rFonts w:ascii="Century Gothic" w:hAnsi="Century Gothic"/>
          <w:b/>
          <w:color w:val="00CC00"/>
          <w:sz w:val="20"/>
          <w:szCs w:val="20"/>
          <w:lang w:val="es-ES"/>
        </w:rPr>
      </w:pPr>
      <w:r w:rsidRPr="00B02B63">
        <w:rPr>
          <w:rFonts w:ascii="Century Gothic" w:hAnsi="Century Gothic"/>
          <w:b/>
          <w:color w:val="00CC00"/>
          <w:sz w:val="20"/>
          <w:szCs w:val="20"/>
          <w:lang w:val="es-ES"/>
        </w:rPr>
        <w:t>Este mes nos toca hablar, conocer y vivenciar el valor</w:t>
      </w:r>
      <w:r w:rsidR="00D2276A">
        <w:rPr>
          <w:rFonts w:ascii="Century Gothic" w:hAnsi="Century Gothic"/>
          <w:b/>
          <w:color w:val="00CC00"/>
          <w:sz w:val="20"/>
          <w:szCs w:val="20"/>
          <w:lang w:val="es-ES"/>
        </w:rPr>
        <w:t xml:space="preserve"> del mes, que</w:t>
      </w:r>
      <w:r w:rsidR="00C64630">
        <w:rPr>
          <w:rFonts w:ascii="Century Gothic" w:hAnsi="Century Gothic"/>
          <w:b/>
          <w:color w:val="00CC00"/>
          <w:sz w:val="20"/>
          <w:szCs w:val="20"/>
          <w:lang w:val="es-ES"/>
        </w:rPr>
        <w:t xml:space="preserve"> es la Lealtad</w:t>
      </w:r>
    </w:p>
    <w:p w:rsidR="007B2058" w:rsidRPr="00B02B63" w:rsidRDefault="007B2058" w:rsidP="007B2058">
      <w:pPr>
        <w:spacing w:after="0" w:line="276" w:lineRule="auto"/>
        <w:rPr>
          <w:rFonts w:ascii="Century Gothic" w:hAnsi="Century Gothic"/>
          <w:b/>
          <w:sz w:val="20"/>
          <w:szCs w:val="20"/>
          <w:lang w:val="es-ES"/>
        </w:rPr>
      </w:pPr>
    </w:p>
    <w:p w:rsidR="007B2058" w:rsidRPr="00F00F01" w:rsidRDefault="009F19E8" w:rsidP="00F00F01">
      <w:pPr>
        <w:spacing w:after="0" w:line="276" w:lineRule="auto"/>
        <w:jc w:val="center"/>
        <w:rPr>
          <w:rFonts w:ascii="Century Gothic" w:hAnsi="Century Gothic"/>
          <w:b/>
          <w:sz w:val="20"/>
          <w:szCs w:val="20"/>
          <w:lang w:val="es-ES"/>
        </w:rPr>
      </w:pPr>
      <w:r>
        <w:rPr>
          <w:rFonts w:ascii="Century Gothic" w:hAnsi="Century Gothic"/>
          <w:b/>
          <w:sz w:val="20"/>
          <w:szCs w:val="20"/>
          <w:lang w:val="es-ES"/>
        </w:rPr>
        <w:t>SEMANA Nº36</w:t>
      </w:r>
    </w:p>
    <w:p w:rsidR="00C64630" w:rsidRPr="00F00F01" w:rsidRDefault="00C64630" w:rsidP="007B2058">
      <w:pPr>
        <w:spacing w:after="0" w:line="276" w:lineRule="auto"/>
        <w:rPr>
          <w:rFonts w:ascii="Century Gothic" w:hAnsi="Century Gothic"/>
          <w:b/>
          <w:sz w:val="20"/>
          <w:szCs w:val="20"/>
          <w:lang w:val="es-ES"/>
        </w:rPr>
      </w:pPr>
    </w:p>
    <w:p w:rsidR="00913AB4" w:rsidRPr="00F00F01" w:rsidRDefault="00F00F01" w:rsidP="00F00F01">
      <w:pPr>
        <w:spacing w:after="0" w:line="276" w:lineRule="auto"/>
        <w:jc w:val="center"/>
        <w:rPr>
          <w:rFonts w:ascii="Century Gothic" w:hAnsi="Century Gothic"/>
          <w:b/>
          <w:color w:val="CC0066"/>
          <w:sz w:val="20"/>
          <w:szCs w:val="20"/>
          <w:lang w:val="es-ES"/>
        </w:rPr>
      </w:pPr>
      <w:r w:rsidRPr="00F00F01">
        <w:rPr>
          <w:rFonts w:ascii="Century Gothic" w:hAnsi="Century Gothic"/>
          <w:b/>
          <w:color w:val="CC0066"/>
          <w:sz w:val="20"/>
          <w:szCs w:val="20"/>
          <w:lang w:val="es-ES"/>
        </w:rPr>
        <w:t>VALOR LA LEALTAD</w:t>
      </w:r>
    </w:p>
    <w:p w:rsidR="00913AB4" w:rsidRPr="004A73A0" w:rsidRDefault="00913AB4" w:rsidP="004A73A0">
      <w:pPr>
        <w:spacing w:after="0" w:line="276" w:lineRule="auto"/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</w:pPr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>Una persona </w:t>
      </w:r>
      <w:r w:rsidRPr="004A73A0">
        <w:rPr>
          <w:rFonts w:ascii="Century Gothic" w:hAnsi="Century Gothic" w:cs="Arial"/>
          <w:b/>
          <w:bCs/>
          <w:color w:val="202124"/>
          <w:szCs w:val="20"/>
          <w:shd w:val="clear" w:color="auto" w:fill="FFFFFF"/>
          <w:lang w:val="es-ES"/>
        </w:rPr>
        <w:t>con lealtad</w:t>
      </w:r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> es aquella que apoya a otra, le es fiel y nunca la deja sola.</w:t>
      </w:r>
    </w:p>
    <w:p w:rsidR="00913AB4" w:rsidRPr="004A73A0" w:rsidRDefault="00913AB4" w:rsidP="004A73A0">
      <w:pPr>
        <w:spacing w:after="0" w:line="276" w:lineRule="auto"/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</w:pPr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 xml:space="preserve">Los verdaderos amigos son leales porque se ayudan mutuamente cuando tienen problemas. </w:t>
      </w:r>
    </w:p>
    <w:p w:rsidR="004A73A0" w:rsidRPr="004A73A0" w:rsidRDefault="00913AB4" w:rsidP="004A73A0">
      <w:pPr>
        <w:spacing w:after="0" w:line="276" w:lineRule="auto"/>
        <w:rPr>
          <w:rFonts w:ascii="Century Gothic" w:hAnsi="Century Gothic" w:cs="Arial"/>
          <w:color w:val="000000"/>
          <w:szCs w:val="20"/>
          <w:shd w:val="clear" w:color="auto" w:fill="FFFFFF"/>
          <w:lang w:val="es-ES"/>
        </w:rPr>
      </w:pPr>
      <w:r w:rsidRPr="004A73A0">
        <w:rPr>
          <w:rFonts w:ascii="Century Gothic" w:hAnsi="Century Gothic" w:cs="Arial"/>
          <w:color w:val="000000"/>
          <w:szCs w:val="20"/>
          <w:shd w:val="clear" w:color="auto" w:fill="FFFFFF"/>
          <w:lang w:val="es-ES"/>
        </w:rPr>
        <w:t>La </w:t>
      </w:r>
      <w:r w:rsidRPr="004A73A0">
        <w:rPr>
          <w:rFonts w:ascii="Century Gothic" w:hAnsi="Century Gothic" w:cs="Arial"/>
          <w:b/>
          <w:bCs/>
          <w:color w:val="000000"/>
          <w:szCs w:val="20"/>
          <w:shd w:val="clear" w:color="auto" w:fill="FFFFFF"/>
          <w:lang w:val="es-ES"/>
        </w:rPr>
        <w:t>lealtad</w:t>
      </w:r>
      <w:r w:rsidRPr="004A73A0">
        <w:rPr>
          <w:rFonts w:ascii="Century Gothic" w:hAnsi="Century Gothic" w:cs="Arial"/>
          <w:color w:val="000000"/>
          <w:szCs w:val="20"/>
          <w:shd w:val="clear" w:color="auto" w:fill="FFFFFF"/>
          <w:lang w:val="es-ES"/>
        </w:rPr>
        <w:t xml:space="preserve"> es una cualidad del ser humano, vinculada a la actuación ética. </w:t>
      </w:r>
    </w:p>
    <w:p w:rsidR="004A73A0" w:rsidRPr="004A73A0" w:rsidRDefault="004A73A0" w:rsidP="004A73A0">
      <w:pPr>
        <w:spacing w:after="0" w:line="276" w:lineRule="auto"/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</w:pPr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>La lealtad se trata básicamente de cumplir con lo que hemos prometido.</w:t>
      </w:r>
    </w:p>
    <w:p w:rsidR="004A73A0" w:rsidRPr="004A73A0" w:rsidRDefault="004A73A0" w:rsidP="004A73A0">
      <w:pPr>
        <w:spacing w:after="0" w:line="276" w:lineRule="auto"/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</w:pPr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 xml:space="preserve">Ser leal con otra persona es una obligación moral que tenemos </w:t>
      </w:r>
      <w:proofErr w:type="gramStart"/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>con  un</w:t>
      </w:r>
      <w:proofErr w:type="gramEnd"/>
      <w:r w:rsidRPr="004A73A0">
        <w:rPr>
          <w:rFonts w:ascii="Century Gothic" w:hAnsi="Century Gothic" w:cs="Arial"/>
          <w:color w:val="202124"/>
          <w:szCs w:val="20"/>
          <w:shd w:val="clear" w:color="auto" w:fill="FFFFFF"/>
          <w:lang w:val="es-ES"/>
        </w:rPr>
        <w:t xml:space="preserve"> amigo o amiga, un compañero de curso, una compañera de curso, un familiar.</w:t>
      </w:r>
    </w:p>
    <w:p w:rsidR="00913AB4" w:rsidRDefault="00913AB4" w:rsidP="007B2058">
      <w:pPr>
        <w:spacing w:after="0" w:line="276" w:lineRule="auto"/>
        <w:rPr>
          <w:rFonts w:ascii="Century Gothic" w:hAnsi="Century Gothic"/>
          <w:b/>
          <w:sz w:val="20"/>
          <w:szCs w:val="20"/>
          <w:lang w:val="es-ES"/>
        </w:rPr>
      </w:pPr>
    </w:p>
    <w:p w:rsidR="004A73A0" w:rsidRPr="00D2276A" w:rsidRDefault="004A73A0" w:rsidP="00D2276A">
      <w:pPr>
        <w:spacing w:after="0" w:line="276" w:lineRule="auto"/>
        <w:jc w:val="center"/>
        <w:rPr>
          <w:rFonts w:ascii="Century Gothic" w:hAnsi="Century Gothic"/>
          <w:b/>
          <w:color w:val="FF0066"/>
          <w:sz w:val="24"/>
          <w:szCs w:val="20"/>
          <w:lang w:val="es-ES"/>
        </w:rPr>
      </w:pPr>
      <w:r w:rsidRPr="00D2276A">
        <w:rPr>
          <w:rFonts w:ascii="Century Gothic" w:hAnsi="Century Gothic"/>
          <w:b/>
          <w:color w:val="FF0066"/>
          <w:sz w:val="24"/>
          <w:szCs w:val="20"/>
          <w:lang w:val="es-ES"/>
        </w:rPr>
        <w:t>Mi perro Teo</w:t>
      </w:r>
    </w:p>
    <w:p w:rsidR="004A73A0" w:rsidRPr="004A73A0" w:rsidRDefault="004A73A0" w:rsidP="007B2058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4A73A0" w:rsidRPr="004A73A0" w:rsidRDefault="004A73A0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  <w:r w:rsidRPr="004A73A0">
        <w:rPr>
          <w:rFonts w:ascii="Century Gothic" w:hAnsi="Century Gothic"/>
          <w:b/>
          <w:sz w:val="24"/>
          <w:szCs w:val="20"/>
          <w:lang w:val="es-ES"/>
        </w:rPr>
        <w:t>Hoy el poema va dedicado al mejor amigo del hombre. A ellos que nos demuestran su lealtad, amor incondicional y nos acompañan cada día.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A73A0" w:rsidRPr="00D2276A" w:rsidTr="004A73A0">
        <w:tc>
          <w:tcPr>
            <w:tcW w:w="11016" w:type="dxa"/>
          </w:tcPr>
          <w:p w:rsidR="004A73A0" w:rsidRDefault="004A73A0" w:rsidP="00D2276A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0"/>
                <w:lang w:val="es-ES"/>
              </w:rPr>
              <w:t>Dibuja a Teo, Jug</w:t>
            </w:r>
            <w:r w:rsidR="00D2276A">
              <w:rPr>
                <w:rFonts w:ascii="Century Gothic" w:hAnsi="Century Gothic"/>
                <w:b/>
                <w:sz w:val="24"/>
                <w:szCs w:val="20"/>
                <w:lang w:val="es-ES"/>
              </w:rPr>
              <w:t>ando en un parque, con el niño.</w:t>
            </w:r>
          </w:p>
          <w:p w:rsidR="00D2276A" w:rsidRDefault="00D2276A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  <w:p w:rsidR="004A73A0" w:rsidRDefault="004A73A0" w:rsidP="004A73A0">
            <w:pPr>
              <w:spacing w:line="276" w:lineRule="auto"/>
              <w:rPr>
                <w:rFonts w:ascii="Century Gothic" w:hAnsi="Century Gothic"/>
                <w:b/>
                <w:sz w:val="24"/>
                <w:szCs w:val="20"/>
                <w:lang w:val="es-ES"/>
              </w:rPr>
            </w:pPr>
          </w:p>
        </w:tc>
      </w:tr>
    </w:tbl>
    <w:p w:rsidR="004A73A0" w:rsidRDefault="004A73A0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  <w:r w:rsidRPr="00765E9E">
        <w:rPr>
          <w:rFonts w:ascii="Century Gothic" w:hAnsi="Century Gothic"/>
          <w:b/>
          <w:noProof/>
          <w:sz w:val="24"/>
          <w:szCs w:val="20"/>
        </w:rPr>
        <w:lastRenderedPageBreak/>
        <w:drawing>
          <wp:inline distT="0" distB="0" distL="0" distR="0">
            <wp:extent cx="6543675" cy="7286625"/>
            <wp:effectExtent l="0" t="0" r="9525" b="9525"/>
            <wp:docPr id="2" name="Imagen 2" descr="Mi perro T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perro Te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D2276A" w:rsidRDefault="00D2276A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  <w:r>
        <w:rPr>
          <w:rFonts w:ascii="Century Gothic" w:hAnsi="Century Gothic"/>
          <w:b/>
          <w:sz w:val="24"/>
          <w:szCs w:val="20"/>
          <w:lang w:val="es-ES"/>
        </w:rPr>
        <w:lastRenderedPageBreak/>
        <w:t>Pintemos imágenes de lealtad</w:t>
      </w: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  <w:r>
        <w:rPr>
          <w:rFonts w:ascii="Century Gothic" w:hAnsi="Century Gothic"/>
          <w:b/>
          <w:noProof/>
          <w:sz w:val="24"/>
          <w:szCs w:val="20"/>
        </w:rPr>
        <w:drawing>
          <wp:inline distT="0" distB="0" distL="0" distR="0" wp14:anchorId="17770DA6">
            <wp:extent cx="6610350" cy="33223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  <w:r>
        <w:rPr>
          <w:rFonts w:ascii="Century Gothic" w:hAnsi="Century Gothic"/>
          <w:b/>
          <w:noProof/>
          <w:sz w:val="24"/>
          <w:szCs w:val="20"/>
        </w:rPr>
        <w:drawing>
          <wp:inline distT="0" distB="0" distL="0" distR="0" wp14:anchorId="402DEE08">
            <wp:extent cx="6629400" cy="422465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  <w:r>
        <w:rPr>
          <w:rFonts w:ascii="Century Gothic" w:hAnsi="Century Gothic"/>
          <w:b/>
          <w:noProof/>
          <w:sz w:val="24"/>
          <w:szCs w:val="20"/>
        </w:rPr>
        <w:drawing>
          <wp:inline distT="0" distB="0" distL="0" distR="0" wp14:anchorId="0BBC63F2">
            <wp:extent cx="6134100" cy="6096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p w:rsidR="00765E9E" w:rsidRPr="004A73A0" w:rsidRDefault="00765E9E" w:rsidP="004A73A0">
      <w:pPr>
        <w:spacing w:after="0" w:line="276" w:lineRule="auto"/>
        <w:rPr>
          <w:rFonts w:ascii="Century Gothic" w:hAnsi="Century Gothic"/>
          <w:b/>
          <w:sz w:val="24"/>
          <w:szCs w:val="20"/>
          <w:lang w:val="es-ES"/>
        </w:rPr>
      </w:pPr>
    </w:p>
    <w:sectPr w:rsidR="00765E9E" w:rsidRPr="004A73A0" w:rsidSect="00F00F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58"/>
    <w:rsid w:val="002D0D1F"/>
    <w:rsid w:val="004747CC"/>
    <w:rsid w:val="004A73A0"/>
    <w:rsid w:val="006403F5"/>
    <w:rsid w:val="006966A7"/>
    <w:rsid w:val="00765E9E"/>
    <w:rsid w:val="007B2058"/>
    <w:rsid w:val="007E0992"/>
    <w:rsid w:val="007F235C"/>
    <w:rsid w:val="00913AB4"/>
    <w:rsid w:val="009F19E8"/>
    <w:rsid w:val="00B873F2"/>
    <w:rsid w:val="00C64630"/>
    <w:rsid w:val="00D2276A"/>
    <w:rsid w:val="00F0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3275D"/>
  <w15:docId w15:val="{B6F08225-6929-4710-8FB9-CE3ADBFF8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0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205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7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4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73332">
          <w:marLeft w:val="196"/>
          <w:marRight w:val="19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05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8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9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0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0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152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Jorge.vilches@nuestrotiempo.c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2021-11-08T15:25:00Z</dcterms:created>
  <dcterms:modified xsi:type="dcterms:W3CDTF">2021-11-10T22:45:00Z</dcterms:modified>
</cp:coreProperties>
</file>