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01BB0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804B4F">
        <w:rPr>
          <w:rFonts w:ascii="Century Gothic" w:hAnsi="Century Gothic"/>
          <w:b/>
          <w:bCs/>
        </w:rPr>
        <w:t>8</w:t>
      </w:r>
      <w:r w:rsidRPr="008E45E2">
        <w:rPr>
          <w:rFonts w:ascii="Century Gothic" w:hAnsi="Century Gothic"/>
          <w:b/>
          <w:bCs/>
        </w:rPr>
        <w:t>° Básico</w:t>
      </w:r>
    </w:p>
    <w:p w14:paraId="79832505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37303B36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ED52E2">
        <w:rPr>
          <w:rFonts w:ascii="Century Gothic" w:hAnsi="Century Gothic"/>
          <w:b/>
          <w:bCs/>
        </w:rPr>
        <w:t>26</w:t>
      </w:r>
    </w:p>
    <w:p w14:paraId="505C4CF9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001DBCE" w14:textId="77777777" w:rsidR="00D63551" w:rsidRPr="0046289A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04555C">
        <w:rPr>
          <w:rFonts w:ascii="Century Gothic" w:hAnsi="Century Gothic"/>
          <w:b/>
          <w:bCs/>
          <w:sz w:val="20"/>
          <w:szCs w:val="20"/>
        </w:rPr>
        <w:t>Evidenciar</w:t>
      </w:r>
      <w:r w:rsidR="001F6E95">
        <w:rPr>
          <w:rFonts w:ascii="Century Gothic" w:hAnsi="Century Gothic"/>
          <w:b/>
          <w:bCs/>
          <w:sz w:val="20"/>
          <w:szCs w:val="20"/>
        </w:rPr>
        <w:t xml:space="preserve"> los proceso</w:t>
      </w:r>
      <w:r w:rsidR="00DE29CF">
        <w:rPr>
          <w:rFonts w:ascii="Century Gothic" w:hAnsi="Century Gothic"/>
          <w:b/>
          <w:bCs/>
          <w:sz w:val="20"/>
          <w:szCs w:val="20"/>
        </w:rPr>
        <w:t>s</w:t>
      </w:r>
      <w:r w:rsidR="001F6E95">
        <w:rPr>
          <w:rFonts w:ascii="Century Gothic" w:hAnsi="Century Gothic"/>
          <w:b/>
          <w:bCs/>
          <w:sz w:val="20"/>
          <w:szCs w:val="20"/>
        </w:rPr>
        <w:t xml:space="preserve"> de producción energética</w:t>
      </w:r>
      <w:r w:rsidR="00DE29CF">
        <w:rPr>
          <w:rFonts w:ascii="Century Gothic" w:hAnsi="Century Gothic"/>
          <w:b/>
          <w:bCs/>
          <w:sz w:val="20"/>
          <w:szCs w:val="20"/>
        </w:rPr>
        <w:t xml:space="preserve"> y almacenamiento</w:t>
      </w:r>
      <w:r w:rsidR="001F6E95">
        <w:rPr>
          <w:rFonts w:ascii="Century Gothic" w:hAnsi="Century Gothic"/>
          <w:b/>
          <w:bCs/>
          <w:sz w:val="20"/>
          <w:szCs w:val="20"/>
        </w:rPr>
        <w:t>.</w:t>
      </w:r>
      <w:r w:rsidR="0004555C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25A1E2A" w14:textId="77777777" w:rsidR="00D04371" w:rsidRDefault="00D63551" w:rsidP="009465F7">
      <w:pPr>
        <w:spacing w:line="240" w:lineRule="auto"/>
        <w:rPr>
          <w:rFonts w:ascii="Century Gothic" w:hAnsi="Century Gothic"/>
          <w:b/>
          <w:bCs/>
          <w:sz w:val="20"/>
          <w:szCs w:val="20"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3644112B" w14:textId="77777777" w:rsidR="00BE7742" w:rsidRDefault="00BE7742" w:rsidP="00BE774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7030A0"/>
          <w:lang w:eastAsia="en-US"/>
        </w:rPr>
      </w:pPr>
      <w:r>
        <w:rPr>
          <w:rFonts w:ascii="Century Gothic" w:eastAsiaTheme="minorHAnsi" w:hAnsi="Century Gothic" w:cstheme="minorBidi"/>
          <w:b/>
          <w:bCs/>
          <w:lang w:eastAsia="en-US"/>
        </w:rPr>
        <w:t xml:space="preserve">Recuerda realizar y enviar al correo </w:t>
      </w:r>
      <w:hyperlink r:id="rId7" w:history="1">
        <w:r>
          <w:rPr>
            <w:rStyle w:val="Hipervnculo"/>
            <w:rFonts w:ascii="Century Gothic" w:eastAsiaTheme="minorHAnsi" w:hAnsi="Century Gothic" w:cstheme="minorBidi"/>
            <w:b/>
            <w:bCs/>
            <w:lang w:eastAsia="en-US"/>
          </w:rPr>
          <w:t>cienciasnaturales.cnt@gmail.com</w:t>
        </w:r>
      </w:hyperlink>
      <w:r>
        <w:rPr>
          <w:rFonts w:ascii="Century Gothic" w:eastAsiaTheme="minorHAnsi" w:hAnsi="Century Gothic" w:cstheme="minorBidi"/>
          <w:b/>
          <w:bCs/>
          <w:lang w:eastAsia="en-US"/>
        </w:rPr>
        <w:t xml:space="preserve"> la actividad de la semana 25 y 26:</w:t>
      </w:r>
    </w:p>
    <w:p w14:paraId="6C537323" w14:textId="77777777" w:rsidR="00BE7742" w:rsidRDefault="00BE7742" w:rsidP="00BE7742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Theme="minorHAnsi" w:hAnsi="Century Gothic" w:cstheme="minorBidi"/>
          <w:color w:val="7030A0"/>
          <w:lang w:eastAsia="en-US"/>
        </w:rPr>
      </w:pPr>
    </w:p>
    <w:p w14:paraId="587501B8" w14:textId="77777777" w:rsidR="001C5B92" w:rsidRPr="001C5B92" w:rsidRDefault="001C5B92" w:rsidP="009465F7">
      <w:pPr>
        <w:spacing w:line="240" w:lineRule="auto"/>
        <w:rPr>
          <w:rFonts w:ascii="Century Gothic" w:hAnsi="Century Gothic" w:cstheme="minorHAnsi"/>
          <w:b/>
          <w:color w:val="FF0000"/>
        </w:rPr>
      </w:pPr>
      <w:r w:rsidRPr="001C5B92">
        <w:rPr>
          <w:rFonts w:ascii="Century Gothic" w:hAnsi="Century Gothic" w:cstheme="minorHAnsi"/>
          <w:b/>
          <w:color w:val="FF0000"/>
        </w:rPr>
        <w:t xml:space="preserve">Continuamos con la actividad de la semana anterior. </w:t>
      </w:r>
    </w:p>
    <w:p w14:paraId="1BCFE15D" w14:textId="77777777" w:rsidR="00BE7742" w:rsidRPr="00367C05" w:rsidRDefault="00BE7742" w:rsidP="009465F7">
      <w:pPr>
        <w:spacing w:line="240" w:lineRule="auto"/>
        <w:rPr>
          <w:rFonts w:ascii="Century Gothic" w:hAnsi="Century Gothic" w:cstheme="minorHAnsi"/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3875E8" wp14:editId="1F103AEC">
                <wp:simplePos x="0" y="0"/>
                <wp:positionH relativeFrom="column">
                  <wp:posOffset>7620</wp:posOffset>
                </wp:positionH>
                <wp:positionV relativeFrom="paragraph">
                  <wp:posOffset>109220</wp:posOffset>
                </wp:positionV>
                <wp:extent cx="6736080" cy="2636520"/>
                <wp:effectExtent l="0" t="0" r="26670" b="1143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080" cy="263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DEC4C" w14:textId="77777777" w:rsidR="00BE7742" w:rsidRDefault="00BE7742" w:rsidP="00BE7742">
                            <w:pPr>
                              <w:pStyle w:val="Cuerpo"/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color w:val="auto"/>
                                <w:lang w:eastAsia="en-US"/>
                              </w:rPr>
                            </w:pPr>
                          </w:p>
                          <w:p w14:paraId="2B5F1672" w14:textId="77777777" w:rsidR="00BE7742" w:rsidRPr="00DE29CF" w:rsidRDefault="00BE7742" w:rsidP="00BE7742">
                            <w:pPr>
                              <w:pStyle w:val="Cuerpo"/>
                              <w:numPr>
                                <w:ilvl w:val="0"/>
                                <w:numId w:val="31"/>
                              </w:numPr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  <w:r w:rsidRPr="00DE29CF"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  <w:t>Investigar sobre las formas de producción energética de Chile (2 convencionales y 2 no convencionales) y formas de almacenamiento de energía.</w:t>
                            </w:r>
                          </w:p>
                          <w:p w14:paraId="79ECF066" w14:textId="77777777" w:rsidR="00BE7742" w:rsidRPr="00DE29CF" w:rsidRDefault="00BE7742" w:rsidP="00BE7742">
                            <w:pPr>
                              <w:pStyle w:val="Cuerpo"/>
                              <w:numPr>
                                <w:ilvl w:val="0"/>
                                <w:numId w:val="31"/>
                              </w:numPr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  <w:r w:rsidRPr="00DE29CF"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  <w:t>Confeccionar un PPT o un papelógrafo con esta información, usando lo más importante.</w:t>
                            </w:r>
                          </w:p>
                          <w:p w14:paraId="11CF62DB" w14:textId="77777777" w:rsidR="00BE7742" w:rsidRPr="00DE29CF" w:rsidRDefault="00BE7742" w:rsidP="00BE7742">
                            <w:pPr>
                              <w:pStyle w:val="Cuerpo"/>
                              <w:numPr>
                                <w:ilvl w:val="0"/>
                                <w:numId w:val="31"/>
                              </w:numPr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  <w:r w:rsidRPr="00DE29CF"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  <w:t>Incluir esquemas y/o fotografías.</w:t>
                            </w:r>
                          </w:p>
                          <w:p w14:paraId="5C103151" w14:textId="77777777" w:rsidR="00BE7742" w:rsidRPr="00DE29CF" w:rsidRDefault="00BE7742" w:rsidP="00BE7742">
                            <w:pPr>
                              <w:pStyle w:val="Cuerpo"/>
                              <w:numPr>
                                <w:ilvl w:val="0"/>
                                <w:numId w:val="31"/>
                              </w:numPr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  <w:r w:rsidRPr="00DE29CF"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  <w:t>El orden es el siguiente:</w:t>
                            </w:r>
                          </w:p>
                          <w:p w14:paraId="7440CE62" w14:textId="77777777" w:rsidR="00BE7742" w:rsidRPr="00DE29CF" w:rsidRDefault="00BE7742" w:rsidP="00BE7742">
                            <w:pPr>
                              <w:pStyle w:val="Cuerpo"/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</w:p>
                          <w:p w14:paraId="753A7D42" w14:textId="77777777" w:rsidR="00BE7742" w:rsidRPr="00DE29CF" w:rsidRDefault="00BE7742" w:rsidP="00BE7742">
                            <w:pPr>
                              <w:pStyle w:val="Cuerpo"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  <w:r w:rsidRPr="00DE29CF"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  <w:t>Portada</w:t>
                            </w:r>
                          </w:p>
                          <w:p w14:paraId="5FE45053" w14:textId="77777777" w:rsidR="00BE7742" w:rsidRPr="00DE29CF" w:rsidRDefault="00BE7742" w:rsidP="00BE7742">
                            <w:pPr>
                              <w:pStyle w:val="Cuerpo"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  <w:r w:rsidRPr="00DE29CF"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  <w:t>Introducción</w:t>
                            </w:r>
                          </w:p>
                          <w:p w14:paraId="54EA6A06" w14:textId="77777777" w:rsidR="00BE7742" w:rsidRPr="00DE29CF" w:rsidRDefault="00BE7742" w:rsidP="00BE7742">
                            <w:pPr>
                              <w:pStyle w:val="Cuerpo"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  <w:r w:rsidRPr="00DE29CF"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  <w:t>Métodos de producción convencionales</w:t>
                            </w:r>
                          </w:p>
                          <w:p w14:paraId="3FF25B45" w14:textId="77777777" w:rsidR="00BE7742" w:rsidRPr="00DE29CF" w:rsidRDefault="00BE7742" w:rsidP="00BE7742">
                            <w:pPr>
                              <w:pStyle w:val="Cuerpo"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  <w:r w:rsidRPr="00DE29CF"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  <w:t>Métodos de producción no convencionales</w:t>
                            </w:r>
                          </w:p>
                          <w:p w14:paraId="4FA43FE8" w14:textId="77777777" w:rsidR="00BE7742" w:rsidRPr="00DE29CF" w:rsidRDefault="00BE7742" w:rsidP="00BE7742">
                            <w:pPr>
                              <w:pStyle w:val="Cuerpo"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  <w:r w:rsidRPr="00DE29CF"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  <w:t>Almacenamiento de energía</w:t>
                            </w:r>
                          </w:p>
                          <w:p w14:paraId="6B3478F3" w14:textId="77777777" w:rsidR="00BE7742" w:rsidRPr="00DE29CF" w:rsidRDefault="00BE7742" w:rsidP="00BE7742">
                            <w:pPr>
                              <w:pStyle w:val="Cuerpo"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</w:pPr>
                            <w:r w:rsidRPr="00DE29CF">
                              <w:rPr>
                                <w:rFonts w:ascii="Century Gothic" w:eastAsiaTheme="minorHAnsi" w:hAnsi="Century Gothic" w:cstheme="minorBidi"/>
                                <w:b/>
                                <w:bCs/>
                                <w:color w:val="7030A0"/>
                                <w:lang w:eastAsia="en-US"/>
                              </w:rPr>
                              <w:t>Conclusión y opinión sobre los procesos de generación energética.</w:t>
                            </w:r>
                          </w:p>
                          <w:p w14:paraId="57110207" w14:textId="77777777" w:rsidR="00BE7742" w:rsidRDefault="00BE7742" w:rsidP="00BE7742">
                            <w:pPr>
                              <w:pStyle w:val="Cuerpo"/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Theme="minorHAnsi" w:hAnsi="Century Gothic" w:cstheme="minorBidi"/>
                                <w:color w:val="auto"/>
                                <w:lang w:eastAsia="en-US"/>
                              </w:rPr>
                            </w:pPr>
                          </w:p>
                          <w:p w14:paraId="4287BB35" w14:textId="77777777" w:rsidR="00BE7742" w:rsidRDefault="00BE7742" w:rsidP="00BE7742">
                            <w:pPr>
                              <w:pStyle w:val="Cuerpo"/>
                              <w:shd w:val="clear" w:color="auto" w:fill="FFFFFF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ind w:right="181"/>
                              <w:jc w:val="both"/>
                              <w:rPr>
                                <w:rFonts w:ascii="Century Gothic" w:eastAsia="Times New Roman" w:hAnsi="Century Gothic" w:cs="Times New Roman"/>
                                <w:b/>
                                <w:sz w:val="18"/>
                                <w:szCs w:val="18"/>
                                <w:lang w:val="es-ES" w:eastAsia="es-ES_tradnl"/>
                              </w:rPr>
                            </w:pPr>
                          </w:p>
                          <w:p w14:paraId="6C25B2F9" w14:textId="77777777" w:rsidR="00BE7742" w:rsidRPr="00BE7742" w:rsidRDefault="00BE7742" w:rsidP="00BE7742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875E8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.6pt;margin-top:8.6pt;width:530.4pt;height:20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" fillcolor="white [3201]" strokeweight=".5pt">
                <v:textbox>
                  <w:txbxContent>
                    <w:p w14:paraId="5FFDEC4C" w14:textId="77777777" w:rsidR="00BE7742" w:rsidRDefault="00BE7742" w:rsidP="00BE7742">
                      <w:pPr>
                        <w:pStyle w:val="Cuerpo"/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color w:val="auto"/>
                          <w:lang w:eastAsia="en-US"/>
                        </w:rPr>
                      </w:pPr>
                    </w:p>
                    <w:p w14:paraId="2B5F1672" w14:textId="77777777" w:rsidR="00BE7742" w:rsidRPr="00DE29CF" w:rsidRDefault="00BE7742" w:rsidP="00BE7742">
                      <w:pPr>
                        <w:pStyle w:val="Cuerpo"/>
                        <w:numPr>
                          <w:ilvl w:val="0"/>
                          <w:numId w:val="31"/>
                        </w:numPr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  <w:r w:rsidRPr="00DE29CF"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  <w:t>Investigar sobre las formas de producción energética de Chile (2 convencionales y 2 no convencionales) y formas de almacenamiento de energía.</w:t>
                      </w:r>
                    </w:p>
                    <w:p w14:paraId="79ECF066" w14:textId="77777777" w:rsidR="00BE7742" w:rsidRPr="00DE29CF" w:rsidRDefault="00BE7742" w:rsidP="00BE7742">
                      <w:pPr>
                        <w:pStyle w:val="Cuerpo"/>
                        <w:numPr>
                          <w:ilvl w:val="0"/>
                          <w:numId w:val="31"/>
                        </w:numPr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  <w:r w:rsidRPr="00DE29CF"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  <w:t>Confeccionar un PPT o un papelógrafo con esta información, usando lo más importante.</w:t>
                      </w:r>
                    </w:p>
                    <w:p w14:paraId="11CF62DB" w14:textId="77777777" w:rsidR="00BE7742" w:rsidRPr="00DE29CF" w:rsidRDefault="00BE7742" w:rsidP="00BE7742">
                      <w:pPr>
                        <w:pStyle w:val="Cuerpo"/>
                        <w:numPr>
                          <w:ilvl w:val="0"/>
                          <w:numId w:val="31"/>
                        </w:numPr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  <w:r w:rsidRPr="00DE29CF"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  <w:t>Incluir esquemas y/o fotografías.</w:t>
                      </w:r>
                    </w:p>
                    <w:p w14:paraId="5C103151" w14:textId="77777777" w:rsidR="00BE7742" w:rsidRPr="00DE29CF" w:rsidRDefault="00BE7742" w:rsidP="00BE7742">
                      <w:pPr>
                        <w:pStyle w:val="Cuerpo"/>
                        <w:numPr>
                          <w:ilvl w:val="0"/>
                          <w:numId w:val="31"/>
                        </w:numPr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  <w:r w:rsidRPr="00DE29CF"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  <w:t>El orden es el siguiente:</w:t>
                      </w:r>
                    </w:p>
                    <w:p w14:paraId="7440CE62" w14:textId="77777777" w:rsidR="00BE7742" w:rsidRPr="00DE29CF" w:rsidRDefault="00BE7742" w:rsidP="00BE7742">
                      <w:pPr>
                        <w:pStyle w:val="Cuerpo"/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</w:p>
                    <w:p w14:paraId="753A7D42" w14:textId="77777777" w:rsidR="00BE7742" w:rsidRPr="00DE29CF" w:rsidRDefault="00BE7742" w:rsidP="00BE7742">
                      <w:pPr>
                        <w:pStyle w:val="Cuerpo"/>
                        <w:numPr>
                          <w:ilvl w:val="0"/>
                          <w:numId w:val="32"/>
                        </w:numPr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  <w:r w:rsidRPr="00DE29CF"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  <w:t>Portada</w:t>
                      </w:r>
                    </w:p>
                    <w:p w14:paraId="5FE45053" w14:textId="77777777" w:rsidR="00BE7742" w:rsidRPr="00DE29CF" w:rsidRDefault="00BE7742" w:rsidP="00BE7742">
                      <w:pPr>
                        <w:pStyle w:val="Cuerpo"/>
                        <w:numPr>
                          <w:ilvl w:val="0"/>
                          <w:numId w:val="32"/>
                        </w:numPr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  <w:r w:rsidRPr="00DE29CF"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  <w:t>Introducción</w:t>
                      </w:r>
                    </w:p>
                    <w:p w14:paraId="54EA6A06" w14:textId="77777777" w:rsidR="00BE7742" w:rsidRPr="00DE29CF" w:rsidRDefault="00BE7742" w:rsidP="00BE7742">
                      <w:pPr>
                        <w:pStyle w:val="Cuerpo"/>
                        <w:numPr>
                          <w:ilvl w:val="0"/>
                          <w:numId w:val="32"/>
                        </w:numPr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  <w:r w:rsidRPr="00DE29CF"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  <w:t>Métodos de producción convencionales</w:t>
                      </w:r>
                    </w:p>
                    <w:p w14:paraId="3FF25B45" w14:textId="77777777" w:rsidR="00BE7742" w:rsidRPr="00DE29CF" w:rsidRDefault="00BE7742" w:rsidP="00BE7742">
                      <w:pPr>
                        <w:pStyle w:val="Cuerpo"/>
                        <w:numPr>
                          <w:ilvl w:val="0"/>
                          <w:numId w:val="32"/>
                        </w:numPr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  <w:r w:rsidRPr="00DE29CF"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  <w:t>Métodos de producción no convencionales</w:t>
                      </w:r>
                    </w:p>
                    <w:p w14:paraId="4FA43FE8" w14:textId="77777777" w:rsidR="00BE7742" w:rsidRPr="00DE29CF" w:rsidRDefault="00BE7742" w:rsidP="00BE7742">
                      <w:pPr>
                        <w:pStyle w:val="Cuerpo"/>
                        <w:numPr>
                          <w:ilvl w:val="0"/>
                          <w:numId w:val="32"/>
                        </w:numPr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  <w:r w:rsidRPr="00DE29CF"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  <w:t>Almacenamiento de energía</w:t>
                      </w:r>
                    </w:p>
                    <w:p w14:paraId="6B3478F3" w14:textId="77777777" w:rsidR="00BE7742" w:rsidRPr="00DE29CF" w:rsidRDefault="00BE7742" w:rsidP="00BE7742">
                      <w:pPr>
                        <w:pStyle w:val="Cuerpo"/>
                        <w:numPr>
                          <w:ilvl w:val="0"/>
                          <w:numId w:val="32"/>
                        </w:numPr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</w:pPr>
                      <w:r w:rsidRPr="00DE29CF">
                        <w:rPr>
                          <w:rFonts w:ascii="Century Gothic" w:eastAsiaTheme="minorHAnsi" w:hAnsi="Century Gothic" w:cstheme="minorBidi"/>
                          <w:b/>
                          <w:bCs/>
                          <w:color w:val="7030A0"/>
                          <w:lang w:eastAsia="en-US"/>
                        </w:rPr>
                        <w:t>Conclusión y opinión sobre los procesos de generación energética.</w:t>
                      </w:r>
                    </w:p>
                    <w:p w14:paraId="57110207" w14:textId="77777777" w:rsidR="00BE7742" w:rsidRDefault="00BE7742" w:rsidP="00BE7742">
                      <w:pPr>
                        <w:pStyle w:val="Cuerpo"/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Theme="minorHAnsi" w:hAnsi="Century Gothic" w:cstheme="minorBidi"/>
                          <w:color w:val="auto"/>
                          <w:lang w:eastAsia="en-US"/>
                        </w:rPr>
                      </w:pPr>
                    </w:p>
                    <w:p w14:paraId="4287BB35" w14:textId="77777777" w:rsidR="00BE7742" w:rsidRDefault="00BE7742" w:rsidP="00BE7742">
                      <w:pPr>
                        <w:pStyle w:val="Cuerpo"/>
                        <w:shd w:val="clear" w:color="auto" w:fill="FFFFFF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ind w:right="181"/>
                        <w:jc w:val="both"/>
                        <w:rPr>
                          <w:rFonts w:ascii="Century Gothic" w:eastAsia="Times New Roman" w:hAnsi="Century Gothic" w:cs="Times New Roman"/>
                          <w:b/>
                          <w:sz w:val="18"/>
                          <w:szCs w:val="18"/>
                          <w:lang w:val="es-ES" w:eastAsia="es-ES_tradnl"/>
                        </w:rPr>
                      </w:pPr>
                    </w:p>
                    <w:p w14:paraId="6C25B2F9" w14:textId="77777777" w:rsidR="00BE7742" w:rsidRPr="00BE7742" w:rsidRDefault="00BE7742" w:rsidP="00BE7742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056762" w14:textId="77777777" w:rsidR="00C15225" w:rsidRDefault="001F6E95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Los procesos de producción de energía.</w:t>
      </w:r>
    </w:p>
    <w:p w14:paraId="175BCFBB" w14:textId="77777777" w:rsidR="007B7B9C" w:rsidRDefault="007B7B9C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</w:p>
    <w:p w14:paraId="383CE418" w14:textId="77777777" w:rsidR="00465416" w:rsidRDefault="001F6E95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 xml:space="preserve">La energía que utilizamos diariamente </w:t>
      </w:r>
      <w:r w:rsidR="00DE29CF">
        <w:rPr>
          <w:rFonts w:ascii="Century Gothic" w:eastAsiaTheme="minorHAnsi" w:hAnsi="Century Gothic" w:cstheme="minorBidi"/>
          <w:color w:val="auto"/>
          <w:lang w:eastAsia="en-US"/>
        </w:rPr>
        <w:t>es generada de diversas formas, a través de centrales hidroeléctricas, plantas de carbón y en menor medida a través de energías no convencionales, como la solar o eólica, para esta actividad deberás hacer lo siguiente:</w:t>
      </w:r>
    </w:p>
    <w:p w14:paraId="1307382D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1702C674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60841B24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7122D76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1F66EB99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A691D5B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3D97FE8E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B0D66E7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1C31732D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301C5539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9FE374F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389CB61B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6F02EC91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5E3A70CF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306920A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2E1D3F22" w14:textId="7777777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330BC95B" w14:textId="6F5AE347" w:rsidR="00ED52E2" w:rsidRDefault="00ED52E2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CCE1A40" w14:textId="59D1BBAD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5E19BF0D" w14:textId="1CC34272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9D8D866" w14:textId="5EF27162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15F49C83" w14:textId="6425143F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7D8699BD" w14:textId="2FC4D43C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2D0EBCEB" w14:textId="297242E9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1F7DBFAF" w14:textId="362F6AA7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541B467C" w14:textId="356BD744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52E2BD7" w14:textId="57548C4E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619764D3" w14:textId="0803E05A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17C28D2D" w14:textId="1DAEBED5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53DBAFCB" w14:textId="2DF3E45A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008C0FDD" w14:textId="1849497C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E94D65D" w14:textId="3EF09B98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2F8DE44C" w14:textId="717BF56C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3B832AD1" w14:textId="320E740F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6F873F02" w14:textId="32892E95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53CCD189" w14:textId="738F5294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5C5FE17D" w14:textId="655A5DA3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56C71F43" w14:textId="30074082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214275AC" w14:textId="0DA9150A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7B0958F7" w14:textId="30A6EFF2" w:rsid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</w:p>
    <w:p w14:paraId="4B6CFCC7" w14:textId="77777777" w:rsidR="006B3CAD" w:rsidRDefault="006B3CAD" w:rsidP="006B3CA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</w:t>
      </w:r>
      <w:proofErr w:type="gramStart"/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Educación</w:t>
      </w:r>
      <w:proofErr w:type="gramEnd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Física</w:t>
      </w:r>
    </w:p>
    <w:p w14:paraId="2F2A4578" w14:textId="77777777" w:rsidR="006B3CAD" w:rsidRDefault="006B3CAD" w:rsidP="006B3CA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Séptimo y Octavo</w:t>
      </w:r>
    </w:p>
    <w:p w14:paraId="03B7EB02" w14:textId="77777777" w:rsidR="006B3CAD" w:rsidRPr="001F02D2" w:rsidRDefault="006B3CAD" w:rsidP="006B3CAD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26</w:t>
      </w:r>
    </w:p>
    <w:p w14:paraId="41BF5A1B" w14:textId="77777777" w:rsidR="006B3CAD" w:rsidRDefault="006B3CAD" w:rsidP="006B3CAD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64F0A85B" w14:textId="77777777" w:rsidR="006B3CAD" w:rsidRPr="00A0153A" w:rsidRDefault="006B3CAD" w:rsidP="006B3CAD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4B9947" wp14:editId="6A4417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26670" b="2603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07417FE5" w14:textId="77777777" w:rsidR="006B3CAD" w:rsidRPr="00BB751E" w:rsidRDefault="006B3CAD" w:rsidP="006B3CA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6D428B7" w14:textId="77777777" w:rsidR="006B3CAD" w:rsidRPr="00BB751E" w:rsidRDefault="006B3CAD" w:rsidP="006B3CA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442ADAFC" w14:textId="77777777" w:rsidR="006B3CAD" w:rsidRPr="00BB751E" w:rsidRDefault="006B3CAD" w:rsidP="006B3CAD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B9947" id="Cuadro de texto 6" o:spid="_x0000_s1027" type="#_x0000_t202" style="position:absolute;margin-left:0;margin-top:0;width:541.75pt;height:58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07417FE5" w14:textId="77777777" w:rsidR="006B3CAD" w:rsidRPr="00BB751E" w:rsidRDefault="006B3CAD" w:rsidP="006B3CA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6D428B7" w14:textId="77777777" w:rsidR="006B3CAD" w:rsidRPr="00BB751E" w:rsidRDefault="006B3CAD" w:rsidP="006B3CA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42ADAFC" w14:textId="77777777" w:rsidR="006B3CAD" w:rsidRPr="00BB751E" w:rsidRDefault="006B3CAD" w:rsidP="006B3CAD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Generar instancias lúdicas en familia con juegos tradicionales realizados todos los años en el establecimiento. </w:t>
      </w:r>
    </w:p>
    <w:p w14:paraId="7F779022" w14:textId="77777777" w:rsidR="006B3CAD" w:rsidRDefault="006B3CAD" w:rsidP="006B3CAD">
      <w:pPr>
        <w:rPr>
          <w:rFonts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8"/>
          <w:szCs w:val="28"/>
        </w:rPr>
        <w:t>1</w:t>
      </w:r>
      <w:r w:rsidRPr="00C0091A">
        <w:rPr>
          <w:rFonts w:ascii="Century Gothic" w:hAnsi="Century Gothic" w:cstheme="minorHAnsi"/>
          <w:b/>
          <w:sz w:val="28"/>
          <w:szCs w:val="28"/>
        </w:rPr>
        <w:t>.-</w:t>
      </w:r>
      <w:r>
        <w:rPr>
          <w:rFonts w:ascii="Century Gothic" w:hAnsi="Century Gothic" w:cstheme="minorHAnsi"/>
          <w:b/>
          <w:sz w:val="28"/>
          <w:szCs w:val="28"/>
        </w:rPr>
        <w:t>Antes de comenzar lee la guía completa</w:t>
      </w:r>
      <w:r w:rsidRPr="00C0091A">
        <w:rPr>
          <w:rFonts w:ascii="Century Gothic" w:hAnsi="Century Gothic" w:cstheme="minorHAnsi"/>
          <w:b/>
          <w:sz w:val="28"/>
          <w:szCs w:val="28"/>
        </w:rPr>
        <w:t>; invita a un adulto de tu casa a realizar los siguientes ejercicios. (Recuerda descansar cuando desees y beber agua)</w:t>
      </w:r>
      <w:r>
        <w:rPr>
          <w:rFonts w:ascii="Century Gothic" w:hAnsi="Century Gothic" w:cstheme="minorHAnsi"/>
          <w:b/>
          <w:sz w:val="28"/>
          <w:szCs w:val="28"/>
        </w:rPr>
        <w:t>.</w:t>
      </w:r>
    </w:p>
    <w:p w14:paraId="28E169D4" w14:textId="77777777" w:rsidR="006B3CAD" w:rsidRDefault="006B3CAD" w:rsidP="006B3CA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51467A1E" wp14:editId="17C7AAF7">
            <wp:simplePos x="0" y="0"/>
            <wp:positionH relativeFrom="column">
              <wp:posOffset>956310</wp:posOffset>
            </wp:positionH>
            <wp:positionV relativeFrom="paragraph">
              <wp:posOffset>299720</wp:posOffset>
            </wp:positionV>
            <wp:extent cx="4606290" cy="1564003"/>
            <wp:effectExtent l="0" t="0" r="3810" b="0"/>
            <wp:wrapNone/>
            <wp:docPr id="8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156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A</w:t>
      </w:r>
      <w:r w:rsidRPr="00CD635F">
        <w:rPr>
          <w:rFonts w:ascii="Century Gothic" w:hAnsi="Century Gothic" w:cstheme="minorHAnsi"/>
          <w:b/>
          <w:sz w:val="28"/>
          <w:szCs w:val="28"/>
        </w:rPr>
        <w:t>-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3851C4">
        <w:rPr>
          <w:rFonts w:ascii="Century Gothic" w:hAnsi="Century Gothic" w:cstheme="minorHAnsi"/>
          <w:sz w:val="24"/>
          <w:szCs w:val="24"/>
        </w:rPr>
        <w:t xml:space="preserve">realiza movimientos articulares para preparar nuestro organismo antes de </w:t>
      </w:r>
      <w:r>
        <w:rPr>
          <w:rFonts w:ascii="Century Gothic" w:hAnsi="Century Gothic" w:cstheme="minorHAnsi"/>
          <w:sz w:val="24"/>
          <w:szCs w:val="24"/>
        </w:rPr>
        <w:t>jugar</w:t>
      </w:r>
      <w:r w:rsidRPr="003851C4">
        <w:rPr>
          <w:rFonts w:ascii="Century Gothic" w:hAnsi="Century Gothic" w:cstheme="minorHAnsi"/>
          <w:sz w:val="24"/>
          <w:szCs w:val="24"/>
        </w:rPr>
        <w:t xml:space="preserve"> (imagen)</w:t>
      </w:r>
    </w:p>
    <w:p w14:paraId="6AA5BF0F" w14:textId="77777777" w:rsidR="006B3CAD" w:rsidRDefault="006B3CAD" w:rsidP="006B3CA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739F8281" w14:textId="77777777" w:rsidR="006B3CAD" w:rsidRDefault="006B3CAD" w:rsidP="006B3CA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95E89D2" w14:textId="77777777" w:rsidR="006B3CAD" w:rsidRDefault="006B3CAD" w:rsidP="006B3CA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4ADA19FA" w14:textId="77777777" w:rsidR="006B3CAD" w:rsidRDefault="006B3CAD" w:rsidP="006B3CA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2C2359BF" w14:textId="77777777" w:rsidR="006B3CAD" w:rsidRDefault="006B3CAD" w:rsidP="006B3CAD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</w:p>
    <w:p w14:paraId="6336CAA1" w14:textId="77777777" w:rsidR="006B3CAD" w:rsidRPr="00F80116" w:rsidRDefault="006B3CAD" w:rsidP="006B3CAD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t>2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>-  Actividad</w:t>
      </w:r>
      <w:proofErr w:type="gramEnd"/>
      <w:r w:rsidRPr="00F80116">
        <w:rPr>
          <w:rFonts w:ascii="Century Gothic" w:hAnsi="Century Gothic" w:cstheme="minorHAnsi"/>
          <w:b/>
          <w:sz w:val="28"/>
          <w:szCs w:val="28"/>
        </w:rPr>
        <w:t xml:space="preserve"> con los Padres</w:t>
      </w:r>
    </w:p>
    <w:p w14:paraId="48085EF3" w14:textId="77777777" w:rsidR="006B3CAD" w:rsidRDefault="006B3CAD" w:rsidP="006B3CAD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La semana pasada se lanzó por diferentes plataformas oficiales la versión 22° de los Juegos Tradicionales Integrados que se realizaban anteriormente </w:t>
      </w:r>
      <w:proofErr w:type="gramStart"/>
      <w:r>
        <w:rPr>
          <w:rFonts w:ascii="Century Gothic" w:hAnsi="Century Gothic" w:cstheme="minorHAnsi"/>
          <w:sz w:val="20"/>
          <w:szCs w:val="20"/>
        </w:rPr>
        <w:t>en  nuestro</w:t>
      </w:r>
      <w:proofErr w:type="gramEnd"/>
      <w:r>
        <w:rPr>
          <w:rFonts w:ascii="Century Gothic" w:hAnsi="Century Gothic" w:cstheme="minorHAnsi"/>
          <w:sz w:val="20"/>
          <w:szCs w:val="20"/>
        </w:rPr>
        <w:t xml:space="preserve"> establecimiento.</w:t>
      </w:r>
    </w:p>
    <w:p w14:paraId="042F6FAA" w14:textId="77777777" w:rsidR="006B3CAD" w:rsidRDefault="006B3CAD" w:rsidP="006B3CAD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La actividad contaba con el desarrollo de 3 competencias tradicionales chilenas en las cuales fomentamos la práctica de actividad física, el desarrollo de nuestras habilidades motrices y fortalecer nuestras capacidades físicas; sin dejar de lado el compañerismo, juego limpio, trabajo en equipo y disfrutar en familia.</w:t>
      </w:r>
    </w:p>
    <w:p w14:paraId="2ADB8900" w14:textId="77777777" w:rsidR="006B3CAD" w:rsidRPr="00A15BC2" w:rsidRDefault="006B3CAD" w:rsidP="006B3CAD">
      <w:pPr>
        <w:jc w:val="both"/>
        <w:rPr>
          <w:rFonts w:ascii="Century Gothic" w:hAnsi="Century Gothic" w:cstheme="minorHAnsi"/>
          <w:b/>
          <w:color w:val="FF0066"/>
          <w:sz w:val="20"/>
          <w:szCs w:val="20"/>
        </w:rPr>
      </w:pPr>
      <w:r w:rsidRPr="00A15BC2">
        <w:rPr>
          <w:rFonts w:ascii="Century Gothic" w:hAnsi="Century Gothic" w:cstheme="minorHAnsi"/>
          <w:b/>
          <w:color w:val="FF0066"/>
          <w:sz w:val="20"/>
          <w:szCs w:val="20"/>
        </w:rPr>
        <w:t>Este año se ha visto afectado nuestro trabajo en la escuela por esta pandemia por lo que invitamos a realizar estas actividades en tu hogar junto a tus seres queridos.</w:t>
      </w:r>
    </w:p>
    <w:p w14:paraId="4323A056" w14:textId="77777777" w:rsidR="006B3CAD" w:rsidRDefault="006B3CAD" w:rsidP="006B3CAD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Las actividades son: </w:t>
      </w:r>
      <w:r w:rsidRPr="009B42FF">
        <w:rPr>
          <w:rFonts w:ascii="Century Gothic" w:hAnsi="Century Gothic" w:cstheme="minorHAnsi"/>
          <w:b/>
          <w:sz w:val="20"/>
          <w:szCs w:val="20"/>
        </w:rPr>
        <w:t>Carrera libre, Carrera en sacos, Tirar la cuerda.</w:t>
      </w:r>
    </w:p>
    <w:p w14:paraId="48CAED31" w14:textId="77777777" w:rsidR="006B3CAD" w:rsidRPr="00F80116" w:rsidRDefault="006B3CAD" w:rsidP="006B3CAD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3872" behindDoc="0" locked="0" layoutInCell="1" allowOverlap="1" wp14:anchorId="61F685F1" wp14:editId="497D61F1">
            <wp:simplePos x="0" y="0"/>
            <wp:positionH relativeFrom="column">
              <wp:posOffset>3211689</wp:posOffset>
            </wp:positionH>
            <wp:positionV relativeFrom="paragraph">
              <wp:posOffset>671689</wp:posOffset>
            </wp:positionV>
            <wp:extent cx="3318933" cy="1365955"/>
            <wp:effectExtent l="114300" t="114300" r="129540" b="139065"/>
            <wp:wrapNone/>
            <wp:docPr id="4" name="Imagen 1" descr="12 Juegos de carreras al aire libre para que los niños se divier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 Juegos de carreras al aire libre para que los niños se diviertan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746" cy="1365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F80116">
        <w:rPr>
          <w:rFonts w:ascii="Century Gothic" w:hAnsi="Century Gothic" w:cstheme="minorHAnsi"/>
          <w:b/>
        </w:rPr>
        <w:t>Carrera libre:</w:t>
      </w:r>
      <w:r w:rsidRPr="00F80116">
        <w:rPr>
          <w:rFonts w:ascii="Century Gothic" w:hAnsi="Century Gothic" w:cstheme="minorHAnsi"/>
        </w:rPr>
        <w:t xml:space="preserve"> Se dispone de un sector de partica (detrás de una línea) y una meta (con una distancia de 7 a 8 metros). Los participantes se posicionarán detrás de la línea de partida y el árbitro o Juez dará la salida en tres tiempos (en sus marcas, listos, fuera). Ganará el primer participante en cruzar la línea de meta.</w:t>
      </w:r>
    </w:p>
    <w:p w14:paraId="2BFA447F" w14:textId="77777777" w:rsidR="006B3CAD" w:rsidRPr="00F80116" w:rsidRDefault="006B3CAD" w:rsidP="006B3CAD">
      <w:pPr>
        <w:jc w:val="both"/>
        <w:rPr>
          <w:rFonts w:ascii="Century Gothic" w:hAnsi="Century Gothic" w:cstheme="minorHAnsi"/>
        </w:rPr>
      </w:pPr>
    </w:p>
    <w:p w14:paraId="3B2291DB" w14:textId="77777777" w:rsidR="006B3CAD" w:rsidRPr="00F80116" w:rsidRDefault="006B3CAD" w:rsidP="006B3CAD">
      <w:pPr>
        <w:jc w:val="both"/>
        <w:rPr>
          <w:rFonts w:ascii="Century Gothic" w:hAnsi="Century Gothic" w:cstheme="minorHAnsi"/>
        </w:rPr>
      </w:pPr>
    </w:p>
    <w:p w14:paraId="3842509B" w14:textId="77777777" w:rsidR="006B3CAD" w:rsidRPr="00F80116" w:rsidRDefault="006B3CAD" w:rsidP="006B3CAD">
      <w:pPr>
        <w:jc w:val="both"/>
        <w:rPr>
          <w:rFonts w:ascii="Century Gothic" w:hAnsi="Century Gothic" w:cstheme="minorHAnsi"/>
        </w:rPr>
      </w:pPr>
    </w:p>
    <w:p w14:paraId="631B202D" w14:textId="77777777" w:rsidR="006B3CAD" w:rsidRPr="00F80116" w:rsidRDefault="006B3CAD" w:rsidP="006B3CAD">
      <w:pPr>
        <w:jc w:val="both"/>
        <w:rPr>
          <w:rFonts w:ascii="Century Gothic" w:hAnsi="Century Gothic" w:cstheme="minorHAnsi"/>
        </w:rPr>
      </w:pPr>
    </w:p>
    <w:p w14:paraId="22AE3E55" w14:textId="77777777" w:rsidR="006B3CAD" w:rsidRDefault="006B3CAD" w:rsidP="006B3CAD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4896" behindDoc="0" locked="0" layoutInCell="1" allowOverlap="1" wp14:anchorId="6A2329E6" wp14:editId="620B441B">
            <wp:simplePos x="0" y="0"/>
            <wp:positionH relativeFrom="column">
              <wp:posOffset>1707444</wp:posOffset>
            </wp:positionH>
            <wp:positionV relativeFrom="paragraph">
              <wp:posOffset>798124</wp:posOffset>
            </wp:positionV>
            <wp:extent cx="3438314" cy="1646978"/>
            <wp:effectExtent l="76200" t="76200" r="124036" b="86572"/>
            <wp:wrapNone/>
            <wp:docPr id="3" name="Imagen 4" descr="15 divertidas actividades para hacer con niños al aire libre gastándote muy  po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 divertidas actividades para hacer con niños al aire libre gastándote muy  poc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314" cy="16469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F80116">
        <w:rPr>
          <w:rFonts w:ascii="Century Gothic" w:hAnsi="Century Gothic" w:cstheme="minorHAnsi"/>
          <w:b/>
        </w:rPr>
        <w:t>Carrera en sacos:</w:t>
      </w:r>
      <w:r w:rsidRPr="00F80116">
        <w:rPr>
          <w:rFonts w:ascii="Century Gothic" w:hAnsi="Century Gothic" w:cstheme="minorHAnsi"/>
        </w:rPr>
        <w:t xml:space="preserve"> Se dispone de un sector de partida (detrás de una línea) y una meta (con una distancia de 7 a 8 metros). </w:t>
      </w:r>
      <w:r>
        <w:rPr>
          <w:rFonts w:ascii="Century Gothic" w:hAnsi="Century Gothic" w:cstheme="minorHAnsi"/>
        </w:rPr>
        <w:t>Los participantes se posicionará</w:t>
      </w:r>
      <w:r w:rsidRPr="00F80116">
        <w:rPr>
          <w:rFonts w:ascii="Century Gothic" w:hAnsi="Century Gothic" w:cstheme="minorHAnsi"/>
        </w:rPr>
        <w:t>n detrás de la línea de partida y el árbitro o Juez dará la salida en tres tiempos (en sus marcas, listos, fuera). Ganará el primer participante en cruzar la línea de meta.</w:t>
      </w:r>
    </w:p>
    <w:p w14:paraId="119A1082" w14:textId="77777777" w:rsidR="006B3CAD" w:rsidRPr="00F80116" w:rsidRDefault="006B3CAD" w:rsidP="006B3CAD">
      <w:pPr>
        <w:jc w:val="both"/>
        <w:rPr>
          <w:rFonts w:ascii="Century Gothic" w:hAnsi="Century Gothic" w:cstheme="minorHAnsi"/>
        </w:rPr>
      </w:pPr>
    </w:p>
    <w:p w14:paraId="5E780598" w14:textId="77777777" w:rsidR="006B3CAD" w:rsidRPr="00F80116" w:rsidRDefault="006B3CAD" w:rsidP="006B3CAD">
      <w:pPr>
        <w:jc w:val="both"/>
        <w:rPr>
          <w:rFonts w:ascii="Century Gothic" w:hAnsi="Century Gothic" w:cstheme="minorHAnsi"/>
        </w:rPr>
      </w:pPr>
    </w:p>
    <w:p w14:paraId="3D7B852A" w14:textId="77777777" w:rsidR="006B3CAD" w:rsidRPr="00F80116" w:rsidRDefault="006B3CAD" w:rsidP="006B3CAD">
      <w:pPr>
        <w:jc w:val="both"/>
        <w:rPr>
          <w:rFonts w:ascii="Century Gothic" w:hAnsi="Century Gothic" w:cstheme="minorHAnsi"/>
        </w:rPr>
      </w:pPr>
    </w:p>
    <w:p w14:paraId="46B07A25" w14:textId="77777777" w:rsidR="006B3CAD" w:rsidRPr="00F80116" w:rsidRDefault="006B3CAD" w:rsidP="006B3CAD">
      <w:pPr>
        <w:jc w:val="both"/>
        <w:rPr>
          <w:rFonts w:ascii="Century Gothic" w:hAnsi="Century Gothic" w:cstheme="minorHAnsi"/>
        </w:rPr>
      </w:pPr>
    </w:p>
    <w:p w14:paraId="7B4AA7C4" w14:textId="77777777" w:rsidR="006B3CAD" w:rsidRPr="00F80116" w:rsidRDefault="006B3CAD" w:rsidP="006B3CAD">
      <w:pPr>
        <w:jc w:val="both"/>
        <w:rPr>
          <w:rFonts w:ascii="Century Gothic" w:hAnsi="Century Gothic" w:cstheme="minorHAnsi"/>
        </w:rPr>
      </w:pPr>
    </w:p>
    <w:p w14:paraId="7A131198" w14:textId="77777777" w:rsidR="006B3CAD" w:rsidRDefault="006B3CAD" w:rsidP="006B3CAD">
      <w:pPr>
        <w:jc w:val="both"/>
        <w:rPr>
          <w:rFonts w:ascii="Century Gothic" w:hAnsi="Century Gothic" w:cstheme="minorHAnsi"/>
          <w:b/>
        </w:rPr>
      </w:pPr>
    </w:p>
    <w:p w14:paraId="4896FD1D" w14:textId="77777777" w:rsidR="006B3CAD" w:rsidRPr="00F80116" w:rsidRDefault="006B3CAD" w:rsidP="006B3CAD">
      <w:pPr>
        <w:jc w:val="both"/>
        <w:rPr>
          <w:rFonts w:ascii="Century Gothic" w:hAnsi="Century Gothic" w:cstheme="minorHAnsi"/>
        </w:rPr>
      </w:pPr>
      <w:r w:rsidRPr="00F80116">
        <w:rPr>
          <w:rFonts w:ascii="Century Gothic" w:hAnsi="Century Gothic" w:cstheme="minorHAnsi"/>
          <w:b/>
        </w:rPr>
        <w:t>Tirar la cuerda:</w:t>
      </w:r>
      <w:r>
        <w:rPr>
          <w:rFonts w:ascii="Century Gothic" w:hAnsi="Century Gothic" w:cstheme="minorHAnsi"/>
        </w:rPr>
        <w:t xml:space="preserve"> La cuerda contará</w:t>
      </w:r>
      <w:r w:rsidRPr="00F80116">
        <w:rPr>
          <w:rFonts w:ascii="Century Gothic" w:hAnsi="Century Gothic" w:cstheme="minorHAnsi"/>
        </w:rPr>
        <w:t xml:space="preserve"> con una</w:t>
      </w:r>
      <w:r>
        <w:rPr>
          <w:rFonts w:ascii="Century Gothic" w:hAnsi="Century Gothic" w:cstheme="minorHAnsi"/>
        </w:rPr>
        <w:t xml:space="preserve"> marca o pañoleta que se ubicará</w:t>
      </w:r>
      <w:r w:rsidRPr="00F80116">
        <w:rPr>
          <w:rFonts w:ascii="Century Gothic" w:hAnsi="Century Gothic" w:cstheme="minorHAnsi"/>
        </w:rPr>
        <w:t xml:space="preserve"> en el s</w:t>
      </w:r>
      <w:r>
        <w:rPr>
          <w:rFonts w:ascii="Century Gothic" w:hAnsi="Century Gothic" w:cstheme="minorHAnsi"/>
        </w:rPr>
        <w:t>uelo, el cual tendrá tres marcas separadas a dos metros entre sí</w:t>
      </w:r>
      <w:r w:rsidRPr="00F80116">
        <w:rPr>
          <w:rFonts w:ascii="Century Gothic" w:hAnsi="Century Gothic" w:cstheme="minorHAnsi"/>
        </w:rPr>
        <w:t>.</w:t>
      </w:r>
      <w:r>
        <w:rPr>
          <w:rFonts w:ascii="Century Gothic" w:hAnsi="Century Gothic" w:cstheme="minorHAnsi"/>
        </w:rPr>
        <w:t xml:space="preserve"> La pañoleta debe quedar en la marca del centro.</w:t>
      </w:r>
      <w:r w:rsidRPr="00F80116">
        <w:rPr>
          <w:rFonts w:ascii="Century Gothic" w:hAnsi="Century Gothic" w:cstheme="minorHAnsi"/>
        </w:rPr>
        <w:t xml:space="preserve"> Cada equipo se ubicará detrás </w:t>
      </w:r>
      <w:r>
        <w:rPr>
          <w:rFonts w:ascii="Century Gothic" w:hAnsi="Century Gothic" w:cstheme="minorHAnsi"/>
        </w:rPr>
        <w:t>de su respectiva marca</w:t>
      </w:r>
      <w:r w:rsidRPr="00F80116">
        <w:rPr>
          <w:rFonts w:ascii="Century Gothic" w:hAnsi="Century Gothic" w:cstheme="minorHAnsi"/>
        </w:rPr>
        <w:t xml:space="preserve">. El juez dará la señal en tres tiempos (preparados, listos, ya). Ganará el equipo que logré llevar el </w:t>
      </w:r>
      <w:proofErr w:type="spellStart"/>
      <w:r w:rsidRPr="00F80116">
        <w:rPr>
          <w:rFonts w:ascii="Century Gothic" w:hAnsi="Century Gothic" w:cstheme="minorHAnsi"/>
        </w:rPr>
        <w:t>pañolin</w:t>
      </w:r>
      <w:proofErr w:type="spellEnd"/>
      <w:r w:rsidRPr="00F80116">
        <w:rPr>
          <w:rFonts w:ascii="Century Gothic" w:hAnsi="Century Gothic" w:cstheme="minorHAnsi"/>
        </w:rPr>
        <w:t xml:space="preserve"> hasta su </w:t>
      </w:r>
      <w:r>
        <w:rPr>
          <w:rFonts w:ascii="Century Gothic" w:hAnsi="Century Gothic" w:cstheme="minorHAnsi"/>
        </w:rPr>
        <w:t>marca</w:t>
      </w:r>
      <w:r w:rsidRPr="00F80116">
        <w:rPr>
          <w:rFonts w:ascii="Century Gothic" w:hAnsi="Century Gothic" w:cstheme="minorHAnsi"/>
        </w:rPr>
        <w:t xml:space="preserve"> en el suelo.  </w:t>
      </w:r>
    </w:p>
    <w:p w14:paraId="637915FA" w14:textId="77777777" w:rsidR="006B3CAD" w:rsidRDefault="006B3CAD" w:rsidP="006B3CA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 w:cs="Arial"/>
          <w:shd w:val="clear" w:color="auto" w:fill="FFFFFF"/>
        </w:rPr>
      </w:pPr>
      <w:r>
        <w:rPr>
          <w:rFonts w:ascii="Century Gothic" w:hAnsi="Century Gothic" w:cs="Arial"/>
          <w:noProof/>
        </w:rPr>
        <w:drawing>
          <wp:anchor distT="0" distB="0" distL="114300" distR="114300" simplePos="0" relativeHeight="251665920" behindDoc="0" locked="0" layoutInCell="1" allowOverlap="1" wp14:anchorId="65409AB2" wp14:editId="7A7B852A">
            <wp:simplePos x="0" y="0"/>
            <wp:positionH relativeFrom="column">
              <wp:posOffset>619760</wp:posOffset>
            </wp:positionH>
            <wp:positionV relativeFrom="paragraph">
              <wp:posOffset>106680</wp:posOffset>
            </wp:positionV>
            <wp:extent cx="5987415" cy="1089660"/>
            <wp:effectExtent l="95250" t="76200" r="108585" b="723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1089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374D0CDC" w14:textId="77777777" w:rsidR="006B3CAD" w:rsidRDefault="006B3CAD" w:rsidP="006B3CA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 w:cs="Arial"/>
          <w:shd w:val="clear" w:color="auto" w:fill="FFFFFF"/>
        </w:rPr>
      </w:pPr>
    </w:p>
    <w:p w14:paraId="21F32320" w14:textId="77777777" w:rsidR="006B3CAD" w:rsidRDefault="006B3CAD" w:rsidP="006B3CAD">
      <w:pPr>
        <w:jc w:val="both"/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079735E1" w14:textId="77777777" w:rsidR="006B3CAD" w:rsidRDefault="006B3CAD" w:rsidP="006B3CAD">
      <w:pPr>
        <w:jc w:val="both"/>
        <w:rPr>
          <w:rFonts w:ascii="Century Gothic" w:eastAsia="Times New Roman" w:hAnsi="Century Gothic" w:cs="Arial"/>
          <w:sz w:val="24"/>
          <w:szCs w:val="24"/>
          <w:shd w:val="clear" w:color="auto" w:fill="FFFFFF"/>
        </w:rPr>
      </w:pPr>
    </w:p>
    <w:p w14:paraId="4EFAB581" w14:textId="77777777" w:rsidR="006B3CAD" w:rsidRDefault="006B3CAD" w:rsidP="006B3CA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311FB9F" w14:textId="77777777" w:rsidR="006B3CAD" w:rsidRPr="00F80116" w:rsidRDefault="006B3CAD" w:rsidP="006B3CA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vanish/>
          <w:color w:val="44546A" w:themeColor="text2"/>
          <w:sz w:val="24"/>
          <w:szCs w:val="24"/>
        </w:rPr>
      </w:pPr>
      <w:r w:rsidRPr="00F80116">
        <w:rPr>
          <w:rFonts w:ascii="Century Gothic" w:hAnsi="Century Gothic" w:cstheme="minorHAnsi"/>
          <w:b/>
          <w:color w:val="44546A" w:themeColor="text2"/>
          <w:sz w:val="24"/>
          <w:szCs w:val="24"/>
        </w:rPr>
        <w:t xml:space="preserve">Ojo: Para participar en estas competencias debes enviar tus videos al correo </w:t>
      </w:r>
      <w:hyperlink r:id="rId14" w:history="1">
        <w:r w:rsidRPr="00F80116">
          <w:rPr>
            <w:rStyle w:val="Hipervnculo"/>
            <w:rFonts w:ascii="Century Gothic" w:hAnsi="Century Gothic"/>
            <w:b/>
            <w:color w:val="44546A" w:themeColor="text2"/>
            <w:sz w:val="24"/>
            <w:szCs w:val="24"/>
            <w:u w:color="000000"/>
            <w:lang w:val="es-ES_tradnl"/>
          </w:rPr>
          <w:t>educacionfisica.cnt@gmail.com</w:t>
        </w:r>
      </w:hyperlink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 xml:space="preserve"> antes del viernes 09 de </w:t>
      </w:r>
      <w:proofErr w:type="gramStart"/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Octubre</w:t>
      </w:r>
      <w:proofErr w:type="gramEnd"/>
      <w:r>
        <w:rPr>
          <w:rFonts w:ascii="Century Gothic" w:hAnsi="Century Gothic"/>
          <w:b/>
          <w:color w:val="44546A" w:themeColor="text2"/>
          <w:sz w:val="24"/>
          <w:szCs w:val="24"/>
        </w:rPr>
        <w:t>. S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i no alcanzaste en la fecha no te preocupes</w:t>
      </w:r>
      <w:r>
        <w:rPr>
          <w:rFonts w:ascii="Century Gothic" w:hAnsi="Century Gothic"/>
          <w:b/>
          <w:color w:val="44546A" w:themeColor="text2"/>
          <w:sz w:val="24"/>
          <w:szCs w:val="24"/>
        </w:rPr>
        <w:t>,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 xml:space="preserve"> lo importante es jugar y divert</w:t>
      </w:r>
      <w:r>
        <w:rPr>
          <w:rFonts w:ascii="Century Gothic" w:hAnsi="Century Gothic"/>
          <w:b/>
          <w:color w:val="44546A" w:themeColor="text2"/>
          <w:sz w:val="24"/>
          <w:szCs w:val="24"/>
        </w:rPr>
        <w:t>irse en familia. Envíame tu ví</w:t>
      </w:r>
      <w:r w:rsidRPr="00F80116">
        <w:rPr>
          <w:rFonts w:ascii="Century Gothic" w:hAnsi="Century Gothic"/>
          <w:b/>
          <w:color w:val="44546A" w:themeColor="text2"/>
          <w:sz w:val="24"/>
          <w:szCs w:val="24"/>
        </w:rPr>
        <w:t>deo de todas formas.</w:t>
      </w:r>
      <w:r w:rsidRPr="00F80116">
        <w:rPr>
          <w:rFonts w:ascii="Century Gothic" w:hAnsi="Century Gothic" w:cstheme="minorHAnsi"/>
          <w:b/>
          <w:color w:val="44546A" w:themeColor="text2"/>
          <w:sz w:val="24"/>
          <w:szCs w:val="24"/>
        </w:rPr>
        <w:t xml:space="preserve"> </w:t>
      </w:r>
    </w:p>
    <w:p w14:paraId="63EEA97F" w14:textId="77777777" w:rsidR="006B3CAD" w:rsidRPr="00F80116" w:rsidRDefault="006B3CAD" w:rsidP="006B3CA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4"/>
          <w:szCs w:val="24"/>
        </w:rPr>
      </w:pPr>
    </w:p>
    <w:p w14:paraId="55E969D2" w14:textId="77777777" w:rsidR="006B3CAD" w:rsidRDefault="006B3CAD" w:rsidP="006B3CA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68D715B" w14:textId="77777777" w:rsidR="006B3CAD" w:rsidRDefault="006B3CAD" w:rsidP="006B3CAD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B42A89F" w14:textId="77777777" w:rsidR="006B3CAD" w:rsidRDefault="006B3CAD" w:rsidP="006B3CAD">
      <w:pPr>
        <w:tabs>
          <w:tab w:val="left" w:pos="6960"/>
        </w:tabs>
        <w:jc w:val="both"/>
        <w:rPr>
          <w:rFonts w:ascii="Century Gothic" w:hAnsi="Century Gothic" w:cstheme="minorHAnsi"/>
          <w:sz w:val="28"/>
          <w:szCs w:val="28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y curso para ser aceptado).</w:t>
      </w:r>
    </w:p>
    <w:p w14:paraId="0F4FE644" w14:textId="77777777" w:rsidR="006B3CAD" w:rsidRPr="006B3CAD" w:rsidRDefault="006B3CAD" w:rsidP="001F6E9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es-ES_tradnl"/>
        </w:rPr>
      </w:pPr>
    </w:p>
    <w:sectPr w:rsidR="006B3CAD" w:rsidRPr="006B3CAD" w:rsidSect="00262022">
      <w:head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8F7A3" w14:textId="77777777" w:rsidR="003B64C9" w:rsidRDefault="003B64C9" w:rsidP="000154FD">
      <w:pPr>
        <w:spacing w:after="0" w:line="240" w:lineRule="auto"/>
      </w:pPr>
      <w:r>
        <w:separator/>
      </w:r>
    </w:p>
  </w:endnote>
  <w:endnote w:type="continuationSeparator" w:id="0">
    <w:p w14:paraId="224C3B2C" w14:textId="77777777" w:rsidR="003B64C9" w:rsidRDefault="003B64C9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62881" w14:textId="77777777" w:rsidR="003B64C9" w:rsidRDefault="003B64C9" w:rsidP="000154FD">
      <w:pPr>
        <w:spacing w:after="0" w:line="240" w:lineRule="auto"/>
      </w:pPr>
      <w:r>
        <w:separator/>
      </w:r>
    </w:p>
  </w:footnote>
  <w:footnote w:type="continuationSeparator" w:id="0">
    <w:p w14:paraId="3AEC4C8E" w14:textId="77777777" w:rsidR="003B64C9" w:rsidRDefault="003B64C9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44222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72EF4881" wp14:editId="60BD79FE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09D602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7E640BC0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F23BCDC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9pt;height:9pt" o:bullet="t">
        <v:imagedata r:id="rId1" o:title="clip_image001"/>
      </v:shape>
    </w:pict>
  </w:numPicBullet>
  <w:numPicBullet w:numPicBulletId="1">
    <w:pict>
      <v:shape id="_x0000_i1101" type="#_x0000_t75" style="width:9pt;height:9pt" o:bullet="t">
        <v:imagedata r:id="rId2" o:title="clip_image001"/>
      </v:shape>
    </w:pict>
  </w:numPicBullet>
  <w:abstractNum w:abstractNumId="0" w15:restartNumberingAfterBreak="0">
    <w:nsid w:val="004F7470"/>
    <w:multiLevelType w:val="hybridMultilevel"/>
    <w:tmpl w:val="8F4CC3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532E"/>
    <w:multiLevelType w:val="hybridMultilevel"/>
    <w:tmpl w:val="CA7692EC"/>
    <w:lvl w:ilvl="0" w:tplc="522CC5E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35EA5"/>
    <w:multiLevelType w:val="hybridMultilevel"/>
    <w:tmpl w:val="2610877A"/>
    <w:lvl w:ilvl="0" w:tplc="FFD63B58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E3226"/>
    <w:multiLevelType w:val="hybridMultilevel"/>
    <w:tmpl w:val="6406A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26"/>
  </w:num>
  <w:num w:numId="5">
    <w:abstractNumId w:val="24"/>
  </w:num>
  <w:num w:numId="6">
    <w:abstractNumId w:val="9"/>
  </w:num>
  <w:num w:numId="7">
    <w:abstractNumId w:val="3"/>
  </w:num>
  <w:num w:numId="8">
    <w:abstractNumId w:val="14"/>
  </w:num>
  <w:num w:numId="9">
    <w:abstractNumId w:val="20"/>
  </w:num>
  <w:num w:numId="10">
    <w:abstractNumId w:val="19"/>
  </w:num>
  <w:num w:numId="11">
    <w:abstractNumId w:val="2"/>
  </w:num>
  <w:num w:numId="12">
    <w:abstractNumId w:val="5"/>
  </w:num>
  <w:num w:numId="13">
    <w:abstractNumId w:val="18"/>
  </w:num>
  <w:num w:numId="14">
    <w:abstractNumId w:val="12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3"/>
  </w:num>
  <w:num w:numId="18">
    <w:abstractNumId w:val="6"/>
  </w:num>
  <w:num w:numId="19">
    <w:abstractNumId w:val="6"/>
  </w:num>
  <w:num w:numId="20">
    <w:abstractNumId w:val="15"/>
  </w:num>
  <w:num w:numId="21">
    <w:abstractNumId w:val="7"/>
  </w:num>
  <w:num w:numId="22">
    <w:abstractNumId w:val="13"/>
  </w:num>
  <w:num w:numId="23">
    <w:abstractNumId w:val="22"/>
  </w:num>
  <w:num w:numId="24">
    <w:abstractNumId w:val="30"/>
  </w:num>
  <w:num w:numId="25">
    <w:abstractNumId w:val="27"/>
  </w:num>
  <w:num w:numId="26">
    <w:abstractNumId w:val="25"/>
  </w:num>
  <w:num w:numId="27">
    <w:abstractNumId w:val="11"/>
  </w:num>
  <w:num w:numId="28">
    <w:abstractNumId w:val="29"/>
  </w:num>
  <w:num w:numId="29">
    <w:abstractNumId w:val="28"/>
  </w:num>
  <w:num w:numId="30">
    <w:abstractNumId w:val="4"/>
  </w:num>
  <w:num w:numId="31">
    <w:abstractNumId w:val="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4ECF"/>
    <w:rsid w:val="000154FD"/>
    <w:rsid w:val="0004555C"/>
    <w:rsid w:val="0004583C"/>
    <w:rsid w:val="00055F1C"/>
    <w:rsid w:val="00064584"/>
    <w:rsid w:val="000758AF"/>
    <w:rsid w:val="0008482D"/>
    <w:rsid w:val="00097E3A"/>
    <w:rsid w:val="000B29A9"/>
    <w:rsid w:val="000B321E"/>
    <w:rsid w:val="000C1FC0"/>
    <w:rsid w:val="000D09FE"/>
    <w:rsid w:val="000F28B6"/>
    <w:rsid w:val="00101604"/>
    <w:rsid w:val="001059E8"/>
    <w:rsid w:val="001132C2"/>
    <w:rsid w:val="00156800"/>
    <w:rsid w:val="00175B5A"/>
    <w:rsid w:val="00183F1E"/>
    <w:rsid w:val="001872C0"/>
    <w:rsid w:val="0019094E"/>
    <w:rsid w:val="001928DE"/>
    <w:rsid w:val="001948A4"/>
    <w:rsid w:val="001A0913"/>
    <w:rsid w:val="001C5B92"/>
    <w:rsid w:val="001E6614"/>
    <w:rsid w:val="001F0D9C"/>
    <w:rsid w:val="001F6E95"/>
    <w:rsid w:val="00203224"/>
    <w:rsid w:val="00213210"/>
    <w:rsid w:val="002330FC"/>
    <w:rsid w:val="002450ED"/>
    <w:rsid w:val="00262022"/>
    <w:rsid w:val="002A2501"/>
    <w:rsid w:val="002B6235"/>
    <w:rsid w:val="002C10F7"/>
    <w:rsid w:val="00304736"/>
    <w:rsid w:val="00322169"/>
    <w:rsid w:val="003246D9"/>
    <w:rsid w:val="00325159"/>
    <w:rsid w:val="00340413"/>
    <w:rsid w:val="00343B63"/>
    <w:rsid w:val="00344F28"/>
    <w:rsid w:val="00347960"/>
    <w:rsid w:val="00367C05"/>
    <w:rsid w:val="003800D1"/>
    <w:rsid w:val="003B64C9"/>
    <w:rsid w:val="003C5058"/>
    <w:rsid w:val="0042233B"/>
    <w:rsid w:val="00433963"/>
    <w:rsid w:val="00455576"/>
    <w:rsid w:val="0046289A"/>
    <w:rsid w:val="00462A20"/>
    <w:rsid w:val="00465416"/>
    <w:rsid w:val="004C0EE9"/>
    <w:rsid w:val="004D72F9"/>
    <w:rsid w:val="004E1F47"/>
    <w:rsid w:val="004E4023"/>
    <w:rsid w:val="004E67E4"/>
    <w:rsid w:val="004E7A67"/>
    <w:rsid w:val="004F4444"/>
    <w:rsid w:val="004F6ECF"/>
    <w:rsid w:val="00501002"/>
    <w:rsid w:val="00507E3B"/>
    <w:rsid w:val="00514A08"/>
    <w:rsid w:val="00542A20"/>
    <w:rsid w:val="005504E0"/>
    <w:rsid w:val="00575BC8"/>
    <w:rsid w:val="005A1C97"/>
    <w:rsid w:val="005A73BC"/>
    <w:rsid w:val="005C0741"/>
    <w:rsid w:val="005C7A4C"/>
    <w:rsid w:val="005D5A7B"/>
    <w:rsid w:val="005E5A4F"/>
    <w:rsid w:val="0061051C"/>
    <w:rsid w:val="0062716E"/>
    <w:rsid w:val="00630E9C"/>
    <w:rsid w:val="0064375D"/>
    <w:rsid w:val="00653C1B"/>
    <w:rsid w:val="00654519"/>
    <w:rsid w:val="0065459C"/>
    <w:rsid w:val="00680441"/>
    <w:rsid w:val="00696903"/>
    <w:rsid w:val="006B3CAD"/>
    <w:rsid w:val="006B5DC9"/>
    <w:rsid w:val="006B6220"/>
    <w:rsid w:val="006C1368"/>
    <w:rsid w:val="00703007"/>
    <w:rsid w:val="007244FA"/>
    <w:rsid w:val="00737CC9"/>
    <w:rsid w:val="00746FCC"/>
    <w:rsid w:val="007537F7"/>
    <w:rsid w:val="00761BD4"/>
    <w:rsid w:val="00775AE1"/>
    <w:rsid w:val="007A4E44"/>
    <w:rsid w:val="007B7B9C"/>
    <w:rsid w:val="007F3356"/>
    <w:rsid w:val="007F74BA"/>
    <w:rsid w:val="007F7D7E"/>
    <w:rsid w:val="00804B4F"/>
    <w:rsid w:val="00820AFB"/>
    <w:rsid w:val="00825B70"/>
    <w:rsid w:val="008319AD"/>
    <w:rsid w:val="00841D57"/>
    <w:rsid w:val="00872674"/>
    <w:rsid w:val="00873A69"/>
    <w:rsid w:val="00893D55"/>
    <w:rsid w:val="00895CFE"/>
    <w:rsid w:val="008A2B2A"/>
    <w:rsid w:val="008C13FB"/>
    <w:rsid w:val="008D32F7"/>
    <w:rsid w:val="008D3FDB"/>
    <w:rsid w:val="008D4A54"/>
    <w:rsid w:val="008E45E2"/>
    <w:rsid w:val="008F7FEA"/>
    <w:rsid w:val="00910FB2"/>
    <w:rsid w:val="00926C29"/>
    <w:rsid w:val="00941DF7"/>
    <w:rsid w:val="009465F7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A918B2"/>
    <w:rsid w:val="00B42511"/>
    <w:rsid w:val="00B82F43"/>
    <w:rsid w:val="00B82FDE"/>
    <w:rsid w:val="00B93793"/>
    <w:rsid w:val="00BB2533"/>
    <w:rsid w:val="00BD4F24"/>
    <w:rsid w:val="00BE7742"/>
    <w:rsid w:val="00BF4F0F"/>
    <w:rsid w:val="00C15225"/>
    <w:rsid w:val="00C3188E"/>
    <w:rsid w:val="00C327E5"/>
    <w:rsid w:val="00C52C16"/>
    <w:rsid w:val="00C5732A"/>
    <w:rsid w:val="00CB65D5"/>
    <w:rsid w:val="00CE4DE9"/>
    <w:rsid w:val="00CE5191"/>
    <w:rsid w:val="00CF0E0F"/>
    <w:rsid w:val="00D000F7"/>
    <w:rsid w:val="00D04371"/>
    <w:rsid w:val="00D15A35"/>
    <w:rsid w:val="00D33278"/>
    <w:rsid w:val="00D46913"/>
    <w:rsid w:val="00D5065E"/>
    <w:rsid w:val="00D61C3D"/>
    <w:rsid w:val="00D63551"/>
    <w:rsid w:val="00D9168D"/>
    <w:rsid w:val="00D91D79"/>
    <w:rsid w:val="00DD32F2"/>
    <w:rsid w:val="00DD42C0"/>
    <w:rsid w:val="00DE29CF"/>
    <w:rsid w:val="00DF2CFB"/>
    <w:rsid w:val="00E0038D"/>
    <w:rsid w:val="00E15C94"/>
    <w:rsid w:val="00E30EED"/>
    <w:rsid w:val="00E8618C"/>
    <w:rsid w:val="00EA4547"/>
    <w:rsid w:val="00EB51EC"/>
    <w:rsid w:val="00ED44F1"/>
    <w:rsid w:val="00ED52E2"/>
    <w:rsid w:val="00ED7F6D"/>
    <w:rsid w:val="00EF4976"/>
    <w:rsid w:val="00F00642"/>
    <w:rsid w:val="00F6511F"/>
    <w:rsid w:val="00F76A1F"/>
    <w:rsid w:val="00F91465"/>
    <w:rsid w:val="00FC65A7"/>
    <w:rsid w:val="00FD36D7"/>
    <w:rsid w:val="00FD4108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4213"/>
  <w15:docId w15:val="{E57BE6F3-1101-4274-85ED-59471315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Textoennegrita">
    <w:name w:val="Strong"/>
    <w:basedOn w:val="Fuentedeprrafopredeter"/>
    <w:uiPriority w:val="22"/>
    <w:qFormat/>
    <w:rsid w:val="00367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hyperlink" Target="mailto:educacionfisica.cn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2020-10-03T16:13:00Z</dcterms:created>
  <dcterms:modified xsi:type="dcterms:W3CDTF">2020-10-06T02:54:00Z</dcterms:modified>
</cp:coreProperties>
</file>