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F7E405" w14:textId="7620B265" w:rsidR="000154FD" w:rsidRDefault="00AB62F1" w:rsidP="000154FD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</w:t>
      </w:r>
      <w:r w:rsidR="000154FD" w:rsidRPr="008E45E2">
        <w:rPr>
          <w:rFonts w:ascii="Century Gothic" w:hAnsi="Century Gothic"/>
          <w:b/>
          <w:bCs/>
        </w:rPr>
        <w:t xml:space="preserve">uía de Trabajo </w:t>
      </w:r>
      <w:r w:rsidR="008F7E30">
        <w:rPr>
          <w:rFonts w:ascii="Century Gothic" w:hAnsi="Century Gothic"/>
          <w:b/>
          <w:bCs/>
        </w:rPr>
        <w:t>7</w:t>
      </w:r>
      <w:r w:rsidR="000154FD" w:rsidRPr="008E45E2">
        <w:rPr>
          <w:rFonts w:ascii="Century Gothic" w:hAnsi="Century Gothic"/>
          <w:b/>
          <w:bCs/>
        </w:rPr>
        <w:t>° Básico</w:t>
      </w:r>
    </w:p>
    <w:p w14:paraId="2410D588" w14:textId="253DACA3" w:rsidR="00D63551" w:rsidRPr="008E45E2" w:rsidRDefault="00D63551" w:rsidP="000154FD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 – Educación Física</w:t>
      </w:r>
    </w:p>
    <w:p w14:paraId="13090C3B" w14:textId="038AF402" w:rsidR="000154FD" w:rsidRPr="00897149" w:rsidRDefault="000154FD" w:rsidP="000154FD">
      <w:pPr>
        <w:spacing w:after="0"/>
        <w:jc w:val="center"/>
        <w:rPr>
          <w:rFonts w:ascii="Century Gothic" w:hAnsi="Century Gothic"/>
          <w:b/>
          <w:bCs/>
        </w:rPr>
      </w:pPr>
      <w:r w:rsidRPr="00897149">
        <w:rPr>
          <w:rFonts w:ascii="Century Gothic" w:hAnsi="Century Gothic"/>
          <w:b/>
          <w:bCs/>
        </w:rPr>
        <w:t xml:space="preserve">Semana </w:t>
      </w:r>
      <w:r w:rsidR="0079479E">
        <w:rPr>
          <w:rFonts w:ascii="Century Gothic" w:hAnsi="Century Gothic"/>
          <w:b/>
          <w:bCs/>
        </w:rPr>
        <w:t>2</w:t>
      </w:r>
      <w:r w:rsidR="00975003">
        <w:rPr>
          <w:rFonts w:ascii="Century Gothic" w:hAnsi="Century Gothic"/>
          <w:b/>
          <w:bCs/>
        </w:rPr>
        <w:t>3</w:t>
      </w:r>
    </w:p>
    <w:p w14:paraId="40A52F9A" w14:textId="52C6EEE8" w:rsidR="008E45E2" w:rsidRPr="00897149" w:rsidRDefault="008E45E2" w:rsidP="000154FD">
      <w:pPr>
        <w:spacing w:after="0"/>
        <w:jc w:val="center"/>
        <w:rPr>
          <w:rFonts w:ascii="Century Gothic" w:hAnsi="Century Gothic"/>
          <w:b/>
          <w:bCs/>
        </w:rPr>
      </w:pPr>
    </w:p>
    <w:p w14:paraId="18862D87" w14:textId="596059C8" w:rsidR="00D63551" w:rsidRPr="00897149" w:rsidRDefault="00D63551" w:rsidP="00D63551">
      <w:pPr>
        <w:spacing w:after="0"/>
        <w:rPr>
          <w:rFonts w:ascii="Century Gothic" w:hAnsi="Century Gothic"/>
          <w:b/>
          <w:bCs/>
          <w:sz w:val="20"/>
          <w:szCs w:val="20"/>
          <w:lang w:val="es-ES"/>
        </w:rPr>
      </w:pPr>
      <w:r w:rsidRPr="00897149">
        <w:rPr>
          <w:rFonts w:ascii="Century Gothic" w:hAnsi="Century Gothic"/>
          <w:b/>
          <w:bCs/>
          <w:sz w:val="20"/>
          <w:szCs w:val="20"/>
        </w:rPr>
        <w:t>O.A (Ciencias):</w:t>
      </w:r>
      <w:r w:rsidR="00D47196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975003">
        <w:rPr>
          <w:rFonts w:ascii="Century Gothic" w:hAnsi="Century Gothic"/>
          <w:b/>
          <w:bCs/>
          <w:sz w:val="20"/>
          <w:szCs w:val="20"/>
        </w:rPr>
        <w:t>Describir las barreras de defensa primarias, secundarias y terciarias, además del proceso de la generación de vacunas.</w:t>
      </w:r>
    </w:p>
    <w:p w14:paraId="00813E02" w14:textId="105AE96B" w:rsidR="00AB62F1" w:rsidRPr="0098540D" w:rsidRDefault="006E5515" w:rsidP="0098540D">
      <w:pPr>
        <w:spacing w:after="0"/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F138BC" wp14:editId="1B139930">
                <wp:simplePos x="0" y="0"/>
                <wp:positionH relativeFrom="column">
                  <wp:posOffset>7620</wp:posOffset>
                </wp:positionH>
                <wp:positionV relativeFrom="paragraph">
                  <wp:posOffset>361315</wp:posOffset>
                </wp:positionV>
                <wp:extent cx="1828800" cy="1828800"/>
                <wp:effectExtent l="0" t="0" r="19050" b="13970"/>
                <wp:wrapSquare wrapText="bothSides"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2FECFA19" w14:textId="63A01F40" w:rsidR="00A73156" w:rsidRPr="003E10BD" w:rsidRDefault="00A73156" w:rsidP="00A73156">
                            <w:pPr>
                              <w:pStyle w:val="Prrafodelista"/>
                              <w:spacing w:after="0"/>
                              <w:ind w:left="0"/>
                              <w:jc w:val="both"/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</w:pPr>
                            <w:r w:rsidRPr="003E10BD"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  <w:t xml:space="preserve">Padres y apoderados ruego enviar al correo </w:t>
                            </w:r>
                            <w:hyperlink r:id="rId7" w:history="1">
                              <w:r w:rsidRPr="003E10BD">
                                <w:rPr>
                                  <w:rStyle w:val="Hipervnculo"/>
                                  <w:rFonts w:ascii="Century Gothic" w:hAnsi="Century Gothic"/>
                                  <w:bCs/>
                                  <w:sz w:val="18"/>
                                  <w:szCs w:val="18"/>
                                  <w:lang w:val="es-ES_tradnl"/>
                                </w:rPr>
                                <w:t>cienciasnaturales.cnt@gmail.com</w:t>
                              </w:r>
                            </w:hyperlink>
                            <w:r w:rsidRPr="003E10BD"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  <w:t xml:space="preserve">, fotos sobre el avance de los estudiantes en las guías/trabajos de ciencias con nombre del estudiante y su curso, de la semana </w:t>
                            </w:r>
                            <w:r w:rsidR="00975003"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  <w:t>23</w:t>
                            </w:r>
                            <w:r w:rsidRPr="003E10BD"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  <w:t>. Atentamente Profesor Matías.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F138BC"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.6pt;margin-top:28.45pt;width:2in;height:2in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" filled="f" strokecolor="#00b050" strokeweight="1.5pt">
                <v:textbox style="mso-fit-shape-to-text:t">
                  <w:txbxContent>
                    <w:p w14:paraId="2FECFA19" w14:textId="63A01F40" w:rsidR="00A73156" w:rsidRPr="003E10BD" w:rsidRDefault="00A73156" w:rsidP="00A73156">
                      <w:pPr>
                        <w:pStyle w:val="Prrafodelista"/>
                        <w:spacing w:after="0"/>
                        <w:ind w:left="0"/>
                        <w:jc w:val="both"/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</w:pPr>
                      <w:r w:rsidRPr="003E10BD"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  <w:t xml:space="preserve">Padres y apoderados ruego enviar al correo </w:t>
                      </w:r>
                      <w:hyperlink r:id="rId8" w:history="1">
                        <w:r w:rsidRPr="003E10BD">
                          <w:rPr>
                            <w:rStyle w:val="Hipervnculo"/>
                            <w:rFonts w:ascii="Century Gothic" w:hAnsi="Century Gothic"/>
                            <w:bCs/>
                            <w:sz w:val="18"/>
                            <w:szCs w:val="18"/>
                            <w:lang w:val="es-ES_tradnl"/>
                          </w:rPr>
                          <w:t>cienciasnaturales.cnt@gmail.com</w:t>
                        </w:r>
                      </w:hyperlink>
                      <w:r w:rsidRPr="003E10BD"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  <w:t xml:space="preserve">, fotos sobre el avance de los estudiantes en las guías/trabajos de ciencias con nombre del estudiante y su curso, de la semana </w:t>
                      </w:r>
                      <w:r w:rsidR="00975003"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  <w:t>23</w:t>
                      </w:r>
                      <w:r w:rsidRPr="003E10BD"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  <w:t>. Atentamente Profesor Matías.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551" w:rsidRPr="00897149">
        <w:rPr>
          <w:rFonts w:ascii="Century Gothic" w:hAnsi="Century Gothic"/>
          <w:b/>
          <w:bCs/>
          <w:sz w:val="20"/>
          <w:szCs w:val="20"/>
        </w:rPr>
        <w:t xml:space="preserve">O.A (Ed. Física): </w:t>
      </w:r>
      <w:bookmarkStart w:id="0" w:name="_Hlk47367580"/>
    </w:p>
    <w:bookmarkEnd w:id="0"/>
    <w:p w14:paraId="55BADD9B" w14:textId="1DA06EF9" w:rsidR="0098540D" w:rsidRDefault="00975003" w:rsidP="009F1B81">
      <w:pPr>
        <w:jc w:val="center"/>
        <w:rPr>
          <w:rFonts w:ascii="Century Gothic" w:hAnsi="Century Gothic"/>
          <w:b/>
          <w:bCs/>
          <w:color w:val="7030A0"/>
        </w:rPr>
      </w:pPr>
      <w:r>
        <w:rPr>
          <w:rFonts w:ascii="Century Gothic" w:hAnsi="Century Gothic"/>
          <w:b/>
          <w:bCs/>
          <w:color w:val="7030A0"/>
        </w:rPr>
        <w:t>Barreras de Defensa</w:t>
      </w:r>
      <w:r w:rsidR="00F66F09">
        <w:rPr>
          <w:rFonts w:ascii="Century Gothic" w:hAnsi="Century Gothic"/>
          <w:b/>
          <w:bCs/>
          <w:color w:val="7030A0"/>
        </w:rPr>
        <w:t>.</w:t>
      </w:r>
    </w:p>
    <w:p w14:paraId="5A3D826D" w14:textId="1B5340F2" w:rsidR="0030001E" w:rsidRDefault="0030001E" w:rsidP="0030001E">
      <w:pPr>
        <w:rPr>
          <w:rFonts w:ascii="Century Gothic" w:hAnsi="Century Gothic"/>
        </w:rPr>
      </w:pPr>
    </w:p>
    <w:p w14:paraId="63EF3DE9" w14:textId="33AAC106" w:rsidR="00975003" w:rsidRDefault="00975003" w:rsidP="0030001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El cuerpo humano posee tres barreras principales para defenderse de </w:t>
      </w:r>
      <w:r>
        <w:rPr>
          <w:rFonts w:ascii="Century Gothic" w:hAnsi="Century Gothic"/>
          <w:b/>
          <w:bCs/>
        </w:rPr>
        <w:t xml:space="preserve">agentes patógenos </w:t>
      </w:r>
      <w:r>
        <w:rPr>
          <w:rFonts w:ascii="Century Gothic" w:hAnsi="Century Gothic"/>
        </w:rPr>
        <w:t>(organismos o partículas externas del cuerpo), estas son:</w:t>
      </w:r>
    </w:p>
    <w:p w14:paraId="4CF1FFE5" w14:textId="05F88B88" w:rsidR="00975003" w:rsidRPr="00975003" w:rsidRDefault="00975003" w:rsidP="00975003">
      <w:pPr>
        <w:pStyle w:val="Prrafodelista"/>
        <w:numPr>
          <w:ilvl w:val="0"/>
          <w:numId w:val="29"/>
        </w:numPr>
        <w:rPr>
          <w:rFonts w:ascii="Century Gothic" w:hAnsi="Century Gothic"/>
          <w:b/>
          <w:bCs/>
        </w:rPr>
      </w:pPr>
      <w:r w:rsidRPr="00975003">
        <w:rPr>
          <w:rFonts w:ascii="Century Gothic" w:hAnsi="Century Gothic"/>
          <w:b/>
          <w:bCs/>
        </w:rPr>
        <w:t>Barrera primaria</w:t>
      </w:r>
      <w:r w:rsidR="00F72A89">
        <w:rPr>
          <w:rFonts w:ascii="Century Gothic" w:hAnsi="Century Gothic"/>
          <w:b/>
          <w:bCs/>
        </w:rPr>
        <w:t xml:space="preserve"> (inespecífica</w:t>
      </w:r>
      <w:proofErr w:type="gramStart"/>
      <w:r w:rsidR="00F72A89">
        <w:rPr>
          <w:rFonts w:ascii="Century Gothic" w:hAnsi="Century Gothic"/>
          <w:b/>
          <w:bCs/>
        </w:rPr>
        <w:t xml:space="preserve">) </w:t>
      </w:r>
      <w:r w:rsidRPr="00975003">
        <w:rPr>
          <w:rFonts w:ascii="Century Gothic" w:hAnsi="Century Gothic"/>
          <w:b/>
          <w:bCs/>
        </w:rPr>
        <w:t>:</w:t>
      </w:r>
      <w:proofErr w:type="gramEnd"/>
    </w:p>
    <w:p w14:paraId="586C6536" w14:textId="70A4657F" w:rsidR="00975003" w:rsidRPr="00975003" w:rsidRDefault="00975003" w:rsidP="00975003">
      <w:pPr>
        <w:jc w:val="center"/>
        <w:rPr>
          <w:rFonts w:ascii="Century Gothic" w:hAnsi="Century Gothic"/>
        </w:rPr>
      </w:pPr>
      <w:r w:rsidRPr="00975003">
        <w:rPr>
          <w:rFonts w:ascii="Century Gothic" w:hAnsi="Century Gothic"/>
          <w:noProof/>
        </w:rPr>
        <w:drawing>
          <wp:inline distT="0" distB="0" distL="0" distR="0" wp14:anchorId="6DD69DC3" wp14:editId="50E43D8D">
            <wp:extent cx="4975860" cy="1874618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074" cy="187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C049E48" w14:textId="68B77D82" w:rsidR="00975003" w:rsidRDefault="00975003" w:rsidP="00975003">
      <w:pPr>
        <w:pStyle w:val="Prrafodelista"/>
        <w:numPr>
          <w:ilvl w:val="0"/>
          <w:numId w:val="29"/>
        </w:numPr>
        <w:rPr>
          <w:rFonts w:ascii="Century Gothic" w:hAnsi="Century Gothic"/>
          <w:b/>
          <w:bCs/>
        </w:rPr>
      </w:pPr>
      <w:r w:rsidRPr="00975003">
        <w:rPr>
          <w:rFonts w:ascii="Century Gothic" w:hAnsi="Century Gothic"/>
          <w:b/>
          <w:bCs/>
        </w:rPr>
        <w:t>Barrera secundaria</w:t>
      </w:r>
      <w:r w:rsidR="00F72A89">
        <w:rPr>
          <w:rFonts w:ascii="Century Gothic" w:hAnsi="Century Gothic"/>
          <w:b/>
          <w:bCs/>
        </w:rPr>
        <w:t xml:space="preserve"> (semi especifica)</w:t>
      </w:r>
    </w:p>
    <w:p w14:paraId="659766CD" w14:textId="213689CB" w:rsidR="00975003" w:rsidRPr="00975003" w:rsidRDefault="00975003" w:rsidP="00975003">
      <w:pPr>
        <w:pStyle w:val="Prrafodelista"/>
        <w:jc w:val="center"/>
        <w:rPr>
          <w:rFonts w:ascii="Century Gothic" w:hAnsi="Century Gothic"/>
          <w:b/>
          <w:bCs/>
        </w:rPr>
      </w:pPr>
      <w:r w:rsidRPr="00975003">
        <w:rPr>
          <w:rFonts w:ascii="Century Gothic" w:hAnsi="Century Gothic"/>
          <w:b/>
          <w:bCs/>
          <w:noProof/>
        </w:rPr>
        <w:drawing>
          <wp:inline distT="0" distB="0" distL="0" distR="0" wp14:anchorId="445102F1" wp14:editId="32CCA778">
            <wp:extent cx="4503420" cy="2920366"/>
            <wp:effectExtent l="0" t="0" r="0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1"/>
                    <a:stretch/>
                  </pic:blipFill>
                  <pic:spPr bwMode="auto">
                    <a:xfrm>
                      <a:off x="0" y="0"/>
                      <a:ext cx="4534942" cy="294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7B2A5" w14:textId="70416C33" w:rsidR="00975003" w:rsidRPr="00975003" w:rsidRDefault="00975003" w:rsidP="00975003">
      <w:pPr>
        <w:jc w:val="center"/>
        <w:rPr>
          <w:rFonts w:ascii="Century Gothic" w:hAnsi="Century Gothic"/>
        </w:rPr>
      </w:pPr>
      <w:r w:rsidRPr="00975003">
        <w:rPr>
          <w:rFonts w:ascii="Century Gothic" w:hAnsi="Century Gothic"/>
          <w:noProof/>
        </w:rPr>
        <w:lastRenderedPageBreak/>
        <w:drawing>
          <wp:inline distT="0" distB="0" distL="0" distR="0" wp14:anchorId="670FAF62" wp14:editId="0AC655E4">
            <wp:extent cx="5240655" cy="2422956"/>
            <wp:effectExtent l="0" t="0" r="0" b="0"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9" b="12793"/>
                    <a:stretch/>
                  </pic:blipFill>
                  <pic:spPr bwMode="auto">
                    <a:xfrm>
                      <a:off x="0" y="0"/>
                      <a:ext cx="5243732" cy="242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9D11F" w14:textId="04A352AF" w:rsidR="00975003" w:rsidRPr="00975003" w:rsidRDefault="00975003" w:rsidP="00975003">
      <w:pPr>
        <w:pStyle w:val="Prrafodelista"/>
        <w:numPr>
          <w:ilvl w:val="0"/>
          <w:numId w:val="29"/>
        </w:numPr>
        <w:rPr>
          <w:rFonts w:ascii="Century Gothic" w:hAnsi="Century Gothic"/>
          <w:b/>
          <w:bCs/>
        </w:rPr>
      </w:pPr>
      <w:r w:rsidRPr="00975003">
        <w:rPr>
          <w:rFonts w:ascii="Century Gothic" w:hAnsi="Century Gothic"/>
          <w:b/>
          <w:bCs/>
        </w:rPr>
        <w:t>Barrera terciaria</w:t>
      </w:r>
    </w:p>
    <w:p w14:paraId="4DF82C10" w14:textId="1FDA35CA" w:rsidR="0030001E" w:rsidRDefault="00F72A89" w:rsidP="00F72A89">
      <w:pPr>
        <w:jc w:val="center"/>
        <w:rPr>
          <w:rFonts w:ascii="Century Gothic" w:hAnsi="Century Gothic"/>
        </w:rPr>
      </w:pPr>
      <w:r w:rsidRPr="00F72A89">
        <w:rPr>
          <w:rFonts w:ascii="Century Gothic" w:hAnsi="Century Gothic"/>
          <w:noProof/>
        </w:rPr>
        <w:drawing>
          <wp:inline distT="0" distB="0" distL="0" distR="0" wp14:anchorId="114E4866" wp14:editId="2060DC2F">
            <wp:extent cx="4673978" cy="2857500"/>
            <wp:effectExtent l="0" t="0" r="0" b="0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4" r="3155" b="2370"/>
                    <a:stretch/>
                  </pic:blipFill>
                  <pic:spPr bwMode="auto">
                    <a:xfrm>
                      <a:off x="0" y="0"/>
                      <a:ext cx="4685852" cy="28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7DEF3" w14:textId="77777777" w:rsidR="00002C99" w:rsidRPr="00002C99" w:rsidRDefault="00F72A89" w:rsidP="00002C99">
      <w:pPr>
        <w:rPr>
          <w:rFonts w:ascii="Century Gothic" w:hAnsi="Century Gothic"/>
          <w:color w:val="0070C0"/>
        </w:rPr>
      </w:pPr>
      <w:r w:rsidRPr="00002C99">
        <w:rPr>
          <w:rFonts w:ascii="Century Gothic" w:hAnsi="Century Gothic"/>
          <w:b/>
          <w:bCs/>
          <w:color w:val="0070C0"/>
        </w:rPr>
        <w:t xml:space="preserve">Prepara un PPT o una cartulina con la siguiente información: </w:t>
      </w:r>
    </w:p>
    <w:p w14:paraId="53C6E969" w14:textId="77777777" w:rsidR="00002C99" w:rsidRPr="00002C99" w:rsidRDefault="00F72A89" w:rsidP="00002C99">
      <w:pPr>
        <w:pStyle w:val="Prrafodelista"/>
        <w:numPr>
          <w:ilvl w:val="0"/>
          <w:numId w:val="30"/>
        </w:numPr>
        <w:rPr>
          <w:rFonts w:ascii="Century Gothic" w:hAnsi="Century Gothic"/>
          <w:b/>
          <w:bCs/>
          <w:color w:val="0070C0"/>
        </w:rPr>
      </w:pPr>
      <w:r w:rsidRPr="00002C99">
        <w:rPr>
          <w:rFonts w:ascii="Century Gothic" w:hAnsi="Century Gothic"/>
          <w:b/>
          <w:bCs/>
          <w:color w:val="0070C0"/>
        </w:rPr>
        <w:t xml:space="preserve">Respuesta inmune celular, </w:t>
      </w:r>
    </w:p>
    <w:p w14:paraId="2AE1C75A" w14:textId="77777777" w:rsidR="00002C99" w:rsidRPr="00002C99" w:rsidRDefault="00F72A89" w:rsidP="00002C99">
      <w:pPr>
        <w:pStyle w:val="Prrafodelista"/>
        <w:numPr>
          <w:ilvl w:val="0"/>
          <w:numId w:val="30"/>
        </w:numPr>
        <w:rPr>
          <w:rFonts w:ascii="Century Gothic" w:hAnsi="Century Gothic"/>
          <w:b/>
          <w:bCs/>
          <w:color w:val="0070C0"/>
        </w:rPr>
      </w:pPr>
      <w:r w:rsidRPr="00002C99">
        <w:rPr>
          <w:rFonts w:ascii="Century Gothic" w:hAnsi="Century Gothic"/>
          <w:b/>
          <w:bCs/>
          <w:color w:val="0070C0"/>
        </w:rPr>
        <w:t xml:space="preserve">respuesta inmune humoral, </w:t>
      </w:r>
    </w:p>
    <w:p w14:paraId="2B73F252" w14:textId="77777777" w:rsidR="00002C99" w:rsidRPr="00002C99" w:rsidRDefault="00F72A89" w:rsidP="00002C99">
      <w:pPr>
        <w:pStyle w:val="Prrafodelista"/>
        <w:numPr>
          <w:ilvl w:val="0"/>
          <w:numId w:val="30"/>
        </w:numPr>
        <w:rPr>
          <w:rFonts w:ascii="Century Gothic" w:hAnsi="Century Gothic"/>
          <w:b/>
          <w:bCs/>
          <w:color w:val="0070C0"/>
        </w:rPr>
      </w:pPr>
      <w:r w:rsidRPr="00002C99">
        <w:rPr>
          <w:rFonts w:ascii="Century Gothic" w:hAnsi="Century Gothic"/>
          <w:b/>
          <w:bCs/>
          <w:color w:val="0070C0"/>
        </w:rPr>
        <w:t>células del sistema inmune</w:t>
      </w:r>
      <w:r w:rsidR="00FD5E7D" w:rsidRPr="00002C99">
        <w:rPr>
          <w:rFonts w:ascii="Century Gothic" w:hAnsi="Century Gothic"/>
          <w:b/>
          <w:bCs/>
          <w:color w:val="0070C0"/>
        </w:rPr>
        <w:t xml:space="preserve">, </w:t>
      </w:r>
    </w:p>
    <w:p w14:paraId="72965D64" w14:textId="77777777" w:rsidR="00002C99" w:rsidRPr="00002C99" w:rsidRDefault="00FD5E7D" w:rsidP="00002C99">
      <w:pPr>
        <w:pStyle w:val="Prrafodelista"/>
        <w:numPr>
          <w:ilvl w:val="0"/>
          <w:numId w:val="30"/>
        </w:numPr>
        <w:rPr>
          <w:rFonts w:ascii="Century Gothic" w:hAnsi="Century Gothic"/>
          <w:b/>
          <w:bCs/>
          <w:color w:val="0070C0"/>
        </w:rPr>
      </w:pPr>
      <w:r w:rsidRPr="00002C99">
        <w:rPr>
          <w:rFonts w:ascii="Century Gothic" w:hAnsi="Century Gothic"/>
          <w:b/>
          <w:bCs/>
          <w:color w:val="0070C0"/>
        </w:rPr>
        <w:t>alergias</w:t>
      </w:r>
      <w:r w:rsidR="00F72A89" w:rsidRPr="00002C99">
        <w:rPr>
          <w:rFonts w:ascii="Century Gothic" w:hAnsi="Century Gothic"/>
          <w:b/>
          <w:bCs/>
          <w:color w:val="0070C0"/>
        </w:rPr>
        <w:t xml:space="preserve"> y las vacunas (tipos y descubrimiento). </w:t>
      </w:r>
    </w:p>
    <w:p w14:paraId="4F6EDA30" w14:textId="1A240311" w:rsidR="00F72A89" w:rsidRPr="00002C99" w:rsidRDefault="00F72A89" w:rsidP="00002C99">
      <w:pPr>
        <w:ind w:left="360"/>
        <w:jc w:val="center"/>
        <w:rPr>
          <w:rFonts w:ascii="Century Gothic" w:hAnsi="Century Gothic"/>
          <w:color w:val="FF0000"/>
        </w:rPr>
      </w:pPr>
      <w:r w:rsidRPr="00002C99">
        <w:rPr>
          <w:rFonts w:ascii="Century Gothic" w:hAnsi="Century Gothic"/>
          <w:b/>
          <w:bCs/>
          <w:color w:val="FF0000"/>
        </w:rPr>
        <w:t>Este deberá ser enviado a mi correo</w:t>
      </w:r>
    </w:p>
    <w:p w14:paraId="5CD65B53" w14:textId="512E64CD" w:rsidR="00002C99" w:rsidRDefault="00002C99" w:rsidP="00002C99">
      <w:pPr>
        <w:rPr>
          <w:rFonts w:ascii="Century Gothic" w:hAnsi="Century Gothic"/>
        </w:rPr>
      </w:pPr>
    </w:p>
    <w:p w14:paraId="7BDDDD51" w14:textId="09806C42" w:rsidR="00002C99" w:rsidRDefault="00002C99" w:rsidP="00002C99">
      <w:pPr>
        <w:rPr>
          <w:rFonts w:ascii="Century Gothic" w:hAnsi="Century Gothic"/>
        </w:rPr>
      </w:pPr>
    </w:p>
    <w:p w14:paraId="1EC5CEF5" w14:textId="25A16293" w:rsidR="00002C99" w:rsidRDefault="00002C99" w:rsidP="00002C99">
      <w:pPr>
        <w:rPr>
          <w:rFonts w:ascii="Century Gothic" w:hAnsi="Century Gothic"/>
        </w:rPr>
      </w:pPr>
    </w:p>
    <w:p w14:paraId="54BB87F4" w14:textId="58E3921B" w:rsidR="00002C99" w:rsidRDefault="00002C99" w:rsidP="00002C99">
      <w:pPr>
        <w:rPr>
          <w:rFonts w:ascii="Century Gothic" w:hAnsi="Century Gothic"/>
        </w:rPr>
      </w:pPr>
    </w:p>
    <w:p w14:paraId="2D6901EE" w14:textId="77777777" w:rsidR="00002C99" w:rsidRDefault="00002C99" w:rsidP="00002C99">
      <w:pPr>
        <w:rPr>
          <w:rFonts w:ascii="Century Gothic" w:hAnsi="Century Gothic"/>
        </w:rPr>
      </w:pPr>
    </w:p>
    <w:p w14:paraId="31E87CE1" w14:textId="77777777" w:rsidR="00002C99" w:rsidRPr="009A6904" w:rsidRDefault="00002C99" w:rsidP="00002C99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18"/>
          <w:szCs w:val="18"/>
          <w:lang w:val="es-ES" w:eastAsia="es-ES_tradnl"/>
        </w:rPr>
      </w:pPr>
      <w:r w:rsidRPr="009A6904">
        <w:rPr>
          <w:rFonts w:ascii="Century Gothic" w:eastAsia="Times New Roman" w:hAnsi="Century Gothic" w:cs="Times New Roman"/>
          <w:b/>
          <w:sz w:val="18"/>
          <w:szCs w:val="18"/>
          <w:lang w:val="es-ES" w:eastAsia="es-ES_tradnl"/>
        </w:rPr>
        <w:lastRenderedPageBreak/>
        <w:t>Guía Articulada Educación Física</w:t>
      </w:r>
    </w:p>
    <w:p w14:paraId="3F0B9915" w14:textId="77777777" w:rsidR="00002C99" w:rsidRPr="009A6904" w:rsidRDefault="00002C99" w:rsidP="00002C99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18"/>
          <w:szCs w:val="18"/>
          <w:lang w:val="es-ES" w:eastAsia="es-ES_tradnl"/>
        </w:rPr>
      </w:pPr>
      <w:r w:rsidRPr="009A6904">
        <w:rPr>
          <w:rFonts w:ascii="Century Gothic" w:eastAsia="Times New Roman" w:hAnsi="Century Gothic" w:cs="Times New Roman"/>
          <w:b/>
          <w:sz w:val="18"/>
          <w:szCs w:val="18"/>
          <w:lang w:val="es-ES" w:eastAsia="es-ES_tradnl"/>
        </w:rPr>
        <w:t>Séptimo y Octavo Básico</w:t>
      </w:r>
    </w:p>
    <w:p w14:paraId="3AFC9033" w14:textId="4B0CC26C" w:rsidR="00002C99" w:rsidRPr="009A6904" w:rsidRDefault="00002C99" w:rsidP="00002C99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18"/>
          <w:szCs w:val="18"/>
          <w:lang w:val="es-ES" w:eastAsia="es-ES_tradnl"/>
        </w:rPr>
      </w:pPr>
      <w:r>
        <w:rPr>
          <w:rFonts w:eastAsiaTheme="minorEastAsia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E3A51A" wp14:editId="4EF5E987">
                <wp:simplePos x="0" y="0"/>
                <wp:positionH relativeFrom="column">
                  <wp:posOffset>-57150</wp:posOffset>
                </wp:positionH>
                <wp:positionV relativeFrom="paragraph">
                  <wp:posOffset>197485</wp:posOffset>
                </wp:positionV>
                <wp:extent cx="6880225" cy="1203960"/>
                <wp:effectExtent l="0" t="0" r="26670" b="1587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0225" cy="120396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1A41B0D0" w14:textId="77777777" w:rsidR="00002C99" w:rsidRPr="00A60622" w:rsidRDefault="00002C99" w:rsidP="00002C99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  <w:r w:rsidRPr="00A60622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6528D149" w14:textId="77777777" w:rsidR="00002C99" w:rsidRPr="00A60622" w:rsidRDefault="00002C99" w:rsidP="00002C99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  <w:r w:rsidRPr="00A60622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69F1C06C" w14:textId="77777777" w:rsidR="00002C99" w:rsidRPr="00A60622" w:rsidRDefault="00002C99" w:rsidP="00002C99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  <w:r w:rsidRPr="00A60622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A60622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A60622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13" w:history="1">
                              <w:r w:rsidRPr="00A60622">
                                <w:rPr>
                                  <w:rStyle w:val="Hipervnculo"/>
                                  <w:rFonts w:ascii="Century Gothic" w:hAnsi="Century Gothic"/>
                                  <w:sz w:val="20"/>
                                  <w:szCs w:val="20"/>
                                  <w:u w:color="000000"/>
                                  <w:lang w:val="es-ES_tradnl"/>
                                </w:rPr>
                                <w:t>educacionfisica.cnt@gmail.com</w:t>
                              </w:r>
                            </w:hyperlink>
                            <w:r w:rsidRPr="00A60622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3A51A" id="Cuadro de texto 2" o:spid="_x0000_s1027" type="#_x0000_t202" style="position:absolute;left:0;text-align:left;margin-left:-4.5pt;margin-top:15.55pt;width:541.75pt;height:94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" filled="f" strokecolor="#c00000" strokeweight="1.75pt">
                <v:path arrowok="t"/>
                <v:textbox style="mso-fit-shape-to-text:t">
                  <w:txbxContent>
                    <w:p w14:paraId="1A41B0D0" w14:textId="77777777" w:rsidR="00002C99" w:rsidRPr="00A60622" w:rsidRDefault="00002C99" w:rsidP="00002C99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  <w:r w:rsidRPr="00A60622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6528D149" w14:textId="77777777" w:rsidR="00002C99" w:rsidRPr="00A60622" w:rsidRDefault="00002C99" w:rsidP="00002C99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  <w:r w:rsidRPr="00A60622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69F1C06C" w14:textId="77777777" w:rsidR="00002C99" w:rsidRPr="00A60622" w:rsidRDefault="00002C99" w:rsidP="00002C99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  <w:r w:rsidRPr="00A60622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A60622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u w:color="000080"/>
                          <w:lang w:val="es-ES_tradnl"/>
                        </w:rPr>
                        <w:t>en la medida de lo posible</w:t>
                      </w:r>
                      <w:r w:rsidRPr="00A60622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4" w:history="1">
                        <w:r w:rsidRPr="00A60622">
                          <w:rPr>
                            <w:rStyle w:val="Hipervnculo"/>
                            <w:rFonts w:ascii="Century Gothic" w:hAnsi="Century Gothic"/>
                            <w:sz w:val="20"/>
                            <w:szCs w:val="20"/>
                            <w:u w:color="000000"/>
                            <w:lang w:val="es-ES_tradnl"/>
                          </w:rPr>
                          <w:t>educacionfisica.cnt@gmail.com</w:t>
                        </w:r>
                      </w:hyperlink>
                      <w:r w:rsidRPr="00A60622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 indicando en el “asunto” nombre y curso.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18"/>
          <w:szCs w:val="18"/>
          <w:lang w:val="es-ES" w:eastAsia="es-ES_tradnl"/>
        </w:rPr>
        <w:t>Semana 23</w:t>
      </w:r>
    </w:p>
    <w:p w14:paraId="0634B8A4" w14:textId="77777777" w:rsidR="00002C99" w:rsidRPr="00A0153A" w:rsidRDefault="00002C99" w:rsidP="00002C99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 w:rsidRPr="00A0153A">
        <w:rPr>
          <w:rFonts w:ascii="Century Gothic" w:hAnsi="Century Gothic" w:cstheme="minorHAnsi"/>
          <w:b/>
          <w:sz w:val="20"/>
          <w:szCs w:val="20"/>
        </w:rPr>
        <w:t xml:space="preserve">Objetivo: </w:t>
      </w:r>
      <w:r>
        <w:rPr>
          <w:rFonts w:ascii="Century Gothic" w:hAnsi="Century Gothic" w:cstheme="minorHAnsi"/>
          <w:b/>
          <w:sz w:val="20"/>
          <w:szCs w:val="20"/>
        </w:rPr>
        <w:t xml:space="preserve">Conocer y recordar danzas folclóricas chilenas bailadas y representados años anteriores.  </w:t>
      </w:r>
    </w:p>
    <w:p w14:paraId="2F9C2353" w14:textId="77777777" w:rsidR="00002C99" w:rsidRDefault="00002C99" w:rsidP="00002C99">
      <w:pPr>
        <w:rPr>
          <w:rFonts w:ascii="Century Gothic" w:hAnsi="Century Gothic" w:cstheme="minorHAnsi"/>
          <w:sz w:val="20"/>
          <w:szCs w:val="20"/>
        </w:rPr>
      </w:pPr>
      <w:r w:rsidRPr="00C91BA6">
        <w:rPr>
          <w:rFonts w:ascii="Century Gothic" w:hAnsi="Century Gothic" w:cstheme="minorHAnsi"/>
          <w:sz w:val="20"/>
          <w:szCs w:val="20"/>
        </w:rPr>
        <w:t>1.</w:t>
      </w:r>
      <w:proofErr w:type="gramStart"/>
      <w:r w:rsidRPr="00C91BA6">
        <w:rPr>
          <w:rFonts w:ascii="Century Gothic" w:hAnsi="Century Gothic" w:cstheme="minorHAnsi"/>
          <w:sz w:val="20"/>
          <w:szCs w:val="20"/>
        </w:rPr>
        <w:t xml:space="preserve">-  </w:t>
      </w:r>
      <w:r>
        <w:rPr>
          <w:rFonts w:ascii="Century Gothic" w:hAnsi="Century Gothic" w:cstheme="minorHAnsi"/>
          <w:sz w:val="20"/>
          <w:szCs w:val="20"/>
        </w:rPr>
        <w:t>(</w:t>
      </w:r>
      <w:proofErr w:type="gramEnd"/>
      <w:r>
        <w:rPr>
          <w:rFonts w:ascii="Century Gothic" w:hAnsi="Century Gothic" w:cstheme="minorHAnsi"/>
          <w:sz w:val="20"/>
          <w:szCs w:val="20"/>
        </w:rPr>
        <w:t>Actividad con los Padres)</w:t>
      </w:r>
    </w:p>
    <w:p w14:paraId="14040664" w14:textId="77777777" w:rsidR="00002C99" w:rsidRPr="00DE50DD" w:rsidRDefault="00002C99" w:rsidP="00002C99">
      <w:pPr>
        <w:rPr>
          <w:rFonts w:ascii="Century Gothic" w:hAnsi="Century Gothic" w:cstheme="minorHAnsi"/>
          <w:sz w:val="20"/>
          <w:szCs w:val="20"/>
        </w:rPr>
      </w:pPr>
      <w:r w:rsidRPr="00DE50DD">
        <w:rPr>
          <w:rFonts w:ascii="Century Gothic" w:hAnsi="Century Gothic" w:cstheme="minorHAnsi"/>
          <w:sz w:val="20"/>
          <w:szCs w:val="20"/>
        </w:rPr>
        <w:t>Es momento de conocer y recordar las danzas bailadas el año pasado.</w:t>
      </w:r>
    </w:p>
    <w:p w14:paraId="7975D8A1" w14:textId="77777777" w:rsidR="00002C99" w:rsidRPr="00DE50DD" w:rsidRDefault="00002C99" w:rsidP="00002C99">
      <w:pPr>
        <w:pStyle w:val="NormalWeb"/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Century Gothic" w:hAnsi="Century Gothic" w:cs="Helvetica"/>
          <w:b/>
          <w:sz w:val="20"/>
          <w:szCs w:val="20"/>
          <w:shd w:val="clear" w:color="auto" w:fill="FFFFFF"/>
        </w:rPr>
      </w:pPr>
      <w:r w:rsidRPr="00DE50DD">
        <w:rPr>
          <w:rFonts w:ascii="Century Gothic" w:hAnsi="Century Gothic" w:cstheme="minorHAnsi"/>
          <w:b/>
          <w:sz w:val="20"/>
          <w:szCs w:val="20"/>
        </w:rPr>
        <w:t>1.- La diablada:</w:t>
      </w:r>
      <w:r w:rsidRPr="00DE50DD">
        <w:rPr>
          <w:rFonts w:ascii="Century Gothic" w:hAnsi="Century Gothic" w:cstheme="minorHAnsi"/>
          <w:sz w:val="20"/>
          <w:szCs w:val="20"/>
        </w:rPr>
        <w:t xml:space="preserve"> </w:t>
      </w:r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>es una </w:t>
      </w:r>
      <w:hyperlink r:id="rId15" w:tooltip="Danza" w:history="1">
        <w:r w:rsidRPr="00DE50DD">
          <w:rPr>
            <w:rStyle w:val="Hipervnculo"/>
            <w:rFonts w:ascii="Century Gothic" w:hAnsi="Century Gothic" w:cs="Arial"/>
            <w:sz w:val="20"/>
            <w:szCs w:val="20"/>
            <w:shd w:val="clear" w:color="auto" w:fill="FFFFFF"/>
          </w:rPr>
          <w:t>danza</w:t>
        </w:r>
      </w:hyperlink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> llamada así por la careta y el traje de diablo que usan los danzantes. La danza representa el enfrentamiento</w:t>
      </w:r>
      <w:r w:rsidRPr="00DE50DD">
        <w:rPr>
          <w:rFonts w:ascii="Arial" w:hAnsi="Arial" w:cs="Arial"/>
          <w:sz w:val="20"/>
          <w:szCs w:val="20"/>
          <w:shd w:val="clear" w:color="auto" w:fill="FFFFFF"/>
        </w:rPr>
        <w:t>​</w:t>
      </w:r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 xml:space="preserve"> entre las fuerzas del bien y del mal, reuniendo tanto elementos propios de la </w:t>
      </w:r>
      <w:hyperlink r:id="rId16" w:tooltip="Catolicismo" w:history="1">
        <w:r w:rsidRPr="00DE50DD">
          <w:rPr>
            <w:rStyle w:val="Hipervnculo"/>
            <w:rFonts w:ascii="Century Gothic" w:hAnsi="Century Gothic" w:cs="Arial"/>
            <w:sz w:val="20"/>
            <w:szCs w:val="20"/>
            <w:shd w:val="clear" w:color="auto" w:fill="FFFFFF"/>
          </w:rPr>
          <w:t>religión católica</w:t>
        </w:r>
      </w:hyperlink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> introducida durante la </w:t>
      </w:r>
      <w:hyperlink r:id="rId17" w:tooltip="Conquista española" w:history="1">
        <w:r w:rsidRPr="00DE50DD">
          <w:rPr>
            <w:rStyle w:val="Hipervnculo"/>
            <w:rFonts w:ascii="Century Gothic" w:hAnsi="Century Gothic" w:cs="Arial"/>
            <w:sz w:val="20"/>
            <w:szCs w:val="20"/>
            <w:shd w:val="clear" w:color="auto" w:fill="FFFFFF"/>
          </w:rPr>
          <w:t>presencia hispánica</w:t>
        </w:r>
      </w:hyperlink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> como los del ritual </w:t>
      </w:r>
      <w:hyperlink r:id="rId18" w:tooltip="América precolombina" w:history="1">
        <w:r w:rsidRPr="00DE50DD">
          <w:rPr>
            <w:rStyle w:val="Hipervnculo"/>
            <w:rFonts w:ascii="Century Gothic" w:hAnsi="Century Gothic" w:cs="Arial"/>
            <w:sz w:val="20"/>
            <w:szCs w:val="20"/>
            <w:shd w:val="clear" w:color="auto" w:fill="FFFFFF"/>
          </w:rPr>
          <w:t>tradicional</w:t>
        </w:r>
      </w:hyperlink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> </w:t>
      </w:r>
      <w:hyperlink r:id="rId19" w:anchor="Andes_centrales" w:tooltip="Cordillera de los Andes" w:history="1">
        <w:r w:rsidRPr="00DE50DD">
          <w:rPr>
            <w:rStyle w:val="Hipervnculo"/>
            <w:rFonts w:ascii="Century Gothic" w:hAnsi="Century Gothic" w:cs="Arial"/>
            <w:sz w:val="20"/>
            <w:szCs w:val="20"/>
            <w:shd w:val="clear" w:color="auto" w:fill="FFFFFF"/>
          </w:rPr>
          <w:t>andino</w:t>
        </w:r>
      </w:hyperlink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>.</w:t>
      </w:r>
      <w:r w:rsidRPr="00DE50DD">
        <w:rPr>
          <w:rFonts w:ascii="Arial" w:hAnsi="Arial" w:cs="Arial"/>
          <w:sz w:val="20"/>
          <w:szCs w:val="20"/>
          <w:shd w:val="clear" w:color="auto" w:fill="FFFFFF"/>
        </w:rPr>
        <w:t>​</w:t>
      </w:r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 xml:space="preserve"> En la actualidad esta danza se practica en diversas regiones </w:t>
      </w:r>
      <w:hyperlink r:id="rId20" w:anchor="Andes_centrales" w:tooltip="Cordillera de los Andes" w:history="1">
        <w:r w:rsidRPr="00DE50DD">
          <w:rPr>
            <w:rStyle w:val="Hipervnculo"/>
            <w:rFonts w:ascii="Century Gothic" w:hAnsi="Century Gothic" w:cs="Arial"/>
            <w:sz w:val="20"/>
            <w:szCs w:val="20"/>
            <w:shd w:val="clear" w:color="auto" w:fill="FFFFFF"/>
          </w:rPr>
          <w:t>andinas</w:t>
        </w:r>
      </w:hyperlink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> y </w:t>
      </w:r>
      <w:hyperlink r:id="rId21" w:tooltip="Altiplano" w:history="1">
        <w:r w:rsidRPr="00DE50DD">
          <w:rPr>
            <w:rStyle w:val="Hipervnculo"/>
            <w:rFonts w:ascii="Century Gothic" w:hAnsi="Century Gothic" w:cs="Arial"/>
            <w:sz w:val="20"/>
            <w:szCs w:val="20"/>
            <w:shd w:val="clear" w:color="auto" w:fill="FFFFFF"/>
          </w:rPr>
          <w:t>altiplánicas</w:t>
        </w:r>
      </w:hyperlink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> de </w:t>
      </w:r>
      <w:hyperlink r:id="rId22" w:tooltip="América del Sur" w:history="1">
        <w:r w:rsidRPr="00DE50DD">
          <w:rPr>
            <w:rStyle w:val="Hipervnculo"/>
            <w:rFonts w:ascii="Century Gothic" w:hAnsi="Century Gothic" w:cs="Arial"/>
            <w:sz w:val="20"/>
            <w:szCs w:val="20"/>
            <w:shd w:val="clear" w:color="auto" w:fill="FFFFFF"/>
          </w:rPr>
          <w:t>América del Sur</w:t>
        </w:r>
      </w:hyperlink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>; occidente de </w:t>
      </w:r>
      <w:hyperlink r:id="rId23" w:tooltip="Bolivia" w:history="1">
        <w:r w:rsidRPr="00DE50DD">
          <w:rPr>
            <w:rStyle w:val="Hipervnculo"/>
            <w:rFonts w:ascii="Century Gothic" w:hAnsi="Century Gothic" w:cs="Arial"/>
            <w:sz w:val="20"/>
            <w:szCs w:val="20"/>
            <w:shd w:val="clear" w:color="auto" w:fill="FFFFFF"/>
          </w:rPr>
          <w:t>Bolivia</w:t>
        </w:r>
      </w:hyperlink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>, sur del </w:t>
      </w:r>
      <w:hyperlink r:id="rId24" w:tooltip="Perú" w:history="1">
        <w:r w:rsidRPr="00DE50DD">
          <w:rPr>
            <w:rStyle w:val="Hipervnculo"/>
            <w:rFonts w:ascii="Century Gothic" w:hAnsi="Century Gothic" w:cs="Arial"/>
            <w:sz w:val="20"/>
            <w:szCs w:val="20"/>
            <w:shd w:val="clear" w:color="auto" w:fill="FFFFFF"/>
          </w:rPr>
          <w:t>Perú</w:t>
        </w:r>
      </w:hyperlink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> y </w:t>
      </w:r>
      <w:hyperlink r:id="rId25" w:tooltip="Norte Grande de Chile" w:history="1">
        <w:r w:rsidRPr="00DE50DD">
          <w:rPr>
            <w:rStyle w:val="Hipervnculo"/>
            <w:rFonts w:ascii="Century Gothic" w:hAnsi="Century Gothic" w:cs="Arial"/>
            <w:sz w:val="20"/>
            <w:szCs w:val="20"/>
            <w:shd w:val="clear" w:color="auto" w:fill="FFFFFF"/>
          </w:rPr>
          <w:t>norte</w:t>
        </w:r>
      </w:hyperlink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> de </w:t>
      </w:r>
      <w:hyperlink r:id="rId26" w:tooltip="Chile" w:history="1">
        <w:r w:rsidRPr="00DE50DD">
          <w:rPr>
            <w:rStyle w:val="Hipervnculo"/>
            <w:rFonts w:ascii="Century Gothic" w:hAnsi="Century Gothic" w:cs="Arial"/>
            <w:sz w:val="20"/>
            <w:szCs w:val="20"/>
            <w:shd w:val="clear" w:color="auto" w:fill="FFFFFF"/>
          </w:rPr>
          <w:t>Chile</w:t>
        </w:r>
      </w:hyperlink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>, además de fundarse agrupaciones de residentes bolivianos en </w:t>
      </w:r>
      <w:hyperlink r:id="rId27" w:tooltip="Argentina" w:history="1">
        <w:r w:rsidRPr="00DE50DD">
          <w:rPr>
            <w:rStyle w:val="Hipervnculo"/>
            <w:rFonts w:ascii="Century Gothic" w:hAnsi="Century Gothic" w:cs="Arial"/>
            <w:sz w:val="20"/>
            <w:szCs w:val="20"/>
            <w:shd w:val="clear" w:color="auto" w:fill="FFFFFF"/>
          </w:rPr>
          <w:t>Argentina</w:t>
        </w:r>
      </w:hyperlink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 xml:space="preserve">, </w:t>
      </w:r>
      <w:hyperlink r:id="rId28" w:tooltip="Estados Unidos" w:history="1">
        <w:r w:rsidRPr="00DE50DD">
          <w:rPr>
            <w:rStyle w:val="Hipervnculo"/>
            <w:rFonts w:ascii="Century Gothic" w:hAnsi="Century Gothic" w:cs="Arial"/>
            <w:sz w:val="20"/>
            <w:szCs w:val="20"/>
            <w:shd w:val="clear" w:color="auto" w:fill="FFFFFF"/>
          </w:rPr>
          <w:t>Estados Unidos</w:t>
        </w:r>
      </w:hyperlink>
      <w:r w:rsidRPr="00DE50DD">
        <w:rPr>
          <w:rFonts w:ascii="Arial" w:hAnsi="Arial" w:cs="Arial"/>
          <w:sz w:val="20"/>
          <w:szCs w:val="20"/>
          <w:shd w:val="clear" w:color="auto" w:fill="FFFFFF"/>
        </w:rPr>
        <w:t>​</w:t>
      </w:r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 xml:space="preserve"> y </w:t>
      </w:r>
      <w:hyperlink r:id="rId29" w:tooltip="Austria" w:history="1">
        <w:r w:rsidRPr="00DE50DD">
          <w:rPr>
            <w:rStyle w:val="Hipervnculo"/>
            <w:rFonts w:ascii="Century Gothic" w:hAnsi="Century Gothic" w:cs="Arial"/>
            <w:sz w:val="20"/>
            <w:szCs w:val="20"/>
            <w:shd w:val="clear" w:color="auto" w:fill="FFFFFF"/>
          </w:rPr>
          <w:t>Austria</w:t>
        </w:r>
      </w:hyperlink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>. Se aprecia principalmente en el </w:t>
      </w:r>
      <w:hyperlink r:id="rId30" w:tooltip="Carnaval de Oruro" w:history="1">
        <w:r w:rsidRPr="00DE50DD">
          <w:rPr>
            <w:rStyle w:val="Hipervnculo"/>
            <w:rFonts w:ascii="Century Gothic" w:hAnsi="Century Gothic" w:cs="Arial"/>
            <w:sz w:val="20"/>
            <w:szCs w:val="20"/>
            <w:shd w:val="clear" w:color="auto" w:fill="FFFFFF"/>
          </w:rPr>
          <w:t>Carnaval de Oruro</w:t>
        </w:r>
      </w:hyperlink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> en </w:t>
      </w:r>
      <w:hyperlink r:id="rId31" w:tooltip="Bolivia" w:history="1">
        <w:r w:rsidRPr="00DE50DD">
          <w:rPr>
            <w:rStyle w:val="Hipervnculo"/>
            <w:rFonts w:ascii="Century Gothic" w:hAnsi="Century Gothic" w:cs="Arial"/>
            <w:sz w:val="20"/>
            <w:szCs w:val="20"/>
            <w:shd w:val="clear" w:color="auto" w:fill="FFFFFF"/>
          </w:rPr>
          <w:t>Bolivia</w:t>
        </w:r>
      </w:hyperlink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>, la </w:t>
      </w:r>
      <w:hyperlink r:id="rId32" w:tooltip="Fiesta de la Candelaria (Puno)" w:history="1">
        <w:r w:rsidRPr="00DE50DD">
          <w:rPr>
            <w:rStyle w:val="Hipervnculo"/>
            <w:rFonts w:ascii="Century Gothic" w:hAnsi="Century Gothic" w:cs="Arial"/>
            <w:sz w:val="20"/>
            <w:szCs w:val="20"/>
            <w:shd w:val="clear" w:color="auto" w:fill="FFFFFF"/>
          </w:rPr>
          <w:t>Fiesta de la Candelaria</w:t>
        </w:r>
      </w:hyperlink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> en el </w:t>
      </w:r>
      <w:hyperlink r:id="rId33" w:tooltip="Perú" w:history="1">
        <w:r w:rsidRPr="00DE50DD">
          <w:rPr>
            <w:rStyle w:val="Hipervnculo"/>
            <w:rFonts w:ascii="Century Gothic" w:hAnsi="Century Gothic" w:cs="Arial"/>
            <w:sz w:val="20"/>
            <w:szCs w:val="20"/>
            <w:shd w:val="clear" w:color="auto" w:fill="FFFFFF"/>
          </w:rPr>
          <w:t>Perú</w:t>
        </w:r>
      </w:hyperlink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> y en la </w:t>
      </w:r>
      <w:hyperlink r:id="rId34" w:tooltip="Fiesta de La Tirana" w:history="1">
        <w:r w:rsidRPr="00DE50DD">
          <w:rPr>
            <w:rStyle w:val="Hipervnculo"/>
            <w:rFonts w:ascii="Century Gothic" w:hAnsi="Century Gothic" w:cs="Arial"/>
            <w:sz w:val="20"/>
            <w:szCs w:val="20"/>
            <w:shd w:val="clear" w:color="auto" w:fill="FFFFFF"/>
          </w:rPr>
          <w:t>Fiesta de La Tirana</w:t>
        </w:r>
      </w:hyperlink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> en </w:t>
      </w:r>
      <w:hyperlink r:id="rId35" w:tooltip="Chile" w:history="1">
        <w:r w:rsidRPr="00DE50DD">
          <w:rPr>
            <w:rStyle w:val="Hipervnculo"/>
            <w:rFonts w:ascii="Century Gothic" w:hAnsi="Century Gothic" w:cs="Arial"/>
            <w:sz w:val="20"/>
            <w:szCs w:val="20"/>
            <w:shd w:val="clear" w:color="auto" w:fill="FFFFFF"/>
          </w:rPr>
          <w:t>Chile</w:t>
        </w:r>
      </w:hyperlink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>. El sentido de </w:t>
      </w:r>
      <w:hyperlink r:id="rId36" w:tooltip="Patrimonio cultural" w:history="1">
        <w:r w:rsidRPr="00DE50DD">
          <w:rPr>
            <w:rStyle w:val="Hipervnculo"/>
            <w:rFonts w:ascii="Century Gothic" w:hAnsi="Century Gothic" w:cs="Arial"/>
            <w:sz w:val="20"/>
            <w:szCs w:val="20"/>
            <w:shd w:val="clear" w:color="auto" w:fill="FFFFFF"/>
          </w:rPr>
          <w:t>identidad patrimonial</w:t>
        </w:r>
      </w:hyperlink>
      <w:r w:rsidRPr="00DE50DD">
        <w:rPr>
          <w:rFonts w:ascii="Century Gothic" w:hAnsi="Century Gothic" w:cs="Arial"/>
          <w:sz w:val="20"/>
          <w:szCs w:val="20"/>
          <w:shd w:val="clear" w:color="auto" w:fill="FFFFFF"/>
        </w:rPr>
        <w:t> de esta danza es motivo de disputa.</w:t>
      </w:r>
    </w:p>
    <w:p w14:paraId="3904A26F" w14:textId="77777777" w:rsidR="00002C99" w:rsidRPr="00DE50DD" w:rsidRDefault="00002C99" w:rsidP="00002C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Century Gothic" w:hAnsi="Century Gothic" w:cs="Helvetica"/>
          <w:sz w:val="20"/>
          <w:szCs w:val="20"/>
        </w:rPr>
      </w:pPr>
      <w:r w:rsidRPr="00DE50DD">
        <w:rPr>
          <w:rFonts w:ascii="Century Gothic" w:hAnsi="Century Gothic" w:cs="Helvetica"/>
          <w:b/>
          <w:sz w:val="20"/>
          <w:szCs w:val="20"/>
          <w:shd w:val="clear" w:color="auto" w:fill="FFFFFF"/>
        </w:rPr>
        <w:t>2.- La Cueca</w:t>
      </w:r>
      <w:r w:rsidRPr="00DE50DD">
        <w:rPr>
          <w:rFonts w:ascii="Century Gothic" w:hAnsi="Century Gothic" w:cs="Helvetica"/>
          <w:sz w:val="20"/>
          <w:szCs w:val="20"/>
          <w:shd w:val="clear" w:color="auto" w:fill="FFFFFF"/>
        </w:rPr>
        <w:t xml:space="preserve">: </w:t>
      </w:r>
      <w:r w:rsidRPr="00DE50DD">
        <w:rPr>
          <w:rFonts w:ascii="Century Gothic" w:hAnsi="Century Gothic" w:cs="Helvetica"/>
          <w:sz w:val="20"/>
          <w:szCs w:val="20"/>
        </w:rPr>
        <w:t>es un </w:t>
      </w:r>
      <w:hyperlink r:id="rId37" w:history="1">
        <w:r w:rsidRPr="00DE50DD">
          <w:rPr>
            <w:rStyle w:val="Textoennegrita"/>
            <w:rFonts w:ascii="Century Gothic" w:hAnsi="Century Gothic" w:cs="Helvetica"/>
            <w:sz w:val="20"/>
            <w:szCs w:val="20"/>
            <w:bdr w:val="none" w:sz="0" w:space="0" w:color="auto" w:frame="1"/>
          </w:rPr>
          <w:t>danza</w:t>
        </w:r>
      </w:hyperlink>
      <w:r w:rsidRPr="00DE50DD">
        <w:rPr>
          <w:rFonts w:ascii="Century Gothic" w:hAnsi="Century Gothic" w:cs="Helvetica"/>
          <w:sz w:val="20"/>
          <w:szCs w:val="20"/>
        </w:rPr>
        <w:t> originaria de </w:t>
      </w:r>
      <w:r w:rsidRPr="00DE50DD">
        <w:rPr>
          <w:rStyle w:val="Textoennegrita"/>
          <w:rFonts w:ascii="Century Gothic" w:hAnsi="Century Gothic" w:cs="Helvetica"/>
          <w:sz w:val="20"/>
          <w:szCs w:val="20"/>
          <w:bdr w:val="none" w:sz="0" w:space="0" w:color="auto" w:frame="1"/>
        </w:rPr>
        <w:t>Sudamérica</w:t>
      </w:r>
      <w:r>
        <w:rPr>
          <w:rFonts w:ascii="Century Gothic" w:hAnsi="Century Gothic" w:cs="Helvetica"/>
          <w:sz w:val="20"/>
          <w:szCs w:val="20"/>
        </w:rPr>
        <w:t>, tradicional de países c</w:t>
      </w:r>
      <w:r w:rsidRPr="00DE50DD">
        <w:rPr>
          <w:rFonts w:ascii="Century Gothic" w:hAnsi="Century Gothic" w:cs="Helvetica"/>
          <w:sz w:val="20"/>
          <w:szCs w:val="20"/>
        </w:rPr>
        <w:t>omo </w:t>
      </w:r>
      <w:r w:rsidRPr="00DE50DD">
        <w:rPr>
          <w:rStyle w:val="Textoennegrita"/>
          <w:rFonts w:ascii="Century Gothic" w:hAnsi="Century Gothic" w:cs="Helvetica"/>
          <w:sz w:val="20"/>
          <w:szCs w:val="20"/>
          <w:bdr w:val="none" w:sz="0" w:space="0" w:color="auto" w:frame="1"/>
        </w:rPr>
        <w:t>Argentina</w:t>
      </w:r>
      <w:r w:rsidRPr="00DE50DD">
        <w:rPr>
          <w:rFonts w:ascii="Century Gothic" w:hAnsi="Century Gothic" w:cs="Helvetica"/>
          <w:b/>
          <w:sz w:val="20"/>
          <w:szCs w:val="20"/>
        </w:rPr>
        <w:t>, </w:t>
      </w:r>
      <w:r w:rsidRPr="00DE50DD">
        <w:rPr>
          <w:rStyle w:val="Textoennegrita"/>
          <w:rFonts w:ascii="Century Gothic" w:hAnsi="Century Gothic" w:cs="Helvetica"/>
          <w:sz w:val="20"/>
          <w:szCs w:val="20"/>
          <w:bdr w:val="none" w:sz="0" w:space="0" w:color="auto" w:frame="1"/>
        </w:rPr>
        <w:t>Bolivia</w:t>
      </w:r>
      <w:r w:rsidRPr="00DE50DD">
        <w:rPr>
          <w:rFonts w:ascii="Century Gothic" w:hAnsi="Century Gothic" w:cs="Helvetica"/>
          <w:b/>
          <w:sz w:val="20"/>
          <w:szCs w:val="20"/>
        </w:rPr>
        <w:t>, </w:t>
      </w:r>
      <w:r w:rsidRPr="00DE50DD">
        <w:rPr>
          <w:rStyle w:val="Textoennegrita"/>
          <w:rFonts w:ascii="Century Gothic" w:hAnsi="Century Gothic" w:cs="Helvetica"/>
          <w:sz w:val="20"/>
          <w:szCs w:val="20"/>
          <w:bdr w:val="none" w:sz="0" w:space="0" w:color="auto" w:frame="1"/>
        </w:rPr>
        <w:t>Chile</w:t>
      </w:r>
      <w:r w:rsidRPr="00DE50DD">
        <w:rPr>
          <w:rFonts w:ascii="Century Gothic" w:hAnsi="Century Gothic" w:cs="Helvetica"/>
          <w:b/>
          <w:sz w:val="20"/>
          <w:szCs w:val="20"/>
        </w:rPr>
        <w:t>, </w:t>
      </w:r>
      <w:r w:rsidRPr="00DE50DD">
        <w:rPr>
          <w:rStyle w:val="Textoennegrita"/>
          <w:rFonts w:ascii="Century Gothic" w:hAnsi="Century Gothic" w:cs="Helvetica"/>
          <w:sz w:val="20"/>
          <w:szCs w:val="20"/>
          <w:bdr w:val="none" w:sz="0" w:space="0" w:color="auto" w:frame="1"/>
        </w:rPr>
        <w:t>Colombia</w:t>
      </w:r>
      <w:r w:rsidRPr="00DE50DD">
        <w:rPr>
          <w:rFonts w:ascii="Century Gothic" w:hAnsi="Century Gothic" w:cs="Helvetica"/>
          <w:sz w:val="20"/>
          <w:szCs w:val="20"/>
        </w:rPr>
        <w:t> y </w:t>
      </w:r>
      <w:r w:rsidRPr="00DE50DD">
        <w:rPr>
          <w:rStyle w:val="Textoennegrita"/>
          <w:rFonts w:ascii="Century Gothic" w:hAnsi="Century Gothic" w:cs="Helvetica"/>
          <w:sz w:val="20"/>
          <w:szCs w:val="20"/>
          <w:bdr w:val="none" w:sz="0" w:space="0" w:color="auto" w:frame="1"/>
        </w:rPr>
        <w:t>Perú</w:t>
      </w:r>
      <w:r w:rsidRPr="00DE50DD">
        <w:rPr>
          <w:rFonts w:ascii="Century Gothic" w:hAnsi="Century Gothic" w:cs="Helvetica"/>
          <w:sz w:val="20"/>
          <w:szCs w:val="20"/>
        </w:rPr>
        <w:t>. En este baile, las personas mueven un pañuelo que llevan en la mano derecha mientras realizan medias vueltas, vueltas y floreos.</w:t>
      </w:r>
    </w:p>
    <w:p w14:paraId="01D83F3D" w14:textId="77777777" w:rsidR="00002C99" w:rsidRPr="00DE50DD" w:rsidRDefault="00002C99" w:rsidP="00002C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Century Gothic" w:hAnsi="Century Gothic" w:cs="Helvetica"/>
          <w:sz w:val="20"/>
          <w:szCs w:val="20"/>
        </w:rPr>
      </w:pPr>
      <w:r w:rsidRPr="00DE50DD">
        <w:rPr>
          <w:rFonts w:ascii="Century Gothic" w:hAnsi="Century Gothic" w:cs="Helvetica"/>
          <w:sz w:val="20"/>
          <w:szCs w:val="20"/>
        </w:rPr>
        <w:t>Esta danza se baila en </w:t>
      </w:r>
      <w:r w:rsidRPr="00DE50DD">
        <w:rPr>
          <w:rStyle w:val="Textoennegrita"/>
          <w:rFonts w:ascii="Century Gothic" w:hAnsi="Century Gothic" w:cs="Helvetica"/>
          <w:sz w:val="20"/>
          <w:szCs w:val="20"/>
          <w:bdr w:val="none" w:sz="0" w:space="0" w:color="auto" w:frame="1"/>
        </w:rPr>
        <w:t>pareja</w:t>
      </w:r>
      <w:r w:rsidRPr="00DE50DD">
        <w:rPr>
          <w:rFonts w:ascii="Century Gothic" w:hAnsi="Century Gothic" w:cs="Helvetica"/>
          <w:sz w:val="20"/>
          <w:szCs w:val="20"/>
        </w:rPr>
        <w:t>, formada por un </w:t>
      </w:r>
      <w:hyperlink r:id="rId38" w:history="1">
        <w:r w:rsidRPr="00DE50DD">
          <w:rPr>
            <w:rStyle w:val="Textoennegrita"/>
            <w:rFonts w:ascii="Century Gothic" w:hAnsi="Century Gothic" w:cs="Helvetica"/>
            <w:sz w:val="20"/>
            <w:szCs w:val="20"/>
            <w:bdr w:val="none" w:sz="0" w:space="0" w:color="auto" w:frame="1"/>
          </w:rPr>
          <w:t>hombre</w:t>
        </w:r>
      </w:hyperlink>
      <w:r w:rsidRPr="00DE50DD">
        <w:rPr>
          <w:rFonts w:ascii="Century Gothic" w:hAnsi="Century Gothic" w:cs="Helvetica"/>
          <w:sz w:val="20"/>
          <w:szCs w:val="20"/>
        </w:rPr>
        <w:t> y una </w:t>
      </w:r>
      <w:r w:rsidRPr="00DE50DD">
        <w:rPr>
          <w:rStyle w:val="Textoennegrita"/>
          <w:rFonts w:ascii="Century Gothic" w:hAnsi="Century Gothic" w:cs="Helvetica"/>
          <w:sz w:val="20"/>
          <w:szCs w:val="20"/>
          <w:bdr w:val="none" w:sz="0" w:space="0" w:color="auto" w:frame="1"/>
        </w:rPr>
        <w:t>mujer</w:t>
      </w:r>
      <w:r w:rsidRPr="00DE50DD">
        <w:rPr>
          <w:rFonts w:ascii="Century Gothic" w:hAnsi="Century Gothic" w:cs="Helvetica"/>
          <w:sz w:val="20"/>
          <w:szCs w:val="20"/>
        </w:rPr>
        <w:t>. Por lo general se supone que el hombre, al invitar a una mujer a bailar una cueca, desea cortejarla, aunque el interés romántico no es una condición indispensable para bailar.</w:t>
      </w:r>
    </w:p>
    <w:p w14:paraId="5FFEC280" w14:textId="77777777" w:rsidR="00002C99" w:rsidRDefault="00002C99" w:rsidP="00002C99">
      <w:pPr>
        <w:pStyle w:val="NormalWeb"/>
        <w:spacing w:before="0" w:beforeAutospacing="0" w:after="79" w:afterAutospacing="0"/>
        <w:ind w:left="708" w:firstLine="708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>La Diablada</w:t>
      </w:r>
      <w:r>
        <w:rPr>
          <w:rFonts w:ascii="Century Gothic" w:hAnsi="Century Gothic" w:cstheme="minorHAnsi"/>
          <w:b/>
          <w:sz w:val="20"/>
          <w:szCs w:val="20"/>
        </w:rPr>
        <w:tab/>
      </w:r>
      <w:r>
        <w:rPr>
          <w:rFonts w:ascii="Century Gothic" w:hAnsi="Century Gothic" w:cstheme="minorHAnsi"/>
          <w:b/>
          <w:sz w:val="20"/>
          <w:szCs w:val="20"/>
        </w:rPr>
        <w:tab/>
      </w:r>
      <w:r>
        <w:rPr>
          <w:rFonts w:ascii="Century Gothic" w:hAnsi="Century Gothic" w:cstheme="minorHAnsi"/>
          <w:b/>
          <w:sz w:val="20"/>
          <w:szCs w:val="20"/>
        </w:rPr>
        <w:tab/>
      </w:r>
      <w:r>
        <w:rPr>
          <w:rFonts w:ascii="Century Gothic" w:hAnsi="Century Gothic" w:cstheme="minorHAnsi"/>
          <w:b/>
          <w:sz w:val="20"/>
          <w:szCs w:val="20"/>
        </w:rPr>
        <w:tab/>
      </w:r>
      <w:r>
        <w:rPr>
          <w:rFonts w:ascii="Century Gothic" w:hAnsi="Century Gothic" w:cstheme="minorHAnsi"/>
          <w:b/>
          <w:sz w:val="20"/>
          <w:szCs w:val="20"/>
        </w:rPr>
        <w:tab/>
      </w:r>
      <w:r>
        <w:rPr>
          <w:rFonts w:ascii="Century Gothic" w:hAnsi="Century Gothic" w:cstheme="minorHAnsi"/>
          <w:b/>
          <w:sz w:val="20"/>
          <w:szCs w:val="20"/>
        </w:rPr>
        <w:tab/>
      </w:r>
      <w:r>
        <w:rPr>
          <w:rFonts w:ascii="Century Gothic" w:hAnsi="Century Gothic" w:cstheme="minorHAnsi"/>
          <w:b/>
          <w:sz w:val="20"/>
          <w:szCs w:val="20"/>
        </w:rPr>
        <w:tab/>
      </w:r>
      <w:r>
        <w:rPr>
          <w:rFonts w:ascii="Century Gothic" w:hAnsi="Century Gothic" w:cstheme="minorHAnsi"/>
          <w:b/>
          <w:sz w:val="20"/>
          <w:szCs w:val="20"/>
        </w:rPr>
        <w:tab/>
        <w:t>La Cueca</w:t>
      </w:r>
    </w:p>
    <w:p w14:paraId="4B78A34F" w14:textId="77777777" w:rsidR="00002C99" w:rsidRPr="00F65D43" w:rsidRDefault="00002C99" w:rsidP="00002C99">
      <w:pPr>
        <w:pStyle w:val="NormalWeb"/>
        <w:shd w:val="clear" w:color="auto" w:fill="FFFFFF"/>
        <w:tabs>
          <w:tab w:val="left" w:pos="2265"/>
          <w:tab w:val="left" w:pos="6375"/>
        </w:tabs>
        <w:spacing w:before="0" w:beforeAutospacing="0" w:after="225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03384E0E" wp14:editId="22172616">
            <wp:simplePos x="0" y="0"/>
            <wp:positionH relativeFrom="column">
              <wp:posOffset>228600</wp:posOffset>
            </wp:positionH>
            <wp:positionV relativeFrom="paragraph">
              <wp:posOffset>24765</wp:posOffset>
            </wp:positionV>
            <wp:extent cx="2447925" cy="1924050"/>
            <wp:effectExtent l="19050" t="0" r="9525" b="0"/>
            <wp:wrapNone/>
            <wp:docPr id="11" name="Imagen 4" descr="El Diario - Chile muestra carnaval con danzas bolivi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Diario - Chile muestra carnaval con danzas bolivianas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6D1CD9E8" wp14:editId="06E087CE">
            <wp:simplePos x="0" y="0"/>
            <wp:positionH relativeFrom="column">
              <wp:posOffset>3846830</wp:posOffset>
            </wp:positionH>
            <wp:positionV relativeFrom="paragraph">
              <wp:posOffset>24765</wp:posOffset>
            </wp:positionV>
            <wp:extent cx="2724150" cy="2047875"/>
            <wp:effectExtent l="19050" t="0" r="0" b="0"/>
            <wp:wrapNone/>
            <wp:docPr id="8" name="Imagen 1" descr="EL DEC�LOGO DE LA CU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DEC�LOGO DE LA CUECA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</w:p>
    <w:p w14:paraId="6E1DF360" w14:textId="77777777" w:rsidR="00002C99" w:rsidRDefault="00002C99" w:rsidP="00002C99">
      <w:pPr>
        <w:shd w:val="clear" w:color="auto" w:fill="FFFFFF"/>
        <w:tabs>
          <w:tab w:val="left" w:pos="7035"/>
        </w:tabs>
        <w:spacing w:after="0" w:line="270" w:lineRule="atLeast"/>
        <w:ind w:left="300"/>
        <w:jc w:val="both"/>
        <w:textAlignment w:val="baseline"/>
        <w:rPr>
          <w:rFonts w:ascii="Arial" w:eastAsia="Times New Roman" w:hAnsi="Arial" w:cs="Arial"/>
          <w:b/>
          <w:sz w:val="18"/>
          <w:szCs w:val="18"/>
        </w:rPr>
      </w:pPr>
      <w:r>
        <w:rPr>
          <w:rFonts w:ascii="Arial" w:eastAsia="Times New Roman" w:hAnsi="Arial" w:cs="Arial"/>
          <w:b/>
          <w:sz w:val="18"/>
          <w:szCs w:val="18"/>
        </w:rPr>
        <w:tab/>
      </w:r>
    </w:p>
    <w:p w14:paraId="0E0E9660" w14:textId="77777777" w:rsidR="00002C99" w:rsidRPr="0043687D" w:rsidRDefault="00002C99" w:rsidP="00002C99">
      <w:pPr>
        <w:shd w:val="clear" w:color="auto" w:fill="FFFFFF"/>
        <w:spacing w:after="0" w:line="270" w:lineRule="atLeast"/>
        <w:ind w:left="300"/>
        <w:jc w:val="both"/>
        <w:textAlignment w:val="baseline"/>
        <w:rPr>
          <w:rFonts w:ascii="Century Gothic" w:eastAsia="Times New Roman" w:hAnsi="Century Gothic" w:cs="Arial"/>
          <w:b/>
          <w:sz w:val="18"/>
          <w:szCs w:val="18"/>
        </w:rPr>
      </w:pPr>
    </w:p>
    <w:p w14:paraId="60AB94F3" w14:textId="77777777" w:rsidR="00002C99" w:rsidRPr="004B0EC6" w:rsidRDefault="00002C99" w:rsidP="00002C99">
      <w:pPr>
        <w:tabs>
          <w:tab w:val="left" w:pos="7830"/>
        </w:tabs>
        <w:jc w:val="both"/>
        <w:rPr>
          <w:rFonts w:ascii="Century Gothic" w:hAnsi="Century Gothic" w:cstheme="minorHAnsi"/>
          <w:color w:val="FF0000"/>
          <w:sz w:val="20"/>
          <w:szCs w:val="20"/>
        </w:rPr>
      </w:pPr>
      <w:r>
        <w:rPr>
          <w:rFonts w:ascii="Century Gothic" w:hAnsi="Century Gothic" w:cstheme="minorHAnsi"/>
          <w:color w:val="FF0000"/>
          <w:sz w:val="20"/>
          <w:szCs w:val="20"/>
        </w:rPr>
        <w:tab/>
      </w:r>
    </w:p>
    <w:p w14:paraId="317E1155" w14:textId="77777777" w:rsidR="00002C99" w:rsidRPr="004B0EC6" w:rsidRDefault="00002C99" w:rsidP="00002C99">
      <w:pPr>
        <w:tabs>
          <w:tab w:val="left" w:pos="7830"/>
        </w:tabs>
        <w:jc w:val="both"/>
        <w:rPr>
          <w:rFonts w:ascii="Century Gothic" w:hAnsi="Century Gothic" w:cstheme="minorHAnsi"/>
          <w:color w:val="FF0000"/>
          <w:sz w:val="20"/>
          <w:szCs w:val="20"/>
        </w:rPr>
      </w:pPr>
    </w:p>
    <w:p w14:paraId="4C6BC8AA" w14:textId="77777777" w:rsidR="00002C99" w:rsidRDefault="00002C99" w:rsidP="00002C9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DFDF2FB" w14:textId="77777777" w:rsidR="00002C99" w:rsidRDefault="00002C99" w:rsidP="00002C9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25F5D20" w14:textId="77777777" w:rsidR="00002C99" w:rsidRDefault="00002C99" w:rsidP="00002C9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F847B93" w14:textId="77777777" w:rsidR="00002C99" w:rsidRDefault="00002C99" w:rsidP="00002C99">
      <w:pPr>
        <w:rPr>
          <w:rFonts w:ascii="Century Gothic" w:hAnsi="Century Gothic" w:cstheme="minorHAnsi"/>
          <w:b/>
          <w:sz w:val="28"/>
          <w:szCs w:val="28"/>
        </w:rPr>
      </w:pPr>
    </w:p>
    <w:p w14:paraId="468E1E4D" w14:textId="77777777" w:rsidR="00002C99" w:rsidRDefault="00002C99" w:rsidP="00002C99">
      <w:pPr>
        <w:rPr>
          <w:rFonts w:ascii="Century Gothic" w:hAnsi="Century Gothic" w:cstheme="minorHAnsi"/>
          <w:b/>
          <w:sz w:val="28"/>
          <w:szCs w:val="28"/>
        </w:rPr>
      </w:pPr>
    </w:p>
    <w:p w14:paraId="483E6229" w14:textId="77777777" w:rsidR="00002C99" w:rsidRDefault="00002C99" w:rsidP="00002C99">
      <w:pPr>
        <w:rPr>
          <w:rFonts w:ascii="Century Gothic" w:hAnsi="Century Gothic" w:cstheme="minorHAnsi"/>
          <w:b/>
          <w:sz w:val="28"/>
          <w:szCs w:val="28"/>
        </w:rPr>
      </w:pPr>
    </w:p>
    <w:p w14:paraId="2885A66C" w14:textId="552D5C65" w:rsidR="00002C99" w:rsidRPr="00C0091A" w:rsidRDefault="00002C99" w:rsidP="00002C99">
      <w:pPr>
        <w:rPr>
          <w:rFonts w:ascii="Century Gothic" w:hAnsi="Century Gothic" w:cstheme="minorHAnsi"/>
          <w:b/>
          <w:sz w:val="28"/>
          <w:szCs w:val="28"/>
        </w:rPr>
      </w:pPr>
      <w:r w:rsidRPr="00C0091A">
        <w:rPr>
          <w:rFonts w:ascii="Century Gothic" w:hAnsi="Century Gothic" w:cstheme="minorHAnsi"/>
          <w:b/>
          <w:sz w:val="28"/>
          <w:szCs w:val="28"/>
        </w:rPr>
        <w:lastRenderedPageBreak/>
        <w:t>2.- Es momento de moverse; invita a un adulto de tu casa a realizar los siguientes ejercicios. (Recuerda descansar cuando desees y beber agua)</w:t>
      </w:r>
      <w:r>
        <w:rPr>
          <w:rFonts w:ascii="Century Gothic" w:hAnsi="Century Gothic" w:cstheme="minorHAnsi"/>
          <w:b/>
          <w:sz w:val="28"/>
          <w:szCs w:val="28"/>
        </w:rPr>
        <w:t>.</w:t>
      </w:r>
    </w:p>
    <w:p w14:paraId="2A4E45EB" w14:textId="77777777" w:rsidR="00002C99" w:rsidRPr="00C0091A" w:rsidRDefault="00002C99" w:rsidP="00002C99">
      <w:pPr>
        <w:rPr>
          <w:rFonts w:ascii="Century Gothic" w:hAnsi="Century Gothic" w:cstheme="minorHAnsi"/>
          <w:b/>
          <w:sz w:val="24"/>
          <w:szCs w:val="24"/>
        </w:rPr>
      </w:pPr>
    </w:p>
    <w:p w14:paraId="17DD0331" w14:textId="77777777" w:rsidR="00002C99" w:rsidRPr="00D31617" w:rsidRDefault="00002C99" w:rsidP="00002C99">
      <w:pPr>
        <w:rPr>
          <w:rFonts w:ascii="Century Gothic" w:hAnsi="Century Gothic" w:cstheme="minorHAnsi"/>
          <w:sz w:val="28"/>
          <w:szCs w:val="28"/>
        </w:rPr>
      </w:pPr>
      <w:r w:rsidRPr="00D31617">
        <w:rPr>
          <w:rFonts w:ascii="Century Gothic" w:hAnsi="Century Gothic" w:cstheme="minorHAnsi"/>
          <w:sz w:val="28"/>
          <w:szCs w:val="28"/>
        </w:rPr>
        <w:t>A.- Primero debes realizar movimientos articulares para preparar nuestro organismo antes de bailar (imagen)</w:t>
      </w:r>
    </w:p>
    <w:p w14:paraId="14D038D5" w14:textId="77777777" w:rsidR="00002C99" w:rsidRPr="00E8086F" w:rsidRDefault="00002C99" w:rsidP="00002C99">
      <w:pPr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 xml:space="preserve"> </w:t>
      </w:r>
      <w:r>
        <w:rPr>
          <w:rFonts w:ascii="Century Gothic" w:hAnsi="Century Gothic" w:cstheme="minorHAnsi"/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EC69A50" wp14:editId="541ADCE8">
            <wp:simplePos x="0" y="0"/>
            <wp:positionH relativeFrom="column">
              <wp:posOffset>81138</wp:posOffset>
            </wp:positionH>
            <wp:positionV relativeFrom="paragraph">
              <wp:posOffset>209127</wp:posOffset>
            </wp:positionV>
            <wp:extent cx="6494639" cy="2359377"/>
            <wp:effectExtent l="19050" t="0" r="1411" b="0"/>
            <wp:wrapNone/>
            <wp:docPr id="7" name="Imagen 7" descr="http://t2.gstatic.com/images?q=tbn:ANd9GcQwihHuXaBOvWdf0rYRp7HxiJO0JdtsqFztCDh87aktfY0uu0ij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2.gstatic.com/images?q=tbn:ANd9GcQwihHuXaBOvWdf0rYRp7HxiJO0JdtsqFztCDh87aktfY0uu0ijZw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639" cy="235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21088A" w14:textId="77777777" w:rsidR="00002C99" w:rsidRDefault="00002C99" w:rsidP="00002C99">
      <w:pPr>
        <w:pStyle w:val="NormalWeb"/>
        <w:spacing w:before="0" w:beforeAutospacing="0" w:after="150" w:afterAutospacing="0"/>
        <w:jc w:val="both"/>
        <w:rPr>
          <w:rFonts w:ascii="Century Gothic" w:hAnsi="Century Gothic" w:cs="Arial"/>
          <w:color w:val="000000"/>
          <w:sz w:val="20"/>
          <w:szCs w:val="20"/>
        </w:rPr>
      </w:pPr>
    </w:p>
    <w:p w14:paraId="755162B5" w14:textId="77777777" w:rsidR="00002C99" w:rsidRDefault="00002C99" w:rsidP="00002C99">
      <w:pPr>
        <w:tabs>
          <w:tab w:val="left" w:pos="6630"/>
        </w:tabs>
        <w:rPr>
          <w:rFonts w:cstheme="minorHAnsi"/>
          <w:b/>
          <w:sz w:val="24"/>
          <w:szCs w:val="24"/>
        </w:rPr>
      </w:pPr>
    </w:p>
    <w:p w14:paraId="4E44AC05" w14:textId="77777777" w:rsidR="00002C99" w:rsidRDefault="00002C99" w:rsidP="00002C99">
      <w:pPr>
        <w:tabs>
          <w:tab w:val="left" w:pos="6630"/>
        </w:tabs>
        <w:rPr>
          <w:rFonts w:cstheme="minorHAnsi"/>
          <w:b/>
          <w:sz w:val="24"/>
          <w:szCs w:val="24"/>
        </w:rPr>
      </w:pPr>
    </w:p>
    <w:p w14:paraId="3B8815CE" w14:textId="77777777" w:rsidR="00002C99" w:rsidRDefault="00002C99" w:rsidP="00002C99">
      <w:pPr>
        <w:tabs>
          <w:tab w:val="left" w:pos="6630"/>
        </w:tabs>
        <w:rPr>
          <w:rFonts w:cstheme="minorHAnsi"/>
          <w:b/>
          <w:sz w:val="24"/>
          <w:szCs w:val="24"/>
        </w:rPr>
      </w:pPr>
    </w:p>
    <w:p w14:paraId="6EB95F71" w14:textId="77777777" w:rsidR="00002C99" w:rsidRDefault="00002C99" w:rsidP="00002C99">
      <w:pPr>
        <w:tabs>
          <w:tab w:val="left" w:pos="6630"/>
        </w:tabs>
        <w:rPr>
          <w:rFonts w:cstheme="minorHAnsi"/>
          <w:b/>
          <w:sz w:val="24"/>
          <w:szCs w:val="24"/>
        </w:rPr>
      </w:pPr>
    </w:p>
    <w:p w14:paraId="588F698F" w14:textId="77777777" w:rsidR="00002C99" w:rsidRDefault="00002C99" w:rsidP="00002C99">
      <w:pPr>
        <w:tabs>
          <w:tab w:val="left" w:pos="6630"/>
        </w:tabs>
        <w:rPr>
          <w:rFonts w:cstheme="minorHAnsi"/>
          <w:b/>
          <w:sz w:val="24"/>
          <w:szCs w:val="24"/>
        </w:rPr>
      </w:pPr>
    </w:p>
    <w:p w14:paraId="10D1885D" w14:textId="77777777" w:rsidR="00002C99" w:rsidRDefault="00002C99" w:rsidP="00002C99">
      <w:pPr>
        <w:tabs>
          <w:tab w:val="left" w:pos="6960"/>
        </w:tabs>
        <w:rPr>
          <w:rFonts w:cstheme="minorHAnsi"/>
          <w:b/>
          <w:sz w:val="24"/>
          <w:szCs w:val="24"/>
        </w:rPr>
      </w:pPr>
    </w:p>
    <w:p w14:paraId="51692376" w14:textId="77777777" w:rsidR="00002C99" w:rsidRDefault="00002C99" w:rsidP="00002C99">
      <w:pPr>
        <w:tabs>
          <w:tab w:val="left" w:pos="6960"/>
        </w:tabs>
        <w:rPr>
          <w:rFonts w:cstheme="minorHAnsi"/>
          <w:b/>
          <w:sz w:val="24"/>
          <w:szCs w:val="24"/>
          <w:vertAlign w:val="superscript"/>
        </w:rPr>
      </w:pPr>
    </w:p>
    <w:p w14:paraId="4982513D" w14:textId="77777777" w:rsidR="00002C99" w:rsidRPr="00C0091A" w:rsidRDefault="00002C99" w:rsidP="00002C99">
      <w:pPr>
        <w:tabs>
          <w:tab w:val="left" w:pos="6960"/>
        </w:tabs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 xml:space="preserve">B.- </w:t>
      </w:r>
      <w:r w:rsidRPr="00C0091A">
        <w:rPr>
          <w:rFonts w:ascii="Century Gothic" w:hAnsi="Century Gothic" w:cstheme="minorHAnsi"/>
          <w:sz w:val="28"/>
          <w:szCs w:val="28"/>
        </w:rPr>
        <w:t>Es momento de bailar: Revisa</w:t>
      </w:r>
      <w:r>
        <w:rPr>
          <w:rFonts w:ascii="Century Gothic" w:hAnsi="Century Gothic" w:cstheme="minorHAnsi"/>
          <w:sz w:val="28"/>
          <w:szCs w:val="28"/>
        </w:rPr>
        <w:t xml:space="preserve"> </w:t>
      </w:r>
      <w:r w:rsidRPr="00C0091A">
        <w:rPr>
          <w:rFonts w:ascii="Century Gothic" w:hAnsi="Century Gothic" w:cstheme="minorHAnsi"/>
          <w:sz w:val="28"/>
          <w:szCs w:val="28"/>
        </w:rPr>
        <w:t xml:space="preserve">los videos </w:t>
      </w:r>
      <w:r>
        <w:rPr>
          <w:rFonts w:ascii="Century Gothic" w:hAnsi="Century Gothic" w:cstheme="minorHAnsi"/>
          <w:sz w:val="28"/>
          <w:szCs w:val="28"/>
        </w:rPr>
        <w:t>que están a continuación</w:t>
      </w:r>
      <w:r w:rsidRPr="00C0091A">
        <w:rPr>
          <w:rFonts w:ascii="Century Gothic" w:hAnsi="Century Gothic" w:cstheme="minorHAnsi"/>
          <w:sz w:val="28"/>
          <w:szCs w:val="28"/>
        </w:rPr>
        <w:t>; busca a algún integrante de tu familia y genera un paso de los bailes aprendidos el año anterior.</w:t>
      </w:r>
    </w:p>
    <w:p w14:paraId="2773762A" w14:textId="77777777" w:rsidR="00002C99" w:rsidRPr="00C0091A" w:rsidRDefault="00002C99" w:rsidP="00002C99">
      <w:pPr>
        <w:tabs>
          <w:tab w:val="left" w:pos="6960"/>
        </w:tabs>
        <w:rPr>
          <w:rFonts w:ascii="Century Gothic" w:hAnsi="Century Gothic" w:cstheme="minorHAnsi"/>
          <w:sz w:val="28"/>
          <w:szCs w:val="28"/>
        </w:rPr>
      </w:pPr>
      <w:r w:rsidRPr="00C0091A">
        <w:rPr>
          <w:rFonts w:ascii="Century Gothic" w:hAnsi="Century Gothic" w:cstheme="minorHAnsi"/>
          <w:sz w:val="28"/>
          <w:szCs w:val="28"/>
        </w:rPr>
        <w:t>Si tienes el vestuario del año pasado utilízalo y envíame un video bailando en el hogar</w:t>
      </w:r>
      <w:r>
        <w:rPr>
          <w:rFonts w:ascii="Century Gothic" w:hAnsi="Century Gothic" w:cstheme="minorHAnsi"/>
          <w:sz w:val="28"/>
          <w:szCs w:val="28"/>
        </w:rPr>
        <w:t>.</w:t>
      </w:r>
    </w:p>
    <w:p w14:paraId="1388FD68" w14:textId="77777777" w:rsidR="00002C99" w:rsidRPr="00C0091A" w:rsidRDefault="00002C99" w:rsidP="00002C99">
      <w:pPr>
        <w:rPr>
          <w:rFonts w:ascii="Century Gothic" w:hAnsi="Century Gothic" w:cs="Helvetica"/>
          <w:sz w:val="28"/>
          <w:szCs w:val="28"/>
          <w:shd w:val="clear" w:color="auto" w:fill="FFFFFF"/>
        </w:rPr>
      </w:pPr>
      <w:r w:rsidRPr="00C0091A">
        <w:rPr>
          <w:rFonts w:ascii="Century Gothic" w:hAnsi="Century Gothic" w:cs="Helvetica"/>
          <w:sz w:val="28"/>
          <w:szCs w:val="28"/>
          <w:shd w:val="clear" w:color="auto" w:fill="FFFFFF"/>
        </w:rPr>
        <w:t>Te dejaré un link para que conozcas más de este baile y puedas ver y conocer sus pasos:</w:t>
      </w:r>
    </w:p>
    <w:p w14:paraId="096E3196" w14:textId="77777777" w:rsidR="00002C99" w:rsidRPr="007B55A5" w:rsidRDefault="00002C99" w:rsidP="00002C99">
      <w:pPr>
        <w:rPr>
          <w:rFonts w:ascii="Century Gothic" w:hAnsi="Century Gothic" w:cs="Helvetica"/>
          <w:color w:val="44546A" w:themeColor="text2"/>
          <w:sz w:val="24"/>
          <w:szCs w:val="24"/>
          <w:u w:val="single"/>
          <w:shd w:val="clear" w:color="auto" w:fill="FFFFFF"/>
        </w:rPr>
      </w:pPr>
      <w:r>
        <w:rPr>
          <w:rFonts w:ascii="Century Gothic" w:hAnsi="Century Gothic" w:cs="Helvetica"/>
          <w:b/>
          <w:sz w:val="24"/>
          <w:szCs w:val="24"/>
          <w:shd w:val="clear" w:color="auto" w:fill="FFFFFF"/>
        </w:rPr>
        <w:t>La Diablada:</w:t>
      </w:r>
      <w:r w:rsidRPr="00C0091A">
        <w:rPr>
          <w:rFonts w:ascii="Century Gothic" w:hAnsi="Century Gothic" w:cs="Helvetica"/>
          <w:sz w:val="24"/>
          <w:szCs w:val="24"/>
          <w:shd w:val="clear" w:color="auto" w:fill="FFFFFF"/>
        </w:rPr>
        <w:tab/>
      </w:r>
      <w:r>
        <w:rPr>
          <w:rFonts w:ascii="Century Gothic" w:hAnsi="Century Gothic" w:cs="Helvetica"/>
          <w:sz w:val="24"/>
          <w:szCs w:val="24"/>
          <w:shd w:val="clear" w:color="auto" w:fill="FFFFFF"/>
        </w:rPr>
        <w:tab/>
        <w:t xml:space="preserve">    </w:t>
      </w:r>
      <w:r w:rsidRPr="007B55A5">
        <w:rPr>
          <w:rFonts w:ascii="Century Gothic" w:hAnsi="Century Gothic" w:cs="Helvetica"/>
          <w:color w:val="44546A" w:themeColor="text2"/>
          <w:sz w:val="24"/>
          <w:szCs w:val="24"/>
          <w:u w:val="single"/>
          <w:shd w:val="clear" w:color="auto" w:fill="FFFFFF"/>
        </w:rPr>
        <w:t>https://www.youtube.com/watch?v=EqetCK3ra2U</w:t>
      </w:r>
    </w:p>
    <w:p w14:paraId="637100CF" w14:textId="77777777" w:rsidR="00002C99" w:rsidRDefault="00002C99" w:rsidP="00002C99">
      <w:pPr>
        <w:tabs>
          <w:tab w:val="left" w:pos="6960"/>
        </w:tabs>
        <w:rPr>
          <w:rFonts w:ascii="Century Gothic" w:hAnsi="Century Gothic" w:cstheme="minorHAnsi"/>
          <w:b/>
          <w:sz w:val="24"/>
          <w:szCs w:val="24"/>
        </w:rPr>
      </w:pPr>
      <w:r>
        <w:rPr>
          <w:rFonts w:ascii="Century Gothic" w:hAnsi="Century Gothic" w:cstheme="minorHAnsi"/>
          <w:b/>
          <w:sz w:val="24"/>
          <w:szCs w:val="24"/>
        </w:rPr>
        <w:t>La Cueca</w:t>
      </w:r>
      <w:r w:rsidRPr="00C0091A">
        <w:rPr>
          <w:rFonts w:ascii="Century Gothic" w:hAnsi="Century Gothic" w:cstheme="minorHAnsi"/>
          <w:b/>
          <w:sz w:val="24"/>
          <w:szCs w:val="24"/>
        </w:rPr>
        <w:t xml:space="preserve">:                   </w:t>
      </w:r>
      <w:r>
        <w:rPr>
          <w:rFonts w:ascii="Century Gothic" w:hAnsi="Century Gothic" w:cstheme="minorHAnsi"/>
          <w:b/>
          <w:sz w:val="24"/>
          <w:szCs w:val="24"/>
        </w:rPr>
        <w:t xml:space="preserve">          </w:t>
      </w:r>
      <w:r w:rsidRPr="007B55A5">
        <w:rPr>
          <w:rFonts w:ascii="Century Gothic" w:hAnsi="Century Gothic" w:cstheme="minorHAnsi"/>
          <w:color w:val="44546A" w:themeColor="text2"/>
          <w:sz w:val="24"/>
          <w:szCs w:val="24"/>
          <w:u w:val="single"/>
        </w:rPr>
        <w:t>https://www.youtube.com/watch?v=y-P_cQyIVUs</w:t>
      </w:r>
    </w:p>
    <w:p w14:paraId="013903AF" w14:textId="77777777" w:rsidR="00002C99" w:rsidRDefault="00002C99" w:rsidP="00002C9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34EF511" w14:textId="77777777" w:rsidR="00002C99" w:rsidRDefault="00002C99" w:rsidP="00002C9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71C5244" w14:textId="77777777" w:rsidR="00002C99" w:rsidRDefault="00002C99" w:rsidP="00002C9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48CA572" w14:textId="77777777" w:rsidR="00002C99" w:rsidRDefault="00002C99" w:rsidP="00002C9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2B3F476" w14:textId="77777777" w:rsidR="00002C99" w:rsidRDefault="00002C99" w:rsidP="00002C9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CB5F868" w14:textId="77777777" w:rsidR="00002C99" w:rsidRDefault="00002C99" w:rsidP="00002C9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C0787B2" w14:textId="77777777" w:rsidR="00002C99" w:rsidRDefault="00002C99" w:rsidP="00002C99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7EDA74F" w14:textId="77777777" w:rsidR="00002C99" w:rsidRDefault="00002C99" w:rsidP="00002C99">
      <w:pPr>
        <w:pStyle w:val="Cuerp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b/>
          <w:color w:val="FF0000"/>
          <w:sz w:val="20"/>
          <w:szCs w:val="20"/>
        </w:rPr>
      </w:pPr>
      <w:r w:rsidRPr="00E8086F">
        <w:rPr>
          <w:rFonts w:ascii="Century Gothic" w:hAnsi="Century Gothic" w:cstheme="minorHAnsi"/>
          <w:b/>
          <w:color w:val="FF0000"/>
          <w:sz w:val="20"/>
          <w:szCs w:val="20"/>
        </w:rPr>
        <w:t xml:space="preserve">Importante: Esta guía </w:t>
      </w:r>
      <w:r>
        <w:rPr>
          <w:rFonts w:ascii="Century Gothic" w:hAnsi="Century Gothic" w:cstheme="minorHAnsi"/>
          <w:b/>
          <w:color w:val="FF0000"/>
          <w:sz w:val="20"/>
          <w:szCs w:val="20"/>
        </w:rPr>
        <w:t xml:space="preserve">es fundamental para el desarrollo integral del estudiante; te invito a revisar otras actividades en nuestra plataforma de </w:t>
      </w:r>
      <w:proofErr w:type="spellStart"/>
      <w:r>
        <w:rPr>
          <w:rFonts w:ascii="Century Gothic" w:hAnsi="Century Gothic" w:cstheme="minorHAnsi"/>
          <w:b/>
          <w:color w:val="FF0000"/>
          <w:sz w:val="20"/>
          <w:szCs w:val="20"/>
        </w:rPr>
        <w:t>instagram</w:t>
      </w:r>
      <w:proofErr w:type="spellEnd"/>
      <w:r>
        <w:rPr>
          <w:rFonts w:ascii="Century Gothic" w:hAnsi="Century Gothic" w:cstheme="minorHAnsi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Century Gothic" w:hAnsi="Century Gothic" w:cstheme="minorHAnsi"/>
          <w:b/>
          <w:color w:val="FF0000"/>
          <w:sz w:val="20"/>
          <w:szCs w:val="20"/>
        </w:rPr>
        <w:t>tallerescnt</w:t>
      </w:r>
      <w:proofErr w:type="spellEnd"/>
      <w:r>
        <w:rPr>
          <w:rFonts w:ascii="Century Gothic" w:hAnsi="Century Gothic" w:cstheme="minorHAnsi"/>
          <w:b/>
          <w:color w:val="FF0000"/>
          <w:sz w:val="20"/>
          <w:szCs w:val="20"/>
        </w:rPr>
        <w:t xml:space="preserve"> (recuerda enviar en mensaje nombre del alumno y curso para ser aceptado).</w:t>
      </w:r>
    </w:p>
    <w:sectPr w:rsidR="00002C99" w:rsidSect="004C28D3">
      <w:headerReference w:type="default" r:id="rId42"/>
      <w:pgSz w:w="12240" w:h="15840"/>
      <w:pgMar w:top="720" w:right="616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37B8F2" w14:textId="77777777" w:rsidR="009B334C" w:rsidRDefault="009B334C" w:rsidP="000154FD">
      <w:pPr>
        <w:spacing w:after="0" w:line="240" w:lineRule="auto"/>
      </w:pPr>
      <w:r>
        <w:separator/>
      </w:r>
    </w:p>
  </w:endnote>
  <w:endnote w:type="continuationSeparator" w:id="0">
    <w:p w14:paraId="541C82C7" w14:textId="77777777" w:rsidR="009B334C" w:rsidRDefault="009B334C" w:rsidP="00015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AAF97A" w14:textId="77777777" w:rsidR="009B334C" w:rsidRDefault="009B334C" w:rsidP="000154FD">
      <w:pPr>
        <w:spacing w:after="0" w:line="240" w:lineRule="auto"/>
      </w:pPr>
      <w:r>
        <w:separator/>
      </w:r>
    </w:p>
  </w:footnote>
  <w:footnote w:type="continuationSeparator" w:id="0">
    <w:p w14:paraId="380B7966" w14:textId="77777777" w:rsidR="009B334C" w:rsidRDefault="009B334C" w:rsidP="00015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1DBE6" w14:textId="2F85C554" w:rsidR="000154FD" w:rsidRDefault="000154FD" w:rsidP="000154FD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b/>
        <w:noProof/>
        <w:lang w:eastAsia="es-CL"/>
      </w:rPr>
      <w:drawing>
        <wp:anchor distT="0" distB="0" distL="114300" distR="114300" simplePos="0" relativeHeight="251658240" behindDoc="1" locked="0" layoutInCell="1" allowOverlap="1" wp14:anchorId="374C78D3" wp14:editId="39F0046D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92" cy="403860"/>
          <wp:effectExtent l="0" t="0" r="0" b="0"/>
          <wp:wrapNone/>
          <wp:docPr id="5" name="Imagen 5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92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26DE54" w14:textId="157473A9" w:rsidR="000154FD" w:rsidRPr="007607DB" w:rsidRDefault="000154FD" w:rsidP="000154FD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 w:rsidRPr="007607DB"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44E44224" w14:textId="68A604BE" w:rsidR="000154FD" w:rsidRDefault="000154FD" w:rsidP="000154FD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 w:rsidRPr="007607DB">
      <w:rPr>
        <w:rFonts w:ascii="Century Gothic" w:hAnsi="Century Gothic"/>
        <w:sz w:val="16"/>
        <w:szCs w:val="16"/>
        <w:lang w:val="es-ES_tradnl"/>
      </w:rPr>
      <w:t>Profesor</w:t>
    </w:r>
    <w:r w:rsidR="00D63551">
      <w:rPr>
        <w:rFonts w:ascii="Century Gothic" w:hAnsi="Century Gothic"/>
        <w:sz w:val="16"/>
        <w:szCs w:val="16"/>
        <w:lang w:val="es-ES_tradnl"/>
      </w:rPr>
      <w:t>es</w:t>
    </w:r>
    <w:r w:rsidRPr="007607DB">
      <w:rPr>
        <w:rFonts w:ascii="Century Gothic" w:hAnsi="Century Gothic"/>
        <w:sz w:val="16"/>
        <w:szCs w:val="16"/>
        <w:lang w:val="es-ES_tradnl"/>
      </w:rPr>
      <w:t>:</w:t>
    </w:r>
    <w:r w:rsidR="00D63551">
      <w:rPr>
        <w:rFonts w:ascii="Century Gothic" w:hAnsi="Century Gothic"/>
        <w:sz w:val="16"/>
        <w:szCs w:val="16"/>
        <w:lang w:val="es-ES_tradnl"/>
      </w:rPr>
      <w:t xml:space="preserve"> Cristóbal Meneses G. -</w:t>
    </w:r>
    <w:r w:rsidRPr="007607DB">
      <w:rPr>
        <w:rFonts w:ascii="Century Gothic" w:hAnsi="Century Gothic"/>
        <w:sz w:val="16"/>
        <w:szCs w:val="16"/>
        <w:lang w:val="es-ES_tradnl"/>
      </w:rPr>
      <w:t xml:space="preserve"> </w:t>
    </w:r>
    <w:r>
      <w:rPr>
        <w:rFonts w:ascii="Century Gothic" w:hAnsi="Century Gothic"/>
        <w:sz w:val="16"/>
        <w:szCs w:val="16"/>
        <w:lang w:val="es-ES_tradnl"/>
      </w:rPr>
      <w:t>Matías Núñez</w:t>
    </w:r>
    <w:r w:rsidR="00D63551">
      <w:rPr>
        <w:rFonts w:ascii="Century Gothic" w:hAnsi="Century Gothic"/>
        <w:sz w:val="16"/>
        <w:szCs w:val="16"/>
        <w:lang w:val="es-ES_tradnl"/>
      </w:rPr>
      <w:t xml:space="preserve"> G.</w:t>
    </w:r>
  </w:p>
  <w:p w14:paraId="5E8B7691" w14:textId="4D4FBF3A" w:rsidR="00D63551" w:rsidRPr="000154FD" w:rsidRDefault="00D63551" w:rsidP="000154FD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 xml:space="preserve">Correos: </w:t>
    </w:r>
    <w:bookmarkStart w:id="1" w:name="_Hlk38995854"/>
    <w:r>
      <w:rPr>
        <w:rFonts w:ascii="Century Gothic" w:hAnsi="Century Gothic"/>
        <w:sz w:val="16"/>
        <w:szCs w:val="16"/>
        <w:lang w:val="es-ES_tradnl"/>
      </w:rPr>
      <w:fldChar w:fldCharType="begin"/>
    </w:r>
    <w:r>
      <w:rPr>
        <w:rFonts w:ascii="Century Gothic" w:hAnsi="Century Gothic"/>
        <w:sz w:val="16"/>
        <w:szCs w:val="16"/>
        <w:lang w:val="es-ES_tradnl"/>
      </w:rPr>
      <w:instrText xml:space="preserve"> HYPERLINK "mailto:</w:instrText>
    </w:r>
    <w:r w:rsidRPr="00D63551">
      <w:rPr>
        <w:rFonts w:ascii="Century Gothic" w:hAnsi="Century Gothic"/>
        <w:sz w:val="16"/>
        <w:szCs w:val="16"/>
        <w:lang w:val="es-ES_tradnl"/>
      </w:rPr>
      <w:instrText>educacionfisica.cnt@gmail.com</w:instrText>
    </w:r>
    <w:r>
      <w:rPr>
        <w:rFonts w:ascii="Century Gothic" w:hAnsi="Century Gothic"/>
        <w:sz w:val="16"/>
        <w:szCs w:val="16"/>
        <w:lang w:val="es-ES_tradnl"/>
      </w:rPr>
      <w:instrText xml:space="preserve">" </w:instrText>
    </w:r>
    <w:r>
      <w:rPr>
        <w:rFonts w:ascii="Century Gothic" w:hAnsi="Century Gothic"/>
        <w:sz w:val="16"/>
        <w:szCs w:val="16"/>
        <w:lang w:val="es-ES_tradnl"/>
      </w:rPr>
      <w:fldChar w:fldCharType="separate"/>
    </w:r>
    <w:r w:rsidRPr="008A4920">
      <w:rPr>
        <w:rStyle w:val="Hipervnculo"/>
        <w:rFonts w:ascii="Century Gothic" w:hAnsi="Century Gothic"/>
        <w:sz w:val="16"/>
        <w:szCs w:val="16"/>
        <w:lang w:val="es-ES_tradnl"/>
      </w:rPr>
      <w:t>educacionfisica.cnt@gmail.com</w:t>
    </w:r>
    <w:r>
      <w:rPr>
        <w:rFonts w:ascii="Century Gothic" w:hAnsi="Century Gothic"/>
        <w:sz w:val="16"/>
        <w:szCs w:val="16"/>
        <w:lang w:val="es-ES_tradnl"/>
      </w:rPr>
      <w:fldChar w:fldCharType="end"/>
    </w:r>
    <w:r>
      <w:rPr>
        <w:rFonts w:ascii="Century Gothic" w:hAnsi="Century Gothic"/>
        <w:sz w:val="16"/>
        <w:szCs w:val="16"/>
        <w:lang w:val="es-ES_tradnl"/>
      </w:rPr>
      <w:t xml:space="preserve"> – </w:t>
    </w:r>
    <w:bookmarkStart w:id="2" w:name="_Hlk38995695"/>
    <w:r>
      <w:rPr>
        <w:rFonts w:ascii="Century Gothic" w:hAnsi="Century Gothic"/>
        <w:sz w:val="16"/>
        <w:szCs w:val="16"/>
        <w:lang w:val="es-ES_tradnl"/>
      </w:rPr>
      <w:fldChar w:fldCharType="begin"/>
    </w:r>
    <w:r>
      <w:rPr>
        <w:rFonts w:ascii="Century Gothic" w:hAnsi="Century Gothic"/>
        <w:sz w:val="16"/>
        <w:szCs w:val="16"/>
        <w:lang w:val="es-ES_tradnl"/>
      </w:rPr>
      <w:instrText xml:space="preserve"> HYPERLINK "mailto:cienciasnaturales.cnt@gmail.com" </w:instrText>
    </w:r>
    <w:r>
      <w:rPr>
        <w:rFonts w:ascii="Century Gothic" w:hAnsi="Century Gothic"/>
        <w:sz w:val="16"/>
        <w:szCs w:val="16"/>
        <w:lang w:val="es-ES_tradnl"/>
      </w:rPr>
      <w:fldChar w:fldCharType="separate"/>
    </w:r>
    <w:r w:rsidRPr="008A4920">
      <w:rPr>
        <w:rStyle w:val="Hipervnculo"/>
        <w:rFonts w:ascii="Century Gothic" w:hAnsi="Century Gothic"/>
        <w:sz w:val="16"/>
        <w:szCs w:val="16"/>
        <w:lang w:val="es-ES_tradnl"/>
      </w:rPr>
      <w:t>cienciasnaturales.cnt@gmail.com</w:t>
    </w:r>
    <w:r>
      <w:rPr>
        <w:rFonts w:ascii="Century Gothic" w:hAnsi="Century Gothic"/>
        <w:sz w:val="16"/>
        <w:szCs w:val="16"/>
        <w:lang w:val="es-ES_tradnl"/>
      </w:rPr>
      <w:fldChar w:fldCharType="end"/>
    </w:r>
    <w:r>
      <w:rPr>
        <w:rFonts w:ascii="Century Gothic" w:hAnsi="Century Gothic"/>
        <w:sz w:val="16"/>
        <w:szCs w:val="16"/>
        <w:lang w:val="es-ES_tradnl"/>
      </w:rPr>
      <w:t xml:space="preserve"> </w: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9pt;height:9pt" o:bullet="t">
        <v:imagedata r:id="rId1" o:title="BD14692_"/>
      </v:shape>
    </w:pict>
  </w:numPicBullet>
  <w:abstractNum w:abstractNumId="0" w15:restartNumberingAfterBreak="0">
    <w:nsid w:val="04124537"/>
    <w:multiLevelType w:val="hybridMultilevel"/>
    <w:tmpl w:val="615695FE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C17E66"/>
    <w:multiLevelType w:val="hybridMultilevel"/>
    <w:tmpl w:val="EF80C284"/>
    <w:lvl w:ilvl="0" w:tplc="BDF04C9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46EDE"/>
    <w:multiLevelType w:val="hybridMultilevel"/>
    <w:tmpl w:val="3880F5F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7394"/>
    <w:multiLevelType w:val="hybridMultilevel"/>
    <w:tmpl w:val="D6E47196"/>
    <w:lvl w:ilvl="0" w:tplc="513E1804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432AC"/>
    <w:multiLevelType w:val="hybridMultilevel"/>
    <w:tmpl w:val="4EFC6B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850D0"/>
    <w:multiLevelType w:val="hybridMultilevel"/>
    <w:tmpl w:val="9282F5E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A16C9"/>
    <w:multiLevelType w:val="hybridMultilevel"/>
    <w:tmpl w:val="A3D4677C"/>
    <w:lvl w:ilvl="0" w:tplc="592C786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52" w:hanging="360"/>
      </w:pPr>
    </w:lvl>
    <w:lvl w:ilvl="2" w:tplc="340A001B" w:tentative="1">
      <w:start w:val="1"/>
      <w:numFmt w:val="lowerRoman"/>
      <w:lvlText w:val="%3."/>
      <w:lvlJc w:val="right"/>
      <w:pPr>
        <w:ind w:left="1872" w:hanging="180"/>
      </w:pPr>
    </w:lvl>
    <w:lvl w:ilvl="3" w:tplc="340A000F" w:tentative="1">
      <w:start w:val="1"/>
      <w:numFmt w:val="decimal"/>
      <w:lvlText w:val="%4."/>
      <w:lvlJc w:val="left"/>
      <w:pPr>
        <w:ind w:left="2592" w:hanging="360"/>
      </w:pPr>
    </w:lvl>
    <w:lvl w:ilvl="4" w:tplc="340A0019" w:tentative="1">
      <w:start w:val="1"/>
      <w:numFmt w:val="lowerLetter"/>
      <w:lvlText w:val="%5."/>
      <w:lvlJc w:val="left"/>
      <w:pPr>
        <w:ind w:left="3312" w:hanging="360"/>
      </w:pPr>
    </w:lvl>
    <w:lvl w:ilvl="5" w:tplc="340A001B" w:tentative="1">
      <w:start w:val="1"/>
      <w:numFmt w:val="lowerRoman"/>
      <w:lvlText w:val="%6."/>
      <w:lvlJc w:val="right"/>
      <w:pPr>
        <w:ind w:left="4032" w:hanging="180"/>
      </w:pPr>
    </w:lvl>
    <w:lvl w:ilvl="6" w:tplc="340A000F" w:tentative="1">
      <w:start w:val="1"/>
      <w:numFmt w:val="decimal"/>
      <w:lvlText w:val="%7."/>
      <w:lvlJc w:val="left"/>
      <w:pPr>
        <w:ind w:left="4752" w:hanging="360"/>
      </w:pPr>
    </w:lvl>
    <w:lvl w:ilvl="7" w:tplc="340A0019" w:tentative="1">
      <w:start w:val="1"/>
      <w:numFmt w:val="lowerLetter"/>
      <w:lvlText w:val="%8."/>
      <w:lvlJc w:val="left"/>
      <w:pPr>
        <w:ind w:left="5472" w:hanging="360"/>
      </w:pPr>
    </w:lvl>
    <w:lvl w:ilvl="8" w:tplc="34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7" w15:restartNumberingAfterBreak="0">
    <w:nsid w:val="20AD56BA"/>
    <w:multiLevelType w:val="hybridMultilevel"/>
    <w:tmpl w:val="035AD6A4"/>
    <w:lvl w:ilvl="0" w:tplc="0694D80C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2F37B5B"/>
    <w:multiLevelType w:val="hybridMultilevel"/>
    <w:tmpl w:val="8EBC44B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742F76"/>
    <w:multiLevelType w:val="hybridMultilevel"/>
    <w:tmpl w:val="EF16A5D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DC5109"/>
    <w:multiLevelType w:val="hybridMultilevel"/>
    <w:tmpl w:val="B442DC1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D4250"/>
    <w:multiLevelType w:val="hybridMultilevel"/>
    <w:tmpl w:val="6510A6BC"/>
    <w:lvl w:ilvl="0" w:tplc="E646983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527BB5"/>
    <w:multiLevelType w:val="hybridMultilevel"/>
    <w:tmpl w:val="450E88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4B19D1"/>
    <w:multiLevelType w:val="hybridMultilevel"/>
    <w:tmpl w:val="72BABAB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650FB"/>
    <w:multiLevelType w:val="hybridMultilevel"/>
    <w:tmpl w:val="FC46B9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D397C"/>
    <w:multiLevelType w:val="hybridMultilevel"/>
    <w:tmpl w:val="4FE2E25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C858A2"/>
    <w:multiLevelType w:val="hybridMultilevel"/>
    <w:tmpl w:val="F1C850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BA24D4"/>
    <w:multiLevelType w:val="hybridMultilevel"/>
    <w:tmpl w:val="3720143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1B35EB"/>
    <w:multiLevelType w:val="hybridMultilevel"/>
    <w:tmpl w:val="EED629B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7332C0"/>
    <w:multiLevelType w:val="hybridMultilevel"/>
    <w:tmpl w:val="2EA49F9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5807F2"/>
    <w:multiLevelType w:val="hybridMultilevel"/>
    <w:tmpl w:val="1B12F462"/>
    <w:lvl w:ilvl="0" w:tplc="57BC2C10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C25820"/>
    <w:multiLevelType w:val="hybridMultilevel"/>
    <w:tmpl w:val="02060DC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7D7363"/>
    <w:multiLevelType w:val="hybridMultilevel"/>
    <w:tmpl w:val="CE369FD2"/>
    <w:lvl w:ilvl="0" w:tplc="B1C44B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5307A3"/>
    <w:multiLevelType w:val="hybridMultilevel"/>
    <w:tmpl w:val="7E68BA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1A432D"/>
    <w:multiLevelType w:val="hybridMultilevel"/>
    <w:tmpl w:val="422A9658"/>
    <w:lvl w:ilvl="0" w:tplc="DC6838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95200F"/>
    <w:multiLevelType w:val="hybridMultilevel"/>
    <w:tmpl w:val="AE9C256A"/>
    <w:lvl w:ilvl="0" w:tplc="C6564F9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D802A2"/>
    <w:multiLevelType w:val="hybridMultilevel"/>
    <w:tmpl w:val="CBEA55A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326D4D"/>
    <w:multiLevelType w:val="hybridMultilevel"/>
    <w:tmpl w:val="B4A0CD3C"/>
    <w:lvl w:ilvl="0" w:tplc="70F4A828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892A0D"/>
    <w:multiLevelType w:val="multilevel"/>
    <w:tmpl w:val="C040F60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20"/>
  </w:num>
  <w:num w:numId="3">
    <w:abstractNumId w:val="0"/>
  </w:num>
  <w:num w:numId="4">
    <w:abstractNumId w:val="25"/>
  </w:num>
  <w:num w:numId="5">
    <w:abstractNumId w:val="24"/>
  </w:num>
  <w:num w:numId="6">
    <w:abstractNumId w:val="13"/>
  </w:num>
  <w:num w:numId="7">
    <w:abstractNumId w:val="2"/>
  </w:num>
  <w:num w:numId="8">
    <w:abstractNumId w:val="15"/>
  </w:num>
  <w:num w:numId="9">
    <w:abstractNumId w:val="22"/>
  </w:num>
  <w:num w:numId="10">
    <w:abstractNumId w:val="17"/>
  </w:num>
  <w:num w:numId="11">
    <w:abstractNumId w:val="7"/>
  </w:num>
  <w:num w:numId="12">
    <w:abstractNumId w:val="11"/>
  </w:num>
  <w:num w:numId="13">
    <w:abstractNumId w:val="10"/>
  </w:num>
  <w:num w:numId="14">
    <w:abstractNumId w:val="16"/>
  </w:num>
  <w:num w:numId="15">
    <w:abstractNumId w:val="1"/>
  </w:num>
  <w:num w:numId="16">
    <w:abstractNumId w:val="5"/>
  </w:num>
  <w:num w:numId="17">
    <w:abstractNumId w:val="26"/>
  </w:num>
  <w:num w:numId="18">
    <w:abstractNumId w:val="27"/>
  </w:num>
  <w:num w:numId="19">
    <w:abstractNumId w:val="19"/>
  </w:num>
  <w:num w:numId="20">
    <w:abstractNumId w:val="9"/>
  </w:num>
  <w:num w:numId="21">
    <w:abstractNumId w:val="6"/>
  </w:num>
  <w:num w:numId="22">
    <w:abstractNumId w:val="4"/>
  </w:num>
  <w:num w:numId="23">
    <w:abstractNumId w:val="8"/>
  </w:num>
  <w:num w:numId="24">
    <w:abstractNumId w:val="3"/>
  </w:num>
  <w:num w:numId="25">
    <w:abstractNumId w:val="28"/>
  </w:num>
  <w:num w:numId="26">
    <w:abstractNumId w:val="12"/>
  </w:num>
  <w:num w:numId="27">
    <w:abstractNumId w:val="18"/>
  </w:num>
  <w:num w:numId="28">
    <w:abstractNumId w:val="29"/>
  </w:num>
  <w:num w:numId="29">
    <w:abstractNumId w:val="21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54FD"/>
    <w:rsid w:val="00002C99"/>
    <w:rsid w:val="000033D1"/>
    <w:rsid w:val="000154FD"/>
    <w:rsid w:val="000328C9"/>
    <w:rsid w:val="0003441A"/>
    <w:rsid w:val="000451D9"/>
    <w:rsid w:val="00055316"/>
    <w:rsid w:val="0006143F"/>
    <w:rsid w:val="000661C5"/>
    <w:rsid w:val="0008482D"/>
    <w:rsid w:val="000F5382"/>
    <w:rsid w:val="001277F8"/>
    <w:rsid w:val="00134814"/>
    <w:rsid w:val="00183F1E"/>
    <w:rsid w:val="001F6224"/>
    <w:rsid w:val="00227F2E"/>
    <w:rsid w:val="00244380"/>
    <w:rsid w:val="0025120F"/>
    <w:rsid w:val="002524B2"/>
    <w:rsid w:val="0025669A"/>
    <w:rsid w:val="00264DC2"/>
    <w:rsid w:val="00294C00"/>
    <w:rsid w:val="002B77B6"/>
    <w:rsid w:val="002F0298"/>
    <w:rsid w:val="002F56A8"/>
    <w:rsid w:val="0030001E"/>
    <w:rsid w:val="00317645"/>
    <w:rsid w:val="00322169"/>
    <w:rsid w:val="00334229"/>
    <w:rsid w:val="00355FAE"/>
    <w:rsid w:val="00367117"/>
    <w:rsid w:val="003721A0"/>
    <w:rsid w:val="003E10BD"/>
    <w:rsid w:val="0042233B"/>
    <w:rsid w:val="004472D2"/>
    <w:rsid w:val="00456460"/>
    <w:rsid w:val="00476DD3"/>
    <w:rsid w:val="004B3780"/>
    <w:rsid w:val="004C234D"/>
    <w:rsid w:val="004C28D3"/>
    <w:rsid w:val="004E4023"/>
    <w:rsid w:val="004F4444"/>
    <w:rsid w:val="00507C40"/>
    <w:rsid w:val="00507E3B"/>
    <w:rsid w:val="00514A08"/>
    <w:rsid w:val="005303E8"/>
    <w:rsid w:val="00546D15"/>
    <w:rsid w:val="00596A77"/>
    <w:rsid w:val="005E6C9A"/>
    <w:rsid w:val="005F0B6D"/>
    <w:rsid w:val="00627487"/>
    <w:rsid w:val="006318E1"/>
    <w:rsid w:val="0064441A"/>
    <w:rsid w:val="00666913"/>
    <w:rsid w:val="00692815"/>
    <w:rsid w:val="006C1C09"/>
    <w:rsid w:val="006D619B"/>
    <w:rsid w:val="006E5515"/>
    <w:rsid w:val="00744AFE"/>
    <w:rsid w:val="007537F7"/>
    <w:rsid w:val="00755EC8"/>
    <w:rsid w:val="00782D2F"/>
    <w:rsid w:val="00793932"/>
    <w:rsid w:val="0079479E"/>
    <w:rsid w:val="007F74BA"/>
    <w:rsid w:val="00825B70"/>
    <w:rsid w:val="0084479B"/>
    <w:rsid w:val="00852743"/>
    <w:rsid w:val="00863DC9"/>
    <w:rsid w:val="00880B14"/>
    <w:rsid w:val="00897149"/>
    <w:rsid w:val="008B49A8"/>
    <w:rsid w:val="008D2AEB"/>
    <w:rsid w:val="008D32F7"/>
    <w:rsid w:val="008E45E2"/>
    <w:rsid w:val="008F15B1"/>
    <w:rsid w:val="008F5AFE"/>
    <w:rsid w:val="008F7E30"/>
    <w:rsid w:val="009076BE"/>
    <w:rsid w:val="00912B06"/>
    <w:rsid w:val="00916C31"/>
    <w:rsid w:val="00926C29"/>
    <w:rsid w:val="00926F7A"/>
    <w:rsid w:val="009577CD"/>
    <w:rsid w:val="00975003"/>
    <w:rsid w:val="00981363"/>
    <w:rsid w:val="0098540D"/>
    <w:rsid w:val="009B334C"/>
    <w:rsid w:val="009C5B93"/>
    <w:rsid w:val="009F1B81"/>
    <w:rsid w:val="009F364F"/>
    <w:rsid w:val="00A00D19"/>
    <w:rsid w:val="00A06649"/>
    <w:rsid w:val="00A11781"/>
    <w:rsid w:val="00A246BC"/>
    <w:rsid w:val="00A72320"/>
    <w:rsid w:val="00A73156"/>
    <w:rsid w:val="00A84D82"/>
    <w:rsid w:val="00A964F0"/>
    <w:rsid w:val="00AA4751"/>
    <w:rsid w:val="00AB62F1"/>
    <w:rsid w:val="00AD1C7A"/>
    <w:rsid w:val="00AE3D28"/>
    <w:rsid w:val="00AE4586"/>
    <w:rsid w:val="00AE4D8E"/>
    <w:rsid w:val="00AF50AB"/>
    <w:rsid w:val="00B05CFF"/>
    <w:rsid w:val="00B13094"/>
    <w:rsid w:val="00B6096D"/>
    <w:rsid w:val="00BA2905"/>
    <w:rsid w:val="00BD06E3"/>
    <w:rsid w:val="00BF45DD"/>
    <w:rsid w:val="00C02FA5"/>
    <w:rsid w:val="00C10294"/>
    <w:rsid w:val="00C23CA5"/>
    <w:rsid w:val="00C72DA7"/>
    <w:rsid w:val="00CB65D5"/>
    <w:rsid w:val="00CD53F1"/>
    <w:rsid w:val="00D47196"/>
    <w:rsid w:val="00D63551"/>
    <w:rsid w:val="00D670C4"/>
    <w:rsid w:val="00DB09BE"/>
    <w:rsid w:val="00DD32F2"/>
    <w:rsid w:val="00DD7298"/>
    <w:rsid w:val="00E15C94"/>
    <w:rsid w:val="00E422C8"/>
    <w:rsid w:val="00E61260"/>
    <w:rsid w:val="00E70AD7"/>
    <w:rsid w:val="00E71695"/>
    <w:rsid w:val="00E83F9B"/>
    <w:rsid w:val="00EA3C8B"/>
    <w:rsid w:val="00EF4E50"/>
    <w:rsid w:val="00F2110A"/>
    <w:rsid w:val="00F55AA9"/>
    <w:rsid w:val="00F66F09"/>
    <w:rsid w:val="00F72A89"/>
    <w:rsid w:val="00F91465"/>
    <w:rsid w:val="00FD5E7D"/>
    <w:rsid w:val="00FE58D3"/>
    <w:rsid w:val="00FF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57F36"/>
  <w15:docId w15:val="{3D043589-02AB-4069-8BBF-CBD159408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4FD"/>
  </w:style>
  <w:style w:type="paragraph" w:styleId="Ttulo1">
    <w:name w:val="heading 1"/>
    <w:basedOn w:val="Normal"/>
    <w:next w:val="Normal"/>
    <w:link w:val="Ttulo1Car"/>
    <w:uiPriority w:val="9"/>
    <w:qFormat/>
    <w:rsid w:val="00294C0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5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54FD"/>
  </w:style>
  <w:style w:type="paragraph" w:styleId="Piedepgina">
    <w:name w:val="footer"/>
    <w:basedOn w:val="Normal"/>
    <w:link w:val="PiedepginaCar"/>
    <w:uiPriority w:val="99"/>
    <w:unhideWhenUsed/>
    <w:rsid w:val="00015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4FD"/>
  </w:style>
  <w:style w:type="paragraph" w:styleId="Prrafodelista">
    <w:name w:val="List Paragraph"/>
    <w:basedOn w:val="Normal"/>
    <w:uiPriority w:val="34"/>
    <w:qFormat/>
    <w:rsid w:val="000154F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D3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F444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44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70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E70AD7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355FAE"/>
    <w:rPr>
      <w:color w:val="808080"/>
    </w:rPr>
  </w:style>
  <w:style w:type="paragraph" w:customStyle="1" w:styleId="Cuerpo">
    <w:name w:val="Cuerpo"/>
    <w:rsid w:val="009577C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table" w:customStyle="1" w:styleId="TableNormal">
    <w:name w:val="Table Normal"/>
    <w:rsid w:val="009577C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C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stilodetabla2">
    <w:name w:val="Estilo de tabla 2"/>
    <w:rsid w:val="009577C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6A77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294C0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s-CL"/>
    </w:rPr>
  </w:style>
  <w:style w:type="paragraph" w:customStyle="1" w:styleId="Default">
    <w:name w:val="Default"/>
    <w:rsid w:val="00A964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880B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ducacionfisica.cnt@gmail.com" TargetMode="External"/><Relationship Id="rId18" Type="http://schemas.openxmlformats.org/officeDocument/2006/relationships/hyperlink" Target="https://es.wikipedia.org/wiki/Am%C3%A9rica_precolombina" TargetMode="External"/><Relationship Id="rId26" Type="http://schemas.openxmlformats.org/officeDocument/2006/relationships/hyperlink" Target="https://es.wikipedia.org/wiki/Chile" TargetMode="External"/><Relationship Id="rId39" Type="http://schemas.openxmlformats.org/officeDocument/2006/relationships/image" Target="media/image6.jpeg"/><Relationship Id="rId21" Type="http://schemas.openxmlformats.org/officeDocument/2006/relationships/hyperlink" Target="https://es.wikipedia.org/wiki/Altiplano" TargetMode="External"/><Relationship Id="rId34" Type="http://schemas.openxmlformats.org/officeDocument/2006/relationships/hyperlink" Target="https://es.wikipedia.org/wiki/Fiesta_de_La_Tirana" TargetMode="External"/><Relationship Id="rId42" Type="http://schemas.openxmlformats.org/officeDocument/2006/relationships/header" Target="header1.xml"/><Relationship Id="rId7" Type="http://schemas.openxmlformats.org/officeDocument/2006/relationships/hyperlink" Target="mailto:cienciasnaturales.cnt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es.wikipedia.org/wiki/Catolicismo" TargetMode="External"/><Relationship Id="rId20" Type="http://schemas.openxmlformats.org/officeDocument/2006/relationships/hyperlink" Target="https://es.wikipedia.org/wiki/Cordillera_de_los_Andes" TargetMode="External"/><Relationship Id="rId29" Type="http://schemas.openxmlformats.org/officeDocument/2006/relationships/hyperlink" Target="https://es.wikipedia.org/wiki/Austria" TargetMode="External"/><Relationship Id="rId41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es.wikipedia.org/wiki/Per%C3%BA" TargetMode="External"/><Relationship Id="rId32" Type="http://schemas.openxmlformats.org/officeDocument/2006/relationships/hyperlink" Target="https://es.wikipedia.org/wiki/Fiesta_de_la_Candelaria_(Puno)" TargetMode="External"/><Relationship Id="rId37" Type="http://schemas.openxmlformats.org/officeDocument/2006/relationships/hyperlink" Target="https://definicion.de/danza/" TargetMode="External"/><Relationship Id="rId40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yperlink" Target="https://es.wikipedia.org/wiki/Danza" TargetMode="External"/><Relationship Id="rId23" Type="http://schemas.openxmlformats.org/officeDocument/2006/relationships/hyperlink" Target="https://es.wikipedia.org/wiki/Bolivia" TargetMode="External"/><Relationship Id="rId28" Type="http://schemas.openxmlformats.org/officeDocument/2006/relationships/hyperlink" Target="https://es.wikipedia.org/wiki/Estados_Unidos" TargetMode="External"/><Relationship Id="rId36" Type="http://schemas.openxmlformats.org/officeDocument/2006/relationships/hyperlink" Target="https://es.wikipedia.org/wiki/Patrimonio_cultura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es.wikipedia.org/wiki/Cordillera_de_los_Andes" TargetMode="External"/><Relationship Id="rId31" Type="http://schemas.openxmlformats.org/officeDocument/2006/relationships/hyperlink" Target="https://es.wikipedia.org/wiki/Bolivia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educacionfisica.cnt@gmail.com" TargetMode="External"/><Relationship Id="rId22" Type="http://schemas.openxmlformats.org/officeDocument/2006/relationships/hyperlink" Target="https://es.wikipedia.org/wiki/Am%C3%A9rica_del_Sur" TargetMode="External"/><Relationship Id="rId27" Type="http://schemas.openxmlformats.org/officeDocument/2006/relationships/hyperlink" Target="https://es.wikipedia.org/wiki/Argentina" TargetMode="External"/><Relationship Id="rId30" Type="http://schemas.openxmlformats.org/officeDocument/2006/relationships/hyperlink" Target="https://es.wikipedia.org/wiki/Carnaval_de_Oruro" TargetMode="External"/><Relationship Id="rId35" Type="http://schemas.openxmlformats.org/officeDocument/2006/relationships/hyperlink" Target="https://es.wikipedia.org/wiki/Chile" TargetMode="External"/><Relationship Id="rId43" Type="http://schemas.openxmlformats.org/officeDocument/2006/relationships/fontTable" Target="fontTable.xml"/><Relationship Id="rId8" Type="http://schemas.openxmlformats.org/officeDocument/2006/relationships/hyperlink" Target="mailto:cienciasnaturales.cnt@gmail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s://es.wikipedia.org/wiki/Conquista_espa%C3%B1ola" TargetMode="External"/><Relationship Id="rId25" Type="http://schemas.openxmlformats.org/officeDocument/2006/relationships/hyperlink" Target="https://es.wikipedia.org/wiki/Norte_Grande_de_Chile" TargetMode="External"/><Relationship Id="rId33" Type="http://schemas.openxmlformats.org/officeDocument/2006/relationships/hyperlink" Target="https://es.wikipedia.org/wiki/Per%C3%BA" TargetMode="External"/><Relationship Id="rId38" Type="http://schemas.openxmlformats.org/officeDocument/2006/relationships/hyperlink" Target="https://definicion.de/hombr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804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Matías Antonio Núñez Gallegos</dc:creator>
  <cp:lastModifiedBy>Matías Antonio Núñez Gallegos</cp:lastModifiedBy>
  <cp:revision>4</cp:revision>
  <dcterms:created xsi:type="dcterms:W3CDTF">2020-09-06T01:29:00Z</dcterms:created>
  <dcterms:modified xsi:type="dcterms:W3CDTF">2020-09-07T19:39:00Z</dcterms:modified>
</cp:coreProperties>
</file>