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A7" w:rsidRDefault="002C51A7" w:rsidP="002C51A7"/>
    <w:p w:rsidR="002C51A7" w:rsidRPr="005F4047" w:rsidRDefault="002C51A7" w:rsidP="002C51A7">
      <w:pPr>
        <w:spacing w:after="0" w:line="240" w:lineRule="auto"/>
        <w:rPr>
          <w:rFonts w:ascii="Arial Narrow" w:eastAsia="Times New Roman" w:hAnsi="Arial Narrow" w:cs="Times New Roman"/>
          <w:sz w:val="24"/>
          <w:szCs w:val="24"/>
          <w:lang w:val="es-ES_tradnl" w:eastAsia="es-ES_tradnl"/>
        </w:rPr>
      </w:pPr>
    </w:p>
    <w:p w:rsidR="002C51A7" w:rsidRPr="005F4047" w:rsidRDefault="002C51A7" w:rsidP="002C51A7">
      <w:pPr>
        <w:spacing w:after="0" w:line="240" w:lineRule="auto"/>
        <w:jc w:val="center"/>
        <w:rPr>
          <w:rFonts w:ascii="Arial Narrow" w:eastAsia="Times New Roman" w:hAnsi="Arial Narrow" w:cs="Times New Roman"/>
          <w:sz w:val="24"/>
          <w:szCs w:val="24"/>
          <w:lang w:val="es-ES_tradnl" w:eastAsia="es-ES_tradnl"/>
        </w:rPr>
      </w:pPr>
    </w:p>
    <w:p w:rsidR="002C51A7" w:rsidRPr="005F4047" w:rsidRDefault="002C51A7" w:rsidP="002C51A7">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108DBCCD" wp14:editId="2890AC43">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2C51A7" w:rsidRPr="005F4047" w:rsidRDefault="002C51A7" w:rsidP="002C51A7">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2C51A7" w:rsidRDefault="002C51A7" w:rsidP="002C51A7">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6"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2C51A7" w:rsidRDefault="002C51A7" w:rsidP="002C51A7">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Tía Carla </w:t>
      </w:r>
      <w:proofErr w:type="spellStart"/>
      <w:r>
        <w:rPr>
          <w:rFonts w:ascii="Bookman Old Style" w:eastAsia="Times New Roman" w:hAnsi="Bookman Old Style" w:cs="Times New Roman"/>
          <w:b/>
          <w:sz w:val="20"/>
          <w:szCs w:val="20"/>
          <w:lang w:val="es-ES" w:eastAsia="es-ES_tradnl"/>
        </w:rPr>
        <w:t>Pailamilla</w:t>
      </w:r>
      <w:proofErr w:type="spellEnd"/>
      <w:r>
        <w:rPr>
          <w:rFonts w:ascii="Bookman Old Style" w:eastAsia="Times New Roman" w:hAnsi="Bookman Old Style" w:cs="Times New Roman"/>
          <w:b/>
          <w:sz w:val="20"/>
          <w:szCs w:val="20"/>
          <w:lang w:val="es-ES" w:eastAsia="es-ES_tradnl"/>
        </w:rPr>
        <w:t xml:space="preserve"> Valdenegro</w:t>
      </w:r>
    </w:p>
    <w:p w:rsidR="002C51A7" w:rsidRDefault="002C51A7" w:rsidP="002C51A7">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 </w:t>
      </w:r>
      <w:proofErr w:type="gramStart"/>
      <w:r>
        <w:rPr>
          <w:rFonts w:ascii="Bookman Old Style" w:eastAsia="Times New Roman" w:hAnsi="Bookman Old Style" w:cs="Times New Roman"/>
          <w:b/>
          <w:sz w:val="20"/>
          <w:szCs w:val="20"/>
          <w:lang w:val="es-ES" w:eastAsia="es-ES_tradnl"/>
        </w:rPr>
        <w:t>Tía  Caroline</w:t>
      </w:r>
      <w:proofErr w:type="gramEnd"/>
      <w:r>
        <w:rPr>
          <w:rFonts w:ascii="Bookman Old Style" w:eastAsia="Times New Roman" w:hAnsi="Bookman Old Style" w:cs="Times New Roman"/>
          <w:b/>
          <w:sz w:val="20"/>
          <w:szCs w:val="20"/>
          <w:lang w:val="es-ES" w:eastAsia="es-ES_tradnl"/>
        </w:rPr>
        <w:t xml:space="preserve"> Villavicencio Aguayo</w:t>
      </w:r>
    </w:p>
    <w:p w:rsidR="002C51A7" w:rsidRDefault="002C51A7" w:rsidP="002C51A7">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2C51A7" w:rsidRDefault="002C51A7" w:rsidP="002C51A7">
      <w:pPr>
        <w:spacing w:after="0" w:line="240" w:lineRule="auto"/>
        <w:ind w:left="1416"/>
        <w:rPr>
          <w:rFonts w:ascii="Arial Narrow" w:eastAsia="Times New Roman" w:hAnsi="Arial Narrow" w:cs="Arial"/>
          <w:lang w:val="es-ES" w:eastAsia="es-ES_tradnl"/>
        </w:rPr>
      </w:pPr>
    </w:p>
    <w:p w:rsidR="002C51A7" w:rsidRPr="00B02B63" w:rsidRDefault="002C51A7" w:rsidP="00B02B63">
      <w:pPr>
        <w:spacing w:after="0" w:line="240" w:lineRule="auto"/>
        <w:ind w:left="1416"/>
        <w:jc w:val="center"/>
        <w:rPr>
          <w:rFonts w:ascii="Arial Narrow" w:eastAsia="Times New Roman" w:hAnsi="Arial Narrow" w:cs="Arial"/>
          <w:b/>
          <w:lang w:val="es-ES" w:eastAsia="es-ES_tradnl"/>
        </w:rPr>
      </w:pPr>
      <w:r w:rsidRPr="00B02B63">
        <w:rPr>
          <w:rFonts w:ascii="Arial Narrow" w:eastAsia="Times New Roman" w:hAnsi="Arial Narrow" w:cs="Arial"/>
          <w:b/>
          <w:lang w:val="es-ES" w:eastAsia="es-ES_tradnl"/>
        </w:rPr>
        <w:t>ETICA Y VALOR</w:t>
      </w:r>
    </w:p>
    <w:p w:rsidR="002C51A7" w:rsidRPr="00B02B63" w:rsidRDefault="002C51A7" w:rsidP="00B02B63">
      <w:pPr>
        <w:spacing w:after="0" w:line="240" w:lineRule="auto"/>
        <w:jc w:val="center"/>
        <w:rPr>
          <w:rFonts w:ascii="Century Gothic" w:eastAsia="Times New Roman" w:hAnsi="Century Gothic" w:cs="Times New Roman"/>
          <w:b/>
          <w:sz w:val="24"/>
          <w:szCs w:val="24"/>
          <w:lang w:val="es-ES"/>
        </w:rPr>
      </w:pPr>
      <w:r w:rsidRPr="00B02B63">
        <w:rPr>
          <w:rFonts w:ascii="Century Gothic" w:eastAsia="Times New Roman" w:hAnsi="Century Gothic" w:cs="Times New Roman"/>
          <w:b/>
          <w:sz w:val="24"/>
          <w:szCs w:val="24"/>
          <w:lang w:val="es-ES"/>
        </w:rPr>
        <w:t>CURSO:</w:t>
      </w:r>
      <w:r w:rsidR="0096399A" w:rsidRPr="00B02B63">
        <w:rPr>
          <w:rFonts w:ascii="Century Gothic" w:eastAsia="Times New Roman" w:hAnsi="Century Gothic" w:cs="Times New Roman"/>
          <w:b/>
          <w:sz w:val="24"/>
          <w:szCs w:val="24"/>
          <w:lang w:val="es-ES"/>
        </w:rPr>
        <w:t xml:space="preserve"> 1ª a 2º                 Guía 32 y 33</w:t>
      </w:r>
    </w:p>
    <w:p w:rsidR="002C51A7" w:rsidRPr="00B02B63" w:rsidRDefault="002C51A7" w:rsidP="00B02B63">
      <w:pPr>
        <w:spacing w:after="0" w:line="240" w:lineRule="auto"/>
        <w:jc w:val="center"/>
        <w:rPr>
          <w:rFonts w:ascii="Century Gothic" w:eastAsia="Times New Roman" w:hAnsi="Century Gothic" w:cs="Times New Roman"/>
          <w:b/>
          <w:sz w:val="24"/>
          <w:szCs w:val="24"/>
          <w:lang w:val="es-ES"/>
        </w:rPr>
      </w:pPr>
      <w:r w:rsidRPr="00B02B63">
        <w:rPr>
          <w:rFonts w:ascii="Century Gothic" w:eastAsia="Times New Roman" w:hAnsi="Century Gothic" w:cs="Times New Roman"/>
          <w:b/>
          <w:sz w:val="24"/>
          <w:szCs w:val="24"/>
          <w:lang w:val="es-ES"/>
        </w:rPr>
        <w:t xml:space="preserve">Fecha Del </w:t>
      </w:r>
      <w:r w:rsidR="0096399A" w:rsidRPr="00B02B63">
        <w:rPr>
          <w:rFonts w:ascii="Century Gothic" w:eastAsia="Times New Roman" w:hAnsi="Century Gothic" w:cs="Times New Roman"/>
          <w:b/>
          <w:sz w:val="24"/>
          <w:szCs w:val="24"/>
          <w:lang w:val="es-ES"/>
        </w:rPr>
        <w:t xml:space="preserve">18 al </w:t>
      </w:r>
      <w:proofErr w:type="gramStart"/>
      <w:r w:rsidR="0096399A" w:rsidRPr="00B02B63">
        <w:rPr>
          <w:rFonts w:ascii="Century Gothic" w:eastAsia="Times New Roman" w:hAnsi="Century Gothic" w:cs="Times New Roman"/>
          <w:b/>
          <w:sz w:val="24"/>
          <w:szCs w:val="24"/>
          <w:lang w:val="es-ES"/>
        </w:rPr>
        <w:t xml:space="preserve">29 </w:t>
      </w:r>
      <w:r w:rsidRPr="00B02B63">
        <w:rPr>
          <w:rFonts w:ascii="Century Gothic" w:eastAsia="Times New Roman" w:hAnsi="Century Gothic" w:cs="Times New Roman"/>
          <w:b/>
          <w:sz w:val="24"/>
          <w:szCs w:val="24"/>
          <w:lang w:val="es-ES"/>
        </w:rPr>
        <w:t xml:space="preserve"> de</w:t>
      </w:r>
      <w:proofErr w:type="gramEnd"/>
      <w:r w:rsidRPr="00B02B63">
        <w:rPr>
          <w:rFonts w:ascii="Century Gothic" w:eastAsia="Times New Roman" w:hAnsi="Century Gothic" w:cs="Times New Roman"/>
          <w:b/>
          <w:sz w:val="24"/>
          <w:szCs w:val="24"/>
          <w:lang w:val="es-ES"/>
        </w:rPr>
        <w:t xml:space="preserve"> Octubre</w:t>
      </w:r>
      <w:r w:rsidR="00B02B63" w:rsidRPr="00B02B63">
        <w:rPr>
          <w:rFonts w:ascii="Century Gothic" w:eastAsia="Times New Roman" w:hAnsi="Century Gothic" w:cs="Times New Roman"/>
          <w:b/>
          <w:sz w:val="24"/>
          <w:szCs w:val="24"/>
          <w:lang w:val="es-ES"/>
        </w:rPr>
        <w:t xml:space="preserve"> 2021</w:t>
      </w:r>
    </w:p>
    <w:p w:rsidR="002C51A7" w:rsidRDefault="002C51A7" w:rsidP="002C51A7">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2C51A7" w:rsidRPr="00B02B63" w:rsidRDefault="002C51A7" w:rsidP="00B02B63">
      <w:pPr>
        <w:spacing w:after="0" w:line="276" w:lineRule="auto"/>
        <w:rPr>
          <w:rFonts w:ascii="Century Gothic" w:hAnsi="Century Gothic"/>
          <w:sz w:val="20"/>
          <w:szCs w:val="20"/>
          <w:lang w:val="es-ES"/>
        </w:rPr>
      </w:pPr>
      <w:r w:rsidRPr="00B02B63">
        <w:rPr>
          <w:rFonts w:ascii="Century Gothic" w:eastAsia="Times New Roman" w:hAnsi="Century Gothic" w:cs="Times New Roman"/>
          <w:color w:val="000000"/>
          <w:sz w:val="20"/>
          <w:szCs w:val="20"/>
          <w:lang w:val="es-ES"/>
        </w:rPr>
        <w:t xml:space="preserve">Objetivo de la clase: </w:t>
      </w:r>
      <w:r w:rsidRPr="00B02B63">
        <w:rPr>
          <w:rFonts w:ascii="Century Gothic" w:hAnsi="Century Gothic"/>
          <w:sz w:val="20"/>
          <w:szCs w:val="20"/>
          <w:lang w:val="es-ES"/>
        </w:rPr>
        <w:t xml:space="preserve">OA2: Descubrir, desde la moral, actitudes que favorecen la sana convivencia comunitaria (EREC 2020). </w:t>
      </w:r>
    </w:p>
    <w:p w:rsidR="002C51A7" w:rsidRPr="00B02B63" w:rsidRDefault="002C51A7" w:rsidP="00B02B63">
      <w:pPr>
        <w:spacing w:after="0" w:line="276" w:lineRule="auto"/>
        <w:rPr>
          <w:rFonts w:ascii="Century Gothic" w:hAnsi="Century Gothic"/>
          <w:sz w:val="20"/>
          <w:szCs w:val="20"/>
          <w:lang w:val="es-ES"/>
        </w:rPr>
      </w:pPr>
    </w:p>
    <w:p w:rsidR="002C51A7" w:rsidRPr="00B02B63" w:rsidRDefault="002C51A7" w:rsidP="00B02B63">
      <w:pPr>
        <w:spacing w:after="0" w:line="276" w:lineRule="auto"/>
        <w:jc w:val="center"/>
        <w:rPr>
          <w:rFonts w:ascii="Century Gothic" w:hAnsi="Century Gothic"/>
          <w:b/>
          <w:color w:val="00CC00"/>
          <w:sz w:val="20"/>
          <w:szCs w:val="20"/>
          <w:lang w:val="es-ES"/>
        </w:rPr>
      </w:pPr>
      <w:r w:rsidRPr="00B02B63">
        <w:rPr>
          <w:rFonts w:ascii="Century Gothic" w:hAnsi="Century Gothic"/>
          <w:b/>
          <w:color w:val="00CC00"/>
          <w:sz w:val="20"/>
          <w:szCs w:val="20"/>
          <w:lang w:val="es-ES"/>
        </w:rPr>
        <w:t>Este mes nos toca hablar, conocer y</w:t>
      </w:r>
      <w:r w:rsidR="00B02B63" w:rsidRPr="00B02B63">
        <w:rPr>
          <w:rFonts w:ascii="Century Gothic" w:hAnsi="Century Gothic"/>
          <w:b/>
          <w:color w:val="00CC00"/>
          <w:sz w:val="20"/>
          <w:szCs w:val="20"/>
          <w:lang w:val="es-ES"/>
        </w:rPr>
        <w:t xml:space="preserve"> vivenciar el valor del mes, qué</w:t>
      </w:r>
      <w:r w:rsidRPr="00B02B63">
        <w:rPr>
          <w:rFonts w:ascii="Century Gothic" w:hAnsi="Century Gothic"/>
          <w:b/>
          <w:color w:val="00CC00"/>
          <w:sz w:val="20"/>
          <w:szCs w:val="20"/>
          <w:lang w:val="es-ES"/>
        </w:rPr>
        <w:t xml:space="preserve"> es el </w:t>
      </w:r>
      <w:r w:rsidR="0096399A" w:rsidRPr="00B02B63">
        <w:rPr>
          <w:rFonts w:ascii="Century Gothic" w:hAnsi="Century Gothic"/>
          <w:b/>
          <w:color w:val="00CC00"/>
          <w:sz w:val="20"/>
          <w:szCs w:val="20"/>
          <w:lang w:val="es-ES"/>
        </w:rPr>
        <w:t>autocontrol</w:t>
      </w:r>
      <w:r w:rsidRPr="00B02B63">
        <w:rPr>
          <w:rFonts w:ascii="Century Gothic" w:hAnsi="Century Gothic"/>
          <w:b/>
          <w:color w:val="00CC00"/>
          <w:sz w:val="20"/>
          <w:szCs w:val="20"/>
          <w:lang w:val="es-ES"/>
        </w:rPr>
        <w:t>.</w:t>
      </w:r>
    </w:p>
    <w:p w:rsidR="008E5B05" w:rsidRPr="00B02B63" w:rsidRDefault="008E5B05" w:rsidP="00B02B63">
      <w:pPr>
        <w:spacing w:after="0" w:line="276" w:lineRule="auto"/>
        <w:rPr>
          <w:rFonts w:ascii="Century Gothic" w:hAnsi="Century Gothic"/>
          <w:b/>
          <w:sz w:val="20"/>
          <w:szCs w:val="20"/>
          <w:lang w:val="es-ES"/>
        </w:rPr>
      </w:pPr>
    </w:p>
    <w:p w:rsidR="00B02B63" w:rsidRPr="00B02B63" w:rsidRDefault="0096399A" w:rsidP="00B02B63">
      <w:pPr>
        <w:spacing w:after="0" w:line="276" w:lineRule="auto"/>
        <w:rPr>
          <w:rFonts w:ascii="Century Gothic" w:hAnsi="Century Gothic"/>
          <w:b/>
          <w:sz w:val="20"/>
          <w:szCs w:val="20"/>
          <w:lang w:val="es-ES"/>
        </w:rPr>
      </w:pPr>
      <w:r w:rsidRPr="00B02B63">
        <w:rPr>
          <w:rFonts w:ascii="Century Gothic" w:hAnsi="Century Gothic"/>
          <w:b/>
          <w:sz w:val="20"/>
          <w:szCs w:val="20"/>
          <w:lang w:val="es-ES"/>
        </w:rPr>
        <w:t>SEMANA 32</w:t>
      </w:r>
      <w:r w:rsidR="002C51A7" w:rsidRPr="00B02B63">
        <w:rPr>
          <w:rFonts w:ascii="Century Gothic" w:hAnsi="Century Gothic"/>
          <w:b/>
          <w:sz w:val="20"/>
          <w:szCs w:val="20"/>
          <w:lang w:val="es-ES"/>
        </w:rPr>
        <w:t>.</w:t>
      </w:r>
      <w:r w:rsidR="008D03BC" w:rsidRPr="00B02B63">
        <w:rPr>
          <w:rFonts w:ascii="Century Gothic" w:hAnsi="Century Gothic"/>
          <w:b/>
          <w:sz w:val="20"/>
          <w:szCs w:val="20"/>
          <w:lang w:val="es-ES"/>
        </w:rPr>
        <w:t xml:space="preserve">  </w:t>
      </w:r>
    </w:p>
    <w:p w:rsidR="002C51A7" w:rsidRPr="00B02B63" w:rsidRDefault="008D03BC"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CUENTO:  El lobo y la ardilla</w:t>
      </w:r>
    </w:p>
    <w:p w:rsidR="008E5B05" w:rsidRPr="00B02B63" w:rsidRDefault="008E5B05"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Autor: Eva María Rodríguez</w:t>
      </w:r>
    </w:p>
    <w:p w:rsidR="008E5B05" w:rsidRPr="00B02B63" w:rsidRDefault="008E5B05"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Edades: A partir de 6 años</w:t>
      </w:r>
    </w:p>
    <w:p w:rsidR="008E5B05" w:rsidRPr="00B02B63" w:rsidRDefault="008E5B05"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Valores: dignidad, autocontrol</w:t>
      </w:r>
    </w:p>
    <w:p w:rsidR="008D03BC" w:rsidRPr="00B02B63" w:rsidRDefault="008D03BC" w:rsidP="00B02B63">
      <w:pPr>
        <w:spacing w:after="0" w:line="276" w:lineRule="auto"/>
        <w:rPr>
          <w:rFonts w:ascii="Century Gothic" w:hAnsi="Century Gothic"/>
          <w:sz w:val="20"/>
          <w:szCs w:val="20"/>
          <w:lang w:val="es-ES"/>
        </w:rPr>
      </w:pPr>
    </w:p>
    <w:p w:rsidR="008D03BC" w:rsidRPr="00B02B63" w:rsidRDefault="008D03BC" w:rsidP="00B02B63">
      <w:pPr>
        <w:spacing w:after="0" w:line="276" w:lineRule="auto"/>
        <w:rPr>
          <w:rFonts w:ascii="Century Gothic" w:hAnsi="Century Gothic"/>
          <w:sz w:val="20"/>
          <w:szCs w:val="20"/>
          <w:lang w:val="es-ES"/>
        </w:rPr>
      </w:pP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Había una vez un lobo que perseguía a una ardilla para comérsela. Pero esta siempre conseguía escaparse. Unas veces, la ardilla lograba escapar el lobo trepando por un árbol. Otras, la ardilla se escondía en la madriguera de algún conejo. Y en alguna ocasión, la ardilla había conseguido huir usando los túneles cavados por algún topo.</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El lobo estaba obsesionado con aquella ardilla que se le escapaba constantemente. Y la ardilla, que lo sabía, no había otra cosa que burlarse de él, haciendo que todo el bosque se riera del lobo.</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Convertido en el hazmerreír del lugar, el lobo decidió no hacer ninguna otra cosa hasta que no cazara a la ardilla.</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A la ardilla esto le pareció muy divertido, así que no hacía más que jugar con el lobo, para reírse de él y dejarlo en ridículo.</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Hasta que un día la ardilla se despistó y le calló una jaula encima. El lobo empezó a merodear alrededor de la jaula. La ardilla, a pesar de todo, se burlaba del lobo.</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—¡Aquí no me pillas! ¡Aquí no me pillas! —canturreaba la ardilla.</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Hasta que se empezaron a oír las voces de los humanos.</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—¡Oh, no! —exclamó la ardilla—. He caído de una trampa de esas que ponen los animales grandes de dos patas. ¡Lobo, ayúdame!</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Pero el miedo que tenía el lobo que le cogieran los humanos era más grande que su obsesión por la ardilla, así que la dejó allí y huyó.</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Ahora la ardilla está en una gran jaula en un parque y no puede huir. Pero, a pesar de estar encerrada, no pierde la oc</w:t>
      </w:r>
      <w:r w:rsidR="008D03BC" w:rsidRPr="00B02B63">
        <w:rPr>
          <w:rFonts w:ascii="Century Gothic" w:hAnsi="Century Gothic"/>
          <w:sz w:val="20"/>
          <w:szCs w:val="20"/>
          <w:lang w:val="es-ES"/>
        </w:rPr>
        <w:t>asión de gritarle a los perros:</w:t>
      </w:r>
    </w:p>
    <w:p w:rsidR="008E5B05" w:rsidRPr="00B02B63" w:rsidRDefault="008D03BC"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—¡A que no me coges!</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Pero ninguno hace caso a la ardilla, que por tomar el pelo al lobo del bosque y no estar atenta, ahora vive encerrada en una jaula. Come bien y ningún depredador la acecha, pero ella preferiría vivir feliz en el bosque.</w:t>
      </w:r>
    </w:p>
    <w:p w:rsidR="008E5B05" w:rsidRPr="00B02B63" w:rsidRDefault="008E5B05" w:rsidP="00B02B63">
      <w:pPr>
        <w:spacing w:after="0" w:line="276" w:lineRule="auto"/>
        <w:jc w:val="both"/>
        <w:rPr>
          <w:rFonts w:ascii="Century Gothic" w:hAnsi="Century Gothic"/>
          <w:sz w:val="20"/>
          <w:szCs w:val="20"/>
          <w:lang w:val="es-ES"/>
        </w:rPr>
      </w:pP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lastRenderedPageBreak/>
        <w:t>El lobo ahora ya no persigue ardillas, pues ha descubierto que hay otras presas menos escurridizas. Y, si alguna se le escapa, se busca otra.</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Pero un día la ardilla consiguió escapar, y volvió al bosque. Lo primero que hizo fue buscar al lobo.</w:t>
      </w:r>
    </w:p>
    <w:p w:rsidR="008E5B05" w:rsidRPr="00B02B63" w:rsidRDefault="008D03BC"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—¡Cógeme, lobo</w:t>
      </w:r>
      <w:r w:rsidR="008E5B05" w:rsidRPr="00B02B63">
        <w:rPr>
          <w:rFonts w:ascii="Century Gothic" w:hAnsi="Century Gothic"/>
          <w:sz w:val="20"/>
          <w:szCs w:val="20"/>
          <w:lang w:val="es-ES"/>
        </w:rPr>
        <w:t>! —le gritó la ardilla.</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El lobo levantó las orejas, enseñó los dientes, pero se contuvo.</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—¿Sabes lo que te digo? —dijo el lobo—. Paso de ti. Vete a molestar a otro.</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Ahora cada uno anda a lo suyo. Aunque la ardilla no se despista, pues no ha descartado que el lobo pase de ella solo como una estrategia para que se confíe ya así pueda hincarle el diente cuando menos se lo espere.</w:t>
      </w:r>
    </w:p>
    <w:p w:rsidR="008E5B05" w:rsidRPr="00B02B63" w:rsidRDefault="008E5B05" w:rsidP="00B02B63">
      <w:pPr>
        <w:spacing w:after="0" w:line="276" w:lineRule="auto"/>
        <w:jc w:val="both"/>
        <w:rPr>
          <w:rFonts w:ascii="Century Gothic" w:hAnsi="Century Gothic"/>
          <w:sz w:val="20"/>
          <w:szCs w:val="20"/>
          <w:lang w:val="es-ES"/>
        </w:rPr>
      </w:pPr>
      <w:r w:rsidRPr="00B02B63">
        <w:rPr>
          <w:rFonts w:ascii="Century Gothic" w:hAnsi="Century Gothic"/>
          <w:sz w:val="20"/>
          <w:szCs w:val="20"/>
          <w:lang w:val="es-ES"/>
        </w:rPr>
        <w:t xml:space="preserve">Y hace bien, </w:t>
      </w:r>
      <w:r w:rsidR="008D03BC" w:rsidRPr="00B02B63">
        <w:rPr>
          <w:rFonts w:ascii="Century Gothic" w:hAnsi="Century Gothic"/>
          <w:sz w:val="20"/>
          <w:szCs w:val="20"/>
          <w:lang w:val="es-ES"/>
        </w:rPr>
        <w:t>que,</w:t>
      </w:r>
      <w:r w:rsidRPr="00B02B63">
        <w:rPr>
          <w:rFonts w:ascii="Century Gothic" w:hAnsi="Century Gothic"/>
          <w:sz w:val="20"/>
          <w:szCs w:val="20"/>
          <w:lang w:val="es-ES"/>
        </w:rPr>
        <w:t xml:space="preserve"> con los lobos, nunca se sabe.</w:t>
      </w:r>
    </w:p>
    <w:p w:rsidR="008E5B05" w:rsidRPr="00B02B63" w:rsidRDefault="008E5B05" w:rsidP="00B02B63">
      <w:pPr>
        <w:spacing w:after="0" w:line="276" w:lineRule="auto"/>
        <w:rPr>
          <w:rFonts w:ascii="Century Gothic" w:hAnsi="Century Gothic"/>
          <w:b/>
          <w:sz w:val="20"/>
          <w:szCs w:val="20"/>
          <w:lang w:val="es-ES"/>
        </w:rPr>
      </w:pPr>
    </w:p>
    <w:p w:rsidR="008D03BC" w:rsidRPr="00B02B63" w:rsidRDefault="008D03BC" w:rsidP="00B02B63">
      <w:pPr>
        <w:spacing w:after="0" w:line="276" w:lineRule="auto"/>
        <w:rPr>
          <w:rFonts w:ascii="Century Gothic" w:hAnsi="Century Gothic"/>
          <w:b/>
          <w:sz w:val="20"/>
          <w:szCs w:val="20"/>
          <w:lang w:val="es-ES"/>
        </w:rPr>
      </w:pPr>
      <w:r w:rsidRPr="00B02B63">
        <w:rPr>
          <w:rFonts w:ascii="Century Gothic" w:hAnsi="Century Gothic"/>
          <w:b/>
          <w:sz w:val="20"/>
          <w:szCs w:val="20"/>
          <w:lang w:val="es-ES"/>
        </w:rPr>
        <w:t xml:space="preserve">Actividad: </w:t>
      </w:r>
    </w:p>
    <w:p w:rsidR="008E5B05" w:rsidRDefault="008D03BC" w:rsidP="00B02B63">
      <w:pPr>
        <w:pStyle w:val="Prrafodelista"/>
        <w:numPr>
          <w:ilvl w:val="0"/>
          <w:numId w:val="1"/>
        </w:numPr>
        <w:spacing w:after="0" w:line="276" w:lineRule="auto"/>
        <w:rPr>
          <w:rFonts w:ascii="Century Gothic" w:hAnsi="Century Gothic"/>
          <w:sz w:val="20"/>
          <w:szCs w:val="20"/>
          <w:lang w:val="es-ES"/>
        </w:rPr>
      </w:pPr>
      <w:r w:rsidRPr="00B02B63">
        <w:rPr>
          <w:rFonts w:ascii="Century Gothic" w:hAnsi="Century Gothic"/>
          <w:sz w:val="20"/>
          <w:szCs w:val="20"/>
          <w:lang w:val="es-ES"/>
        </w:rPr>
        <w:t>Pinta a la ardilla y al zorro, con elementos del bosque</w:t>
      </w:r>
    </w:p>
    <w:p w:rsidR="00B02B63" w:rsidRPr="00B02B63" w:rsidRDefault="00B02B63" w:rsidP="00B02B63">
      <w:pPr>
        <w:pStyle w:val="Prrafodelista"/>
        <w:spacing w:after="0" w:line="276" w:lineRule="auto"/>
        <w:rPr>
          <w:rFonts w:ascii="Century Gothic" w:hAnsi="Century Gothic"/>
          <w:sz w:val="20"/>
          <w:szCs w:val="20"/>
          <w:lang w:val="es-ES"/>
        </w:rPr>
      </w:pPr>
    </w:p>
    <w:p w:rsidR="008D03BC" w:rsidRPr="00B02B63" w:rsidRDefault="008D03BC" w:rsidP="00B02B63">
      <w:pPr>
        <w:pStyle w:val="Prrafodelista"/>
        <w:numPr>
          <w:ilvl w:val="0"/>
          <w:numId w:val="1"/>
        </w:numPr>
        <w:spacing w:after="0" w:line="276" w:lineRule="auto"/>
        <w:rPr>
          <w:rFonts w:ascii="Century Gothic" w:hAnsi="Century Gothic"/>
          <w:sz w:val="20"/>
          <w:szCs w:val="20"/>
          <w:lang w:val="es-ES"/>
        </w:rPr>
      </w:pPr>
      <w:r w:rsidRPr="00B02B63">
        <w:rPr>
          <w:rFonts w:ascii="Century Gothic" w:hAnsi="Century Gothic"/>
          <w:sz w:val="20"/>
          <w:szCs w:val="20"/>
          <w:lang w:val="es-ES"/>
        </w:rPr>
        <w:t>Comentemos el cuento</w:t>
      </w:r>
    </w:p>
    <w:p w:rsidR="008D03BC" w:rsidRPr="00B02B63" w:rsidRDefault="008D03BC" w:rsidP="00B02B63">
      <w:pPr>
        <w:spacing w:after="0" w:line="276" w:lineRule="auto"/>
        <w:rPr>
          <w:rFonts w:ascii="Century Gothic" w:hAnsi="Century Gothic"/>
          <w:sz w:val="20"/>
          <w:szCs w:val="20"/>
          <w:lang w:val="es-ES"/>
        </w:rPr>
      </w:pPr>
    </w:p>
    <w:p w:rsidR="008D03BC" w:rsidRPr="00B02B63" w:rsidRDefault="00B02B63" w:rsidP="00B02B63">
      <w:pPr>
        <w:spacing w:after="0" w:line="276" w:lineRule="auto"/>
        <w:rPr>
          <w:rFonts w:ascii="Century Gothic" w:hAnsi="Century Gothic"/>
          <w:sz w:val="20"/>
          <w:szCs w:val="20"/>
          <w:lang w:val="es-ES"/>
        </w:rPr>
      </w:pPr>
      <w:r w:rsidRPr="00B02B63">
        <w:rPr>
          <w:rFonts w:ascii="Century Gothic" w:hAnsi="Century Gothic"/>
          <w:noProof/>
          <w:sz w:val="20"/>
          <w:szCs w:val="20"/>
        </w:rPr>
        <w:drawing>
          <wp:anchor distT="0" distB="0" distL="114300" distR="114300" simplePos="0" relativeHeight="251660288" behindDoc="0" locked="0" layoutInCell="1" allowOverlap="1">
            <wp:simplePos x="0" y="0"/>
            <wp:positionH relativeFrom="margin">
              <wp:align>left</wp:align>
            </wp:positionH>
            <wp:positionV relativeFrom="paragraph">
              <wp:posOffset>164615</wp:posOffset>
            </wp:positionV>
            <wp:extent cx="3083560" cy="3014345"/>
            <wp:effectExtent l="0" t="0" r="2540" b="0"/>
            <wp:wrapSquare wrapText="bothSides"/>
            <wp:docPr id="2" name="Imagen 2" descr="DIBUJOS DE ARDILLA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BUJOS DE ARDILLAS PARA COLOR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3560" cy="3014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03BC" w:rsidRPr="00B02B63" w:rsidRDefault="008D03BC" w:rsidP="00B02B63">
      <w:pPr>
        <w:spacing w:after="0" w:line="276" w:lineRule="auto"/>
        <w:rPr>
          <w:rFonts w:ascii="Century Gothic" w:hAnsi="Century Gothic"/>
          <w:sz w:val="20"/>
          <w:szCs w:val="20"/>
          <w:lang w:val="es-ES"/>
        </w:rPr>
      </w:pPr>
    </w:p>
    <w:p w:rsidR="008D03BC" w:rsidRPr="00B02B63" w:rsidRDefault="008D03BC" w:rsidP="00B02B63">
      <w:pPr>
        <w:spacing w:after="0" w:line="276" w:lineRule="auto"/>
        <w:rPr>
          <w:rFonts w:ascii="Century Gothic" w:hAnsi="Century Gothic"/>
          <w:noProof/>
          <w:sz w:val="20"/>
          <w:szCs w:val="20"/>
        </w:rPr>
      </w:pPr>
    </w:p>
    <w:p w:rsidR="008D03BC" w:rsidRPr="00B02B63" w:rsidRDefault="008D03BC" w:rsidP="00B02B63">
      <w:pPr>
        <w:spacing w:after="0" w:line="276" w:lineRule="auto"/>
        <w:rPr>
          <w:rFonts w:ascii="Century Gothic" w:hAnsi="Century Gothic"/>
          <w:noProof/>
          <w:sz w:val="20"/>
          <w:szCs w:val="20"/>
        </w:rPr>
      </w:pPr>
    </w:p>
    <w:p w:rsidR="008D03BC" w:rsidRPr="00B02B63" w:rsidRDefault="008D03BC" w:rsidP="00B02B63">
      <w:pPr>
        <w:spacing w:after="0" w:line="276" w:lineRule="auto"/>
        <w:rPr>
          <w:rFonts w:ascii="Century Gothic" w:hAnsi="Century Gothic"/>
          <w:noProof/>
          <w:sz w:val="20"/>
          <w:szCs w:val="20"/>
        </w:rPr>
      </w:pPr>
    </w:p>
    <w:p w:rsidR="008D03BC" w:rsidRPr="00B02B63" w:rsidRDefault="008D03BC" w:rsidP="00B02B63">
      <w:pPr>
        <w:spacing w:after="0" w:line="276" w:lineRule="auto"/>
        <w:rPr>
          <w:rFonts w:ascii="Century Gothic" w:hAnsi="Century Gothic"/>
          <w:noProof/>
          <w:sz w:val="20"/>
          <w:szCs w:val="20"/>
        </w:rPr>
      </w:pPr>
    </w:p>
    <w:p w:rsidR="008D03BC" w:rsidRPr="00B02B63" w:rsidRDefault="008D03BC"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r w:rsidRPr="00B02B63">
        <w:rPr>
          <w:rFonts w:ascii="Century Gothic" w:hAnsi="Century Gothic"/>
          <w:noProof/>
          <w:sz w:val="20"/>
          <w:szCs w:val="20"/>
        </w:rPr>
        <w:drawing>
          <wp:anchor distT="0" distB="0" distL="114300" distR="114300" simplePos="0" relativeHeight="251661312" behindDoc="0" locked="0" layoutInCell="1" allowOverlap="1">
            <wp:simplePos x="0" y="0"/>
            <wp:positionH relativeFrom="margin">
              <wp:align>right</wp:align>
            </wp:positionH>
            <wp:positionV relativeFrom="paragraph">
              <wp:posOffset>293370</wp:posOffset>
            </wp:positionV>
            <wp:extent cx="4924425" cy="3214370"/>
            <wp:effectExtent l="0" t="0" r="9525" b="5080"/>
            <wp:wrapSquare wrapText="bothSides"/>
            <wp:docPr id="4" name="Imagen 4" descr="Dibujos de Zorro para colorear - Páginas para imprimi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bujos de Zorro para colorear - Páginas para imprimir grat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3214370"/>
                    </a:xfrm>
                    <a:prstGeom prst="rect">
                      <a:avLst/>
                    </a:prstGeom>
                    <a:noFill/>
                    <a:ln>
                      <a:noFill/>
                    </a:ln>
                  </pic:spPr>
                </pic:pic>
              </a:graphicData>
            </a:graphic>
            <wp14:sizeRelV relativeFrom="margin">
              <wp14:pctHeight>0</wp14:pctHeight>
            </wp14:sizeRelV>
          </wp:anchor>
        </w:drawing>
      </w: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96399A" w:rsidRPr="00B02B63" w:rsidRDefault="0096399A" w:rsidP="00B02B63">
      <w:pPr>
        <w:spacing w:after="0" w:line="276" w:lineRule="auto"/>
        <w:rPr>
          <w:rFonts w:ascii="Century Gothic" w:hAnsi="Century Gothic"/>
          <w:b/>
          <w:sz w:val="20"/>
          <w:szCs w:val="20"/>
          <w:lang w:val="es-ES"/>
        </w:rPr>
      </w:pPr>
      <w:r w:rsidRPr="00B02B63">
        <w:rPr>
          <w:rFonts w:ascii="Century Gothic" w:hAnsi="Century Gothic"/>
          <w:b/>
          <w:sz w:val="20"/>
          <w:szCs w:val="20"/>
          <w:lang w:val="es-ES"/>
        </w:rPr>
        <w:lastRenderedPageBreak/>
        <w:t>SEMANA 33</w:t>
      </w:r>
    </w:p>
    <w:p w:rsidR="008D03BC" w:rsidRPr="00B02B63" w:rsidRDefault="008D03BC" w:rsidP="00B02B63">
      <w:pPr>
        <w:spacing w:after="0" w:line="276" w:lineRule="auto"/>
        <w:rPr>
          <w:rFonts w:ascii="Century Gothic" w:hAnsi="Century Gothic"/>
          <w:sz w:val="20"/>
          <w:szCs w:val="20"/>
          <w:lang w:val="es-ES"/>
        </w:rPr>
      </w:pPr>
    </w:p>
    <w:p w:rsidR="008D03BC" w:rsidRPr="00B02B63" w:rsidRDefault="008D03BC"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1.- Dibujemos y comentemos:</w:t>
      </w:r>
    </w:p>
    <w:p w:rsidR="00B02B63" w:rsidRPr="00B02B63" w:rsidRDefault="00B02B63" w:rsidP="00B02B63">
      <w:pPr>
        <w:spacing w:after="0" w:line="276" w:lineRule="auto"/>
        <w:rPr>
          <w:rFonts w:ascii="Century Gothic" w:hAnsi="Century Gothic"/>
          <w:sz w:val="20"/>
          <w:szCs w:val="20"/>
          <w:lang w:val="es-ES"/>
        </w:rPr>
      </w:pPr>
    </w:p>
    <w:p w:rsidR="008D03BC" w:rsidRDefault="008D03BC"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A: Dibuja la parte qué más te gusto del cuento</w:t>
      </w:r>
      <w:r w:rsidR="00B02B63">
        <w:rPr>
          <w:rFonts w:ascii="Century Gothic" w:hAnsi="Century Gothic"/>
          <w:sz w:val="20"/>
          <w:szCs w:val="20"/>
          <w:lang w:val="es-ES"/>
        </w:rPr>
        <w:t>.</w:t>
      </w:r>
    </w:p>
    <w:p w:rsidR="00B02B63" w:rsidRDefault="00B02B63" w:rsidP="00B02B63">
      <w:pPr>
        <w:spacing w:after="0" w:line="276" w:lineRule="auto"/>
        <w:rPr>
          <w:rFonts w:ascii="Century Gothic" w:hAnsi="Century Gothic"/>
          <w:sz w:val="20"/>
          <w:szCs w:val="20"/>
          <w:lang w:val="es-ES"/>
        </w:rPr>
      </w:pPr>
      <w:r>
        <w:rPr>
          <w:rFonts w:ascii="Century Gothic" w:hAnsi="Century Gothic"/>
          <w:noProof/>
          <w:sz w:val="20"/>
          <w:szCs w:val="20"/>
        </w:rPr>
        <mc:AlternateContent>
          <mc:Choice Requires="wps">
            <w:drawing>
              <wp:anchor distT="0" distB="0" distL="114300" distR="114300" simplePos="0" relativeHeight="251662336" behindDoc="0" locked="0" layoutInCell="1" allowOverlap="1">
                <wp:simplePos x="0" y="0"/>
                <wp:positionH relativeFrom="column">
                  <wp:posOffset>-149087</wp:posOffset>
                </wp:positionH>
                <wp:positionV relativeFrom="paragraph">
                  <wp:posOffset>78188</wp:posOffset>
                </wp:positionV>
                <wp:extent cx="7295322" cy="2971800"/>
                <wp:effectExtent l="0" t="0" r="58420" b="19050"/>
                <wp:wrapNone/>
                <wp:docPr id="3" name="Esquina doblada 3"/>
                <wp:cNvGraphicFramePr/>
                <a:graphic xmlns:a="http://schemas.openxmlformats.org/drawingml/2006/main">
                  <a:graphicData uri="http://schemas.microsoft.com/office/word/2010/wordprocessingShape">
                    <wps:wsp>
                      <wps:cNvSpPr/>
                      <wps:spPr>
                        <a:xfrm>
                          <a:off x="0" y="0"/>
                          <a:ext cx="7295322" cy="2971800"/>
                        </a:xfrm>
                        <a:prstGeom prst="foldedCorner">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215E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3" o:spid="_x0000_s1026" type="#_x0000_t65" style="position:absolute;margin-left:-11.75pt;margin-top:6.15pt;width:574.4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" adj="18000" fillcolor="white [3201]" strokecolor="#ffc000 [3207]" strokeweight="1pt">
                <v:stroke joinstyle="miter"/>
              </v:shape>
            </w:pict>
          </mc:Fallback>
        </mc:AlternateContent>
      </w: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Pr="00B02B63" w:rsidRDefault="00B02B63" w:rsidP="00B02B63">
      <w:pPr>
        <w:spacing w:after="0" w:line="276" w:lineRule="auto"/>
        <w:rPr>
          <w:rFonts w:ascii="Century Gothic" w:hAnsi="Century Gothic"/>
          <w:sz w:val="20"/>
          <w:szCs w:val="20"/>
          <w:lang w:val="es-ES"/>
        </w:rPr>
      </w:pPr>
    </w:p>
    <w:p w:rsidR="008D03BC" w:rsidRDefault="008D03BC"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 xml:space="preserve">B: </w:t>
      </w:r>
      <w:proofErr w:type="gramStart"/>
      <w:r w:rsidRPr="00B02B63">
        <w:rPr>
          <w:rFonts w:ascii="Century Gothic" w:hAnsi="Century Gothic"/>
          <w:sz w:val="20"/>
          <w:szCs w:val="20"/>
          <w:lang w:val="es-ES"/>
        </w:rPr>
        <w:t>¿ Quién</w:t>
      </w:r>
      <w:proofErr w:type="gramEnd"/>
      <w:r w:rsidRPr="00B02B63">
        <w:rPr>
          <w:rFonts w:ascii="Century Gothic" w:hAnsi="Century Gothic"/>
          <w:sz w:val="20"/>
          <w:szCs w:val="20"/>
          <w:lang w:val="es-ES"/>
        </w:rPr>
        <w:t xml:space="preserve"> de los personajes, tuvo más autocontrol?</w:t>
      </w: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bookmarkStart w:id="0" w:name="_GoBack"/>
      <w:bookmarkEnd w:id="0"/>
    </w:p>
    <w:p w:rsidR="008D03BC" w:rsidRDefault="008D03BC"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C:</w:t>
      </w:r>
      <w:r w:rsidR="00B02B63">
        <w:rPr>
          <w:rFonts w:ascii="Century Gothic" w:hAnsi="Century Gothic"/>
          <w:sz w:val="20"/>
          <w:szCs w:val="20"/>
          <w:lang w:val="es-ES"/>
        </w:rPr>
        <w:t xml:space="preserve"> ¿Qué le sucedió a la ardilla, </w:t>
      </w:r>
      <w:proofErr w:type="gramStart"/>
      <w:r w:rsidR="003F1015" w:rsidRPr="00B02B63">
        <w:rPr>
          <w:rFonts w:ascii="Century Gothic" w:hAnsi="Century Gothic"/>
          <w:sz w:val="20"/>
          <w:szCs w:val="20"/>
          <w:lang w:val="es-ES"/>
        </w:rPr>
        <w:t>Cuándo cae en la jaula?</w:t>
      </w:r>
      <w:proofErr w:type="gramEnd"/>
    </w:p>
    <w:p w:rsidR="00B02B63" w:rsidRDefault="00B02B63" w:rsidP="00B02B63">
      <w:pPr>
        <w:spacing w:after="0" w:line="276" w:lineRule="auto"/>
        <w:rPr>
          <w:rFonts w:ascii="Century Gothic" w:hAnsi="Century Gothic"/>
          <w:sz w:val="20"/>
          <w:szCs w:val="20"/>
          <w:lang w:val="es-ES"/>
        </w:rPr>
      </w:pPr>
    </w:p>
    <w:p w:rsidR="00B02B63" w:rsidRDefault="00B02B63" w:rsidP="00B02B63">
      <w:pPr>
        <w:spacing w:after="0" w:line="276" w:lineRule="auto"/>
        <w:rPr>
          <w:rFonts w:ascii="Century Gothic" w:hAnsi="Century Gothic"/>
          <w:sz w:val="20"/>
          <w:szCs w:val="20"/>
          <w:lang w:val="es-ES"/>
        </w:rPr>
      </w:pPr>
    </w:p>
    <w:p w:rsidR="00B02B63" w:rsidRPr="00B02B63" w:rsidRDefault="00B02B63" w:rsidP="00B02B63">
      <w:pPr>
        <w:spacing w:after="0" w:line="276" w:lineRule="auto"/>
        <w:rPr>
          <w:rFonts w:ascii="Century Gothic" w:hAnsi="Century Gothic"/>
          <w:sz w:val="20"/>
          <w:szCs w:val="20"/>
          <w:lang w:val="es-ES"/>
        </w:rPr>
      </w:pPr>
    </w:p>
    <w:p w:rsidR="003F1015" w:rsidRPr="00B02B63" w:rsidRDefault="003F1015" w:rsidP="00B02B63">
      <w:pPr>
        <w:spacing w:after="0" w:line="276" w:lineRule="auto"/>
        <w:rPr>
          <w:rFonts w:ascii="Century Gothic" w:hAnsi="Century Gothic"/>
          <w:sz w:val="20"/>
          <w:szCs w:val="20"/>
          <w:lang w:val="es-ES"/>
        </w:rPr>
      </w:pPr>
      <w:r w:rsidRPr="00B02B63">
        <w:rPr>
          <w:rFonts w:ascii="Century Gothic" w:hAnsi="Century Gothic"/>
          <w:sz w:val="20"/>
          <w:szCs w:val="20"/>
          <w:lang w:val="es-ES"/>
        </w:rPr>
        <w:t>D: Podrías imaginar y dibujar el lugar donde llegó la ardilla</w:t>
      </w:r>
    </w:p>
    <w:p w:rsidR="006B06B9" w:rsidRPr="00B02B63" w:rsidRDefault="00B02B63" w:rsidP="00B02B63">
      <w:pPr>
        <w:spacing w:after="0" w:line="276" w:lineRule="auto"/>
        <w:rPr>
          <w:rFonts w:ascii="Century Gothic" w:hAnsi="Century Gothic"/>
          <w:sz w:val="20"/>
          <w:szCs w:val="20"/>
          <w:lang w:val="es-ES"/>
        </w:rPr>
      </w:pPr>
      <w:r>
        <w:rPr>
          <w:rFonts w:ascii="Century Gothic" w:hAnsi="Century Gothic"/>
          <w:noProof/>
          <w:sz w:val="20"/>
          <w:szCs w:val="20"/>
        </w:rPr>
        <mc:AlternateContent>
          <mc:Choice Requires="wps">
            <w:drawing>
              <wp:anchor distT="0" distB="0" distL="114300" distR="114300" simplePos="0" relativeHeight="251663360" behindDoc="0" locked="0" layoutInCell="1" allowOverlap="1">
                <wp:simplePos x="0" y="0"/>
                <wp:positionH relativeFrom="column">
                  <wp:posOffset>-198783</wp:posOffset>
                </wp:positionH>
                <wp:positionV relativeFrom="paragraph">
                  <wp:posOffset>123577</wp:posOffset>
                </wp:positionV>
                <wp:extent cx="7255510" cy="2872408"/>
                <wp:effectExtent l="0" t="0" r="21590" b="23495"/>
                <wp:wrapNone/>
                <wp:docPr id="5" name="Bisel 5"/>
                <wp:cNvGraphicFramePr/>
                <a:graphic xmlns:a="http://schemas.openxmlformats.org/drawingml/2006/main">
                  <a:graphicData uri="http://schemas.microsoft.com/office/word/2010/wordprocessingShape">
                    <wps:wsp>
                      <wps:cNvSpPr/>
                      <wps:spPr>
                        <a:xfrm>
                          <a:off x="0" y="0"/>
                          <a:ext cx="7255510" cy="2872408"/>
                        </a:xfrm>
                        <a:prstGeom prst="bevel">
                          <a:avLst>
                            <a:gd name="adj" fmla="val 5092"/>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6F661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5" o:spid="_x0000_s1026" type="#_x0000_t84" style="position:absolute;margin-left:-15.65pt;margin-top:9.75pt;width:571.3pt;height:22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" adj="1100" fillcolor="white [3201]" strokecolor="#70ad47 [3209]" strokeweight="1pt"/>
            </w:pict>
          </mc:Fallback>
        </mc:AlternateContent>
      </w:r>
    </w:p>
    <w:sectPr w:rsidR="006B06B9" w:rsidRPr="00B02B63" w:rsidSect="00B02B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D1EBD"/>
    <w:multiLevelType w:val="hybridMultilevel"/>
    <w:tmpl w:val="35B4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A7"/>
    <w:rsid w:val="002C51A7"/>
    <w:rsid w:val="003F1015"/>
    <w:rsid w:val="006B06B9"/>
    <w:rsid w:val="008D03BC"/>
    <w:rsid w:val="008E5B05"/>
    <w:rsid w:val="0096399A"/>
    <w:rsid w:val="00B0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4A25"/>
  <w15:chartTrackingRefBased/>
  <w15:docId w15:val="{56E82DEF-C8C0-4277-94BF-9791FEE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51A7"/>
    <w:rPr>
      <w:color w:val="0563C1" w:themeColor="hyperlink"/>
      <w:u w:val="single"/>
    </w:rPr>
  </w:style>
  <w:style w:type="paragraph" w:styleId="Prrafodelista">
    <w:name w:val="List Paragraph"/>
    <w:basedOn w:val="Normal"/>
    <w:uiPriority w:val="34"/>
    <w:qFormat/>
    <w:rsid w:val="008D0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vilches@nuestrotiempo.c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538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2021-10-10T14:44:00Z</dcterms:created>
  <dcterms:modified xsi:type="dcterms:W3CDTF">2021-10-13T12:24:00Z</dcterms:modified>
</cp:coreProperties>
</file>