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3A2" w:rsidRPr="005F4047" w:rsidRDefault="006C53A2" w:rsidP="006C53A2">
      <w:pPr>
        <w:spacing w:after="0" w:line="240" w:lineRule="auto"/>
        <w:rPr>
          <w:rFonts w:ascii="Arial Narrow" w:eastAsia="Times New Roman" w:hAnsi="Arial Narrow" w:cs="Times New Roman"/>
          <w:sz w:val="24"/>
          <w:szCs w:val="24"/>
          <w:lang w:val="es-ES_tradnl" w:eastAsia="es-ES_tradnl"/>
        </w:rPr>
      </w:pPr>
    </w:p>
    <w:p w:rsidR="006C53A2" w:rsidRPr="005F4047" w:rsidRDefault="006C53A2" w:rsidP="006C53A2">
      <w:pPr>
        <w:spacing w:after="0" w:line="240" w:lineRule="auto"/>
        <w:jc w:val="center"/>
        <w:rPr>
          <w:rFonts w:ascii="Arial Narrow" w:eastAsia="Times New Roman" w:hAnsi="Arial Narrow" w:cs="Times New Roman"/>
          <w:sz w:val="24"/>
          <w:szCs w:val="24"/>
          <w:lang w:val="es-ES_tradnl" w:eastAsia="es-ES_tradnl"/>
        </w:rPr>
      </w:pPr>
    </w:p>
    <w:p w:rsidR="006C53A2" w:rsidRDefault="006C53A2" w:rsidP="0075553E">
      <w:pPr>
        <w:pBdr>
          <w:bottom w:val="single" w:sz="12" w:space="1" w:color="auto"/>
        </w:pBdr>
        <w:spacing w:after="0" w:line="240" w:lineRule="auto"/>
        <w:jc w:val="center"/>
        <w:rPr>
          <w:rFonts w:ascii="Bookman Old Style" w:eastAsia="Times New Roman" w:hAnsi="Bookman Old Style" w:cs="Times New Roman"/>
          <w:b/>
          <w:sz w:val="20"/>
          <w:szCs w:val="20"/>
          <w:lang w:val="es-ES_tradnl" w:eastAsia="es-ES_tradnl"/>
        </w:rPr>
      </w:pPr>
      <w:r w:rsidRPr="005F4047">
        <w:rPr>
          <w:rFonts w:ascii="Times New Roman" w:eastAsia="Times New Roman" w:hAnsi="Times New Roman" w:cs="Times New Roman"/>
          <w:noProof/>
          <w:sz w:val="24"/>
          <w:szCs w:val="24"/>
          <w:lang w:val="es-CL" w:eastAsia="es-CL"/>
        </w:rPr>
        <w:drawing>
          <wp:anchor distT="0" distB="0" distL="114300" distR="114300" simplePos="0" relativeHeight="251659264" behindDoc="1" locked="0" layoutInCell="1" allowOverlap="1" wp14:anchorId="3F067266" wp14:editId="755F9894">
            <wp:simplePos x="0" y="0"/>
            <wp:positionH relativeFrom="column">
              <wp:align>center</wp:align>
            </wp:positionH>
            <wp:positionV relativeFrom="paragraph">
              <wp:posOffset>-571500</wp:posOffset>
            </wp:positionV>
            <wp:extent cx="914400" cy="739775"/>
            <wp:effectExtent l="0" t="0" r="0" b="3175"/>
            <wp:wrapNone/>
            <wp:docPr id="1" name="Imagen 1"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739775"/>
                    </a:xfrm>
                    <a:prstGeom prst="rect">
                      <a:avLst/>
                    </a:prstGeom>
                    <a:noFill/>
                  </pic:spPr>
                </pic:pic>
              </a:graphicData>
            </a:graphic>
            <wp14:sizeRelH relativeFrom="page">
              <wp14:pctWidth>0</wp14:pctWidth>
            </wp14:sizeRelH>
            <wp14:sizeRelV relativeFrom="page">
              <wp14:pctHeight>0</wp14:pctHeight>
            </wp14:sizeRelV>
          </wp:anchor>
        </w:drawing>
      </w:r>
      <w:r w:rsidRPr="005F4047">
        <w:rPr>
          <w:rFonts w:ascii="Bookman Old Style" w:eastAsia="Times New Roman" w:hAnsi="Bookman Old Style" w:cs="Times New Roman"/>
          <w:b/>
          <w:sz w:val="20"/>
          <w:szCs w:val="20"/>
          <w:lang w:val="es-ES_tradnl" w:eastAsia="es-ES_tradnl"/>
        </w:rPr>
        <w:t xml:space="preserve"> </w:t>
      </w:r>
    </w:p>
    <w:p w:rsidR="0075553E" w:rsidRPr="0075553E" w:rsidRDefault="0075553E" w:rsidP="0075553E">
      <w:pPr>
        <w:pBdr>
          <w:bottom w:val="single" w:sz="12" w:space="1" w:color="auto"/>
        </w:pBdr>
        <w:spacing w:after="0" w:line="240" w:lineRule="auto"/>
        <w:jc w:val="center"/>
        <w:rPr>
          <w:rFonts w:ascii="Century Gothic" w:eastAsia="Times New Roman" w:hAnsi="Century Gothic" w:cs="Times New Roman"/>
          <w:b/>
          <w:sz w:val="20"/>
          <w:szCs w:val="20"/>
          <w:lang w:val="es-ES_tradnl" w:eastAsia="es-ES_tradnl"/>
        </w:rPr>
      </w:pPr>
      <w:r w:rsidRPr="0075553E">
        <w:rPr>
          <w:rFonts w:ascii="Century Gothic" w:eastAsia="Times New Roman" w:hAnsi="Century Gothic" w:cs="Times New Roman"/>
          <w:b/>
          <w:sz w:val="20"/>
          <w:szCs w:val="20"/>
          <w:lang w:val="es-ES_tradnl" w:eastAsia="es-ES_tradnl"/>
        </w:rPr>
        <w:t>COLEGIO NUESTRO TIEMPO - R.B.D.: 14.507-6</w:t>
      </w:r>
    </w:p>
    <w:p w:rsidR="0075553E" w:rsidRPr="0075553E" w:rsidRDefault="0075553E" w:rsidP="0075553E">
      <w:pPr>
        <w:pBdr>
          <w:bottom w:val="single" w:sz="12" w:space="1" w:color="auto"/>
        </w:pBdr>
        <w:spacing w:after="0" w:line="240" w:lineRule="auto"/>
        <w:jc w:val="center"/>
        <w:rPr>
          <w:rFonts w:ascii="Century Gothic" w:eastAsia="Times New Roman" w:hAnsi="Century Gothic" w:cs="Times New Roman"/>
          <w:b/>
          <w:sz w:val="20"/>
          <w:szCs w:val="20"/>
          <w:lang w:val="es-ES_tradnl" w:eastAsia="es-ES_tradnl"/>
        </w:rPr>
      </w:pPr>
      <w:r w:rsidRPr="0075553E">
        <w:rPr>
          <w:rFonts w:ascii="Century Gothic" w:eastAsia="Times New Roman" w:hAnsi="Century Gothic" w:cs="Times New Roman"/>
          <w:b/>
          <w:sz w:val="20"/>
          <w:szCs w:val="20"/>
          <w:lang w:val="es-ES_tradnl" w:eastAsia="es-ES_tradnl"/>
        </w:rPr>
        <w:t>Profesor: Sr. Jorge Vilches Sotelo</w:t>
      </w:r>
    </w:p>
    <w:p w:rsidR="0075553E" w:rsidRPr="0075553E" w:rsidRDefault="0075553E" w:rsidP="0075553E">
      <w:pPr>
        <w:pBdr>
          <w:bottom w:val="single" w:sz="12" w:space="1" w:color="auto"/>
        </w:pBdr>
        <w:spacing w:after="0" w:line="240" w:lineRule="auto"/>
        <w:jc w:val="center"/>
        <w:rPr>
          <w:rFonts w:ascii="Century Gothic" w:eastAsia="Times New Roman" w:hAnsi="Century Gothic" w:cs="Times New Roman"/>
          <w:b/>
          <w:sz w:val="20"/>
          <w:szCs w:val="20"/>
          <w:lang w:val="es-ES_tradnl" w:eastAsia="es-ES_tradnl"/>
        </w:rPr>
      </w:pPr>
      <w:hyperlink r:id="rId6" w:history="1">
        <w:r w:rsidRPr="0075553E">
          <w:rPr>
            <w:rFonts w:ascii="Century Gothic" w:eastAsia="Times New Roman" w:hAnsi="Century Gothic" w:cs="Times New Roman"/>
            <w:b/>
            <w:color w:val="0563C1"/>
            <w:sz w:val="20"/>
            <w:szCs w:val="20"/>
            <w:u w:val="single"/>
            <w:lang w:val="es-ES_tradnl" w:eastAsia="es-ES_tradnl"/>
          </w:rPr>
          <w:t>Jvilchessotelo2020@gmail.com</w:t>
        </w:r>
      </w:hyperlink>
    </w:p>
    <w:p w:rsidR="0075553E" w:rsidRPr="0075553E" w:rsidRDefault="0075553E" w:rsidP="0075553E">
      <w:pPr>
        <w:spacing w:after="0" w:line="240" w:lineRule="auto"/>
        <w:ind w:left="1416"/>
        <w:jc w:val="center"/>
        <w:rPr>
          <w:rFonts w:ascii="Century Gothic" w:eastAsia="Times New Roman" w:hAnsi="Century Gothic" w:cs="Arial"/>
          <w:b/>
          <w:lang w:val="es-ES_tradnl" w:eastAsia="es-ES_tradnl"/>
        </w:rPr>
      </w:pPr>
      <w:r w:rsidRPr="0075553E">
        <w:rPr>
          <w:rFonts w:ascii="Century Gothic" w:eastAsia="Times New Roman" w:hAnsi="Century Gothic" w:cs="Arial"/>
          <w:b/>
          <w:lang w:val="es-ES_tradnl" w:eastAsia="es-ES_tradnl"/>
        </w:rPr>
        <w:t xml:space="preserve">ETICA Y VALORES </w:t>
      </w:r>
    </w:p>
    <w:p w:rsidR="0075553E" w:rsidRPr="0075553E" w:rsidRDefault="0075553E" w:rsidP="0075553E">
      <w:pPr>
        <w:spacing w:after="0" w:line="240" w:lineRule="auto"/>
        <w:ind w:left="1416"/>
        <w:jc w:val="center"/>
        <w:rPr>
          <w:rFonts w:ascii="Century Gothic" w:eastAsia="Times New Roman" w:hAnsi="Century Gothic" w:cs="Arial"/>
          <w:b/>
          <w:lang w:val="es-ES_tradnl" w:eastAsia="es-ES_tradnl"/>
        </w:rPr>
      </w:pPr>
      <w:r w:rsidRPr="0075553E">
        <w:rPr>
          <w:rFonts w:ascii="Century Gothic" w:eastAsia="Times New Roman" w:hAnsi="Century Gothic" w:cs="Arial"/>
          <w:b/>
          <w:lang w:val="es-ES_tradnl" w:eastAsia="es-ES_tradnl"/>
        </w:rPr>
        <w:t>Semana 11</w:t>
      </w:r>
    </w:p>
    <w:p w:rsidR="0075553E" w:rsidRPr="0075553E" w:rsidRDefault="0075553E" w:rsidP="0075553E">
      <w:pPr>
        <w:spacing w:after="0" w:line="240" w:lineRule="auto"/>
        <w:ind w:left="1416"/>
        <w:jc w:val="center"/>
        <w:rPr>
          <w:rFonts w:ascii="Century Gothic" w:eastAsia="Times New Roman" w:hAnsi="Century Gothic" w:cs="Arial"/>
          <w:b/>
          <w:lang w:val="es-ES_tradnl" w:eastAsia="es-ES_tradnl"/>
        </w:rPr>
      </w:pPr>
      <w:r w:rsidRPr="0075553E">
        <w:rPr>
          <w:rFonts w:ascii="Century Gothic" w:eastAsia="Times New Roman" w:hAnsi="Century Gothic" w:cs="Arial"/>
          <w:b/>
          <w:lang w:val="es-ES_tradnl" w:eastAsia="es-ES_tradnl"/>
        </w:rPr>
        <w:t xml:space="preserve">Tercero-Cuarto </w:t>
      </w:r>
    </w:p>
    <w:p w:rsidR="0075553E" w:rsidRPr="0075553E" w:rsidRDefault="0075553E" w:rsidP="0075553E">
      <w:pPr>
        <w:spacing w:after="0" w:line="240" w:lineRule="auto"/>
        <w:ind w:left="1416"/>
        <w:jc w:val="center"/>
        <w:rPr>
          <w:rFonts w:ascii="Arial Narrow" w:eastAsia="Times New Roman" w:hAnsi="Arial Narrow" w:cs="Arial"/>
          <w:lang w:val="es-ES_tradnl" w:eastAsia="es-ES_tradnl"/>
        </w:rPr>
      </w:pPr>
    </w:p>
    <w:p w:rsidR="0075553E" w:rsidRPr="0075553E" w:rsidRDefault="0075553E" w:rsidP="0075553E">
      <w:pPr>
        <w:spacing w:after="0" w:line="240" w:lineRule="auto"/>
        <w:jc w:val="both"/>
        <w:rPr>
          <w:rFonts w:ascii="Century Gothic" w:eastAsia="Times New Roman" w:hAnsi="Century Gothic" w:cs="Arial"/>
          <w:sz w:val="24"/>
          <w:lang w:val="es-ES_tradnl" w:eastAsia="es-ES_tradnl"/>
        </w:rPr>
      </w:pPr>
      <w:r w:rsidRPr="0075553E">
        <w:rPr>
          <w:rFonts w:ascii="Century Gothic" w:eastAsia="Times New Roman" w:hAnsi="Century Gothic" w:cs="Arial"/>
          <w:sz w:val="24"/>
          <w:lang w:val="es-ES_tradnl" w:eastAsia="es-ES_tradnl"/>
        </w:rPr>
        <w:t>Esperando que te encuentres bien, un fraternal saludo y en este momento tan difícil, piensa en lo beneficioso que esto puede ser, es la oportunidad de crecer como familia.</w:t>
      </w:r>
    </w:p>
    <w:p w:rsidR="006C53A2" w:rsidRPr="005F4047" w:rsidRDefault="006C53A2" w:rsidP="0075553E">
      <w:pPr>
        <w:spacing w:after="0" w:line="240" w:lineRule="auto"/>
        <w:ind w:left="1416"/>
        <w:rPr>
          <w:rFonts w:ascii="Times New Roman" w:eastAsia="Times New Roman" w:hAnsi="Times New Roman" w:cs="Times New Roman"/>
          <w:sz w:val="24"/>
          <w:szCs w:val="24"/>
          <w:lang w:val="es-ES"/>
        </w:rPr>
      </w:pPr>
      <w:r w:rsidRPr="005F4047">
        <w:rPr>
          <w:rFonts w:ascii="Arial Narrow" w:eastAsia="Times New Roman" w:hAnsi="Arial Narrow" w:cs="Arial"/>
          <w:lang w:val="es-ES" w:eastAsia="es-ES_tradnl"/>
        </w:rPr>
        <w:t xml:space="preserve"> </w:t>
      </w:r>
    </w:p>
    <w:p w:rsidR="006C53A2" w:rsidRDefault="006C53A2" w:rsidP="006C53A2">
      <w:pPr>
        <w:spacing w:after="0" w:line="240" w:lineRule="auto"/>
        <w:rPr>
          <w:rFonts w:ascii="Century Gothic" w:eastAsia="Times New Roman" w:hAnsi="Century Gothic" w:cs="Times New Roman"/>
          <w:sz w:val="32"/>
          <w:szCs w:val="24"/>
          <w:lang w:val="es-ES"/>
        </w:rPr>
      </w:pPr>
      <w:r>
        <w:rPr>
          <w:rFonts w:ascii="Century Gothic" w:eastAsia="Times New Roman" w:hAnsi="Century Gothic" w:cs="Times New Roman"/>
          <w:b/>
          <w:bCs/>
          <w:color w:val="000000"/>
          <w:sz w:val="24"/>
          <w:szCs w:val="20"/>
          <w:shd w:val="clear" w:color="auto" w:fill="FFFFFF"/>
          <w:lang w:val="es-ES"/>
        </w:rPr>
        <w:t xml:space="preserve">Expresar y Crear </w:t>
      </w:r>
    </w:p>
    <w:p w:rsidR="006C53A2" w:rsidRPr="005F4047" w:rsidRDefault="006C53A2" w:rsidP="006C53A2">
      <w:pPr>
        <w:spacing w:after="0" w:line="240" w:lineRule="auto"/>
        <w:rPr>
          <w:rFonts w:ascii="Century Gothic" w:eastAsia="Times New Roman" w:hAnsi="Century Gothic" w:cs="Times New Roman"/>
          <w:sz w:val="32"/>
          <w:szCs w:val="24"/>
          <w:lang w:val="es-ES"/>
        </w:rPr>
      </w:pPr>
      <w:r>
        <w:rPr>
          <w:rFonts w:ascii="Century Gothic" w:eastAsia="Times New Roman" w:hAnsi="Century Gothic" w:cs="Times New Roman"/>
          <w:color w:val="000000"/>
          <w:sz w:val="24"/>
          <w:szCs w:val="20"/>
          <w:lang w:val="es-ES"/>
        </w:rPr>
        <w:t xml:space="preserve">Crear trabajos </w:t>
      </w:r>
      <w:r w:rsidRPr="005F4047">
        <w:rPr>
          <w:rFonts w:ascii="Century Gothic" w:eastAsia="Times New Roman" w:hAnsi="Century Gothic" w:cs="Times New Roman"/>
          <w:color w:val="000000"/>
          <w:sz w:val="24"/>
          <w:szCs w:val="20"/>
          <w:lang w:val="es-ES"/>
        </w:rPr>
        <w:t xml:space="preserve"> a partir de experiencias, intereses y temas del entorno natural, cultural y artístico.</w:t>
      </w:r>
      <w:r>
        <w:rPr>
          <w:rFonts w:ascii="Century Gothic" w:eastAsia="Times New Roman" w:hAnsi="Century Gothic" w:cs="Times New Roman"/>
          <w:color w:val="000000"/>
          <w:sz w:val="24"/>
          <w:szCs w:val="20"/>
          <w:lang w:val="es-ES"/>
        </w:rPr>
        <w:t xml:space="preserve"> Ex</w:t>
      </w:r>
      <w:r w:rsidRPr="005F4047">
        <w:rPr>
          <w:rFonts w:ascii="Century Gothic" w:eastAsia="Times New Roman" w:hAnsi="Century Gothic" w:cs="Times New Roman"/>
          <w:color w:val="000000"/>
          <w:sz w:val="24"/>
          <w:szCs w:val="20"/>
          <w:shd w:val="clear" w:color="auto" w:fill="FFFFFF"/>
          <w:lang w:val="es-ES_tradnl" w:eastAsia="es-ES_tradnl"/>
        </w:rPr>
        <w:t>presando lo que sienten y piensan</w:t>
      </w:r>
      <w:r w:rsidRPr="005F4047">
        <w:rPr>
          <w:rFonts w:ascii="Century Gothic" w:eastAsia="Times New Roman" w:hAnsi="Century Gothic" w:cs="Times New Roman"/>
          <w:sz w:val="32"/>
          <w:szCs w:val="24"/>
          <w:lang w:val="es-ES"/>
        </w:rPr>
        <w:br/>
      </w:r>
    </w:p>
    <w:p w:rsidR="006C53A2" w:rsidRDefault="006C53A2" w:rsidP="006C53A2">
      <w:pPr>
        <w:shd w:val="clear" w:color="auto" w:fill="FFFFFF"/>
        <w:spacing w:after="150" w:line="240" w:lineRule="auto"/>
        <w:rPr>
          <w:rFonts w:ascii="Century Gothic" w:eastAsia="Times New Roman" w:hAnsi="Century Gothic" w:cs="Times New Roman"/>
          <w:color w:val="000000"/>
          <w:sz w:val="24"/>
          <w:szCs w:val="20"/>
          <w:lang w:val="es-ES"/>
        </w:rPr>
      </w:pPr>
      <w:r w:rsidRPr="005F4047">
        <w:rPr>
          <w:rFonts w:ascii="Century Gothic" w:eastAsia="Times New Roman" w:hAnsi="Century Gothic" w:cs="Times New Roman"/>
          <w:color w:val="000000"/>
          <w:sz w:val="24"/>
          <w:szCs w:val="20"/>
          <w:lang w:val="es-ES"/>
        </w:rPr>
        <w:t xml:space="preserve">Objetivo de la clase: </w:t>
      </w:r>
      <w:r w:rsidR="0075553E">
        <w:rPr>
          <w:rFonts w:ascii="Century Gothic" w:eastAsia="Times New Roman" w:hAnsi="Century Gothic" w:cs="Times New Roman"/>
          <w:color w:val="000000"/>
          <w:sz w:val="24"/>
          <w:szCs w:val="20"/>
          <w:lang w:val="es-ES"/>
        </w:rPr>
        <w:t>¿QUÉ</w:t>
      </w:r>
      <w:r>
        <w:rPr>
          <w:rFonts w:ascii="Century Gothic" w:eastAsia="Times New Roman" w:hAnsi="Century Gothic" w:cs="Times New Roman"/>
          <w:color w:val="000000"/>
          <w:sz w:val="24"/>
          <w:szCs w:val="20"/>
          <w:lang w:val="es-ES"/>
        </w:rPr>
        <w:t xml:space="preserve"> ES LA HONESTIDAD?</w:t>
      </w:r>
    </w:p>
    <w:p w:rsidR="006C53A2" w:rsidRPr="00282C81" w:rsidRDefault="006C53A2" w:rsidP="006C53A2">
      <w:pPr>
        <w:spacing w:before="100" w:beforeAutospacing="1" w:after="100" w:afterAutospacing="1" w:line="240" w:lineRule="auto"/>
        <w:jc w:val="both"/>
        <w:rPr>
          <w:rFonts w:ascii="Century Gothic" w:eastAsia="Times New Roman" w:hAnsi="Century Gothic" w:cs="Tahoma"/>
          <w:color w:val="000000"/>
          <w:sz w:val="23"/>
          <w:szCs w:val="23"/>
          <w:lang w:val="es-ES"/>
        </w:rPr>
      </w:pPr>
      <w:r w:rsidRPr="00282C81">
        <w:rPr>
          <w:rFonts w:ascii="Century Gothic" w:eastAsia="Times New Roman" w:hAnsi="Century Gothic" w:cs="Tahoma"/>
          <w:color w:val="000000"/>
          <w:sz w:val="23"/>
          <w:szCs w:val="23"/>
          <w:lang w:val="es-ES"/>
        </w:rPr>
        <w:t>El valor de la honestidad es indispensable para que exista</w:t>
      </w:r>
      <w:r w:rsidRPr="00282C81">
        <w:rPr>
          <w:rFonts w:ascii="Century Gothic" w:eastAsia="Times New Roman" w:hAnsi="Century Gothic" w:cs="Tahoma"/>
          <w:b/>
          <w:bCs/>
          <w:color w:val="000000"/>
          <w:sz w:val="23"/>
          <w:szCs w:val="23"/>
          <w:lang w:val="es-ES"/>
        </w:rPr>
        <w:t> confianza y armonía entre los seres humanos</w:t>
      </w:r>
      <w:r w:rsidRPr="00282C81">
        <w:rPr>
          <w:rFonts w:ascii="Century Gothic" w:eastAsia="Times New Roman" w:hAnsi="Century Gothic" w:cs="Tahoma"/>
          <w:color w:val="000000"/>
          <w:sz w:val="23"/>
          <w:szCs w:val="23"/>
          <w:lang w:val="es-ES"/>
        </w:rPr>
        <w:t>, e incluye un modo de vivir coherente entre lo que se piensa o se dice y lo que finalmente se hace.</w:t>
      </w:r>
    </w:p>
    <w:p w:rsidR="006C53A2" w:rsidRDefault="006C53A2" w:rsidP="006C53A2">
      <w:pPr>
        <w:spacing w:before="100" w:beforeAutospacing="1" w:after="100" w:afterAutospacing="1" w:line="240" w:lineRule="auto"/>
        <w:jc w:val="both"/>
        <w:rPr>
          <w:rFonts w:ascii="Century Gothic" w:eastAsia="Times New Roman" w:hAnsi="Century Gothic" w:cs="Tahoma"/>
          <w:color w:val="000000"/>
          <w:sz w:val="23"/>
          <w:szCs w:val="23"/>
          <w:lang w:val="es-ES"/>
        </w:rPr>
      </w:pPr>
      <w:r w:rsidRPr="00282C81">
        <w:rPr>
          <w:rFonts w:ascii="Century Gothic" w:eastAsia="Times New Roman" w:hAnsi="Century Gothic" w:cs="Tahoma"/>
          <w:b/>
          <w:bCs/>
          <w:color w:val="000000"/>
          <w:sz w:val="23"/>
          <w:szCs w:val="23"/>
          <w:lang w:val="es-ES"/>
        </w:rPr>
        <w:t>Asumir los errores propios y asegurarse de que no se inculpa por ellos a terceros</w:t>
      </w:r>
      <w:r w:rsidRPr="00282C81">
        <w:rPr>
          <w:rFonts w:ascii="Century Gothic" w:eastAsia="Times New Roman" w:hAnsi="Century Gothic" w:cs="Tahoma"/>
          <w:color w:val="000000"/>
          <w:sz w:val="23"/>
          <w:szCs w:val="23"/>
          <w:lang w:val="es-ES"/>
        </w:rPr>
        <w:t>, </w:t>
      </w:r>
      <w:r w:rsidRPr="00282C81">
        <w:rPr>
          <w:rFonts w:ascii="Century Gothic" w:eastAsia="Times New Roman" w:hAnsi="Century Gothic" w:cs="Tahoma"/>
          <w:b/>
          <w:bCs/>
          <w:color w:val="000000"/>
          <w:sz w:val="23"/>
          <w:szCs w:val="23"/>
          <w:lang w:val="es-ES"/>
        </w:rPr>
        <w:t>no sumarse a murmuraciones</w:t>
      </w:r>
      <w:r w:rsidRPr="00282C81">
        <w:rPr>
          <w:rFonts w:ascii="Century Gothic" w:eastAsia="Times New Roman" w:hAnsi="Century Gothic" w:cs="Tahoma"/>
          <w:color w:val="000000"/>
          <w:sz w:val="23"/>
          <w:szCs w:val="23"/>
          <w:lang w:val="es-ES"/>
        </w:rPr>
        <w:t> o críticas de otras personas,</w:t>
      </w:r>
      <w:r w:rsidRPr="00282C81">
        <w:rPr>
          <w:rFonts w:ascii="Century Gothic" w:eastAsia="Times New Roman" w:hAnsi="Century Gothic" w:cs="Tahoma"/>
          <w:b/>
          <w:bCs/>
          <w:color w:val="000000"/>
          <w:sz w:val="23"/>
          <w:szCs w:val="23"/>
          <w:lang w:val="es-ES"/>
        </w:rPr>
        <w:t> ser discreto</w:t>
      </w:r>
      <w:r w:rsidRPr="00282C81">
        <w:rPr>
          <w:rFonts w:ascii="Century Gothic" w:eastAsia="Times New Roman" w:hAnsi="Century Gothic" w:cs="Tahoma"/>
          <w:color w:val="000000"/>
          <w:sz w:val="23"/>
          <w:szCs w:val="23"/>
          <w:lang w:val="es-ES"/>
        </w:rPr>
        <w:t> y capaz de mantener en reserva algunas cuestiones, ser </w:t>
      </w:r>
      <w:r w:rsidRPr="00282C81">
        <w:rPr>
          <w:rFonts w:ascii="Century Gothic" w:eastAsia="Times New Roman" w:hAnsi="Century Gothic" w:cs="Tahoma"/>
          <w:b/>
          <w:bCs/>
          <w:color w:val="000000"/>
          <w:sz w:val="23"/>
          <w:szCs w:val="23"/>
          <w:lang w:val="es-ES"/>
        </w:rPr>
        <w:t>transparente</w:t>
      </w:r>
      <w:r w:rsidRPr="00282C81">
        <w:rPr>
          <w:rFonts w:ascii="Century Gothic" w:eastAsia="Times New Roman" w:hAnsi="Century Gothic" w:cs="Tahoma"/>
          <w:color w:val="000000"/>
          <w:sz w:val="23"/>
          <w:szCs w:val="23"/>
          <w:lang w:val="es-ES"/>
        </w:rPr>
        <w:t> en el manejo de dinero que no es propio, ser </w:t>
      </w:r>
      <w:r w:rsidRPr="00282C81">
        <w:rPr>
          <w:rFonts w:ascii="Century Gothic" w:eastAsia="Times New Roman" w:hAnsi="Century Gothic" w:cs="Tahoma"/>
          <w:b/>
          <w:bCs/>
          <w:color w:val="000000"/>
          <w:sz w:val="23"/>
          <w:szCs w:val="23"/>
          <w:lang w:val="es-ES"/>
        </w:rPr>
        <w:t>responsable</w:t>
      </w:r>
      <w:r w:rsidRPr="00282C81">
        <w:rPr>
          <w:rFonts w:ascii="Century Gothic" w:eastAsia="Times New Roman" w:hAnsi="Century Gothic" w:cs="Tahoma"/>
          <w:color w:val="000000"/>
          <w:sz w:val="23"/>
          <w:szCs w:val="23"/>
          <w:lang w:val="es-ES"/>
        </w:rPr>
        <w:t> y </w:t>
      </w:r>
      <w:r w:rsidRPr="00282C81">
        <w:rPr>
          <w:rFonts w:ascii="Century Gothic" w:eastAsia="Times New Roman" w:hAnsi="Century Gothic" w:cs="Tahoma"/>
          <w:b/>
          <w:bCs/>
          <w:color w:val="000000"/>
          <w:sz w:val="23"/>
          <w:szCs w:val="23"/>
          <w:lang w:val="es-ES"/>
        </w:rPr>
        <w:t>no hacerse cómplice de falencias ajenas</w:t>
      </w:r>
      <w:r w:rsidRPr="00282C81">
        <w:rPr>
          <w:rFonts w:ascii="Century Gothic" w:eastAsia="Times New Roman" w:hAnsi="Century Gothic" w:cs="Tahoma"/>
          <w:color w:val="000000"/>
          <w:sz w:val="23"/>
          <w:szCs w:val="23"/>
          <w:lang w:val="es-ES"/>
        </w:rPr>
        <w:t> que son claras ante nuestros ojos es parte fundamental de la honestidad.</w:t>
      </w:r>
    </w:p>
    <w:p w:rsidR="006C53A2" w:rsidRPr="00486052" w:rsidRDefault="006C53A2" w:rsidP="006C53A2">
      <w:pPr>
        <w:shd w:val="clear" w:color="auto" w:fill="FFFFFF"/>
        <w:spacing w:after="150" w:line="240" w:lineRule="auto"/>
        <w:outlineLvl w:val="2"/>
        <w:rPr>
          <w:rFonts w:ascii="Arial" w:eastAsia="Times New Roman" w:hAnsi="Arial" w:cs="Arial"/>
          <w:color w:val="373737"/>
          <w:sz w:val="26"/>
          <w:szCs w:val="26"/>
          <w:lang w:val="es-ES"/>
        </w:rPr>
      </w:pPr>
      <w:r w:rsidRPr="00486052">
        <w:rPr>
          <w:rFonts w:ascii="Arial" w:eastAsia="Times New Roman" w:hAnsi="Arial" w:cs="Arial"/>
          <w:b/>
          <w:bCs/>
          <w:color w:val="373737"/>
          <w:sz w:val="26"/>
          <w:szCs w:val="26"/>
          <w:lang w:val="es-ES"/>
        </w:rPr>
        <w:t>Un cuento sobre la honestidad</w:t>
      </w:r>
    </w:p>
    <w:p w:rsidR="006C53A2" w:rsidRPr="00486052" w:rsidRDefault="006C53A2" w:rsidP="006C53A2">
      <w:pPr>
        <w:shd w:val="clear" w:color="auto" w:fill="FFFFFF"/>
        <w:spacing w:after="240" w:line="240" w:lineRule="auto"/>
        <w:jc w:val="both"/>
        <w:rPr>
          <w:rFonts w:ascii="Century Gothic" w:eastAsia="Times New Roman" w:hAnsi="Century Gothic" w:cs="Arial"/>
          <w:color w:val="373737"/>
          <w:sz w:val="24"/>
          <w:szCs w:val="24"/>
          <w:lang w:val="es-ES"/>
        </w:rPr>
      </w:pPr>
      <w:r w:rsidRPr="00486052">
        <w:rPr>
          <w:rFonts w:ascii="Century Gothic" w:eastAsia="Times New Roman" w:hAnsi="Century Gothic" w:cs="Arial"/>
          <w:color w:val="373737"/>
          <w:sz w:val="24"/>
          <w:szCs w:val="24"/>
          <w:lang w:val="es-ES"/>
        </w:rPr>
        <w:t> "Érase una vez un niño muy pobre que vivía con sus padres en las afueras de la ciudad. Juanito, que así se llamaba el niño, se iba todas las mañanas bien temprano al mercado de la ciudad, a tratar de buscar algo que hacer para que los comerciantes lo ayudaran con algunas cosas que le regalaban - frutas, hortalizas, verduras -, y contribuir a la economía hogareña, a pesar de que como era un niño era bien poco lo que podía conseguir.</w:t>
      </w:r>
      <w:r w:rsidRPr="00486052">
        <w:rPr>
          <w:rFonts w:ascii="Century Gothic" w:eastAsia="Times New Roman" w:hAnsi="Century Gothic" w:cs="Arial"/>
          <w:color w:val="373737"/>
          <w:sz w:val="24"/>
          <w:szCs w:val="24"/>
          <w:lang w:val="es-ES"/>
        </w:rPr>
        <w:br/>
        <w:t> Un día, estando sentado frente a una tienda de frutas, vio a una anciana comprando cosas que echaba en una bolsa grande. Juanito se acercó a ella para tratar de ayudarla, pero la anciana, al verlo tan desarrapado, lo echó de su lado, porque temía que el niño le fuera a coger alguna fruta que acababa de comprar. Juanito no le hizo mucho caso, pensando que quizás la viejecita había tenido anteriormente alguna experiencia desagradable.</w:t>
      </w:r>
      <w:r w:rsidRPr="00486052">
        <w:rPr>
          <w:rFonts w:ascii="Century Gothic" w:eastAsia="Times New Roman" w:hAnsi="Century Gothic" w:cs="Arial"/>
          <w:color w:val="373737"/>
          <w:sz w:val="24"/>
          <w:szCs w:val="24"/>
          <w:lang w:val="es-ES"/>
        </w:rPr>
        <w:br/>
        <w:t> En eso la anciana se va y, como era muy viejita, echó su bolsa del dinero en la bolsa de la compra. Esta se cayó al suelo sin que se diera cuenta. Juanito corrió donde la bolsa había caído, y cuando la abrió ¡Cielos, allí había dinero como para que toda su familia comiera una semana! ¡Qué suerte!.</w:t>
      </w:r>
      <w:r w:rsidRPr="00486052">
        <w:rPr>
          <w:rFonts w:ascii="Century Gothic" w:eastAsia="Times New Roman" w:hAnsi="Century Gothic" w:cs="Arial"/>
          <w:color w:val="373737"/>
          <w:sz w:val="24"/>
          <w:szCs w:val="24"/>
          <w:lang w:val="es-ES"/>
        </w:rPr>
        <w:br/>
        <w:t> ¿Y sabes lo que hizo Juanito? Corrió hacia la anciana que ya se iba del mercado. Al verle de nuevo, la señora le dijo: “Mira niño, ¡ya te dije que no quiero que me ayudes!”</w:t>
      </w:r>
      <w:r w:rsidRPr="00486052">
        <w:rPr>
          <w:rFonts w:ascii="Century Gothic" w:eastAsia="Times New Roman" w:hAnsi="Century Gothic" w:cs="Arial"/>
          <w:color w:val="373737"/>
          <w:sz w:val="24"/>
          <w:szCs w:val="24"/>
          <w:lang w:val="es-ES"/>
        </w:rPr>
        <w:br/>
        <w:t> “Señora” replicó Juanito no es para eso, sino para devolverle esta bolsa que se cayó sin que usted se diera cuenta.”</w:t>
      </w:r>
      <w:r w:rsidRPr="00486052">
        <w:rPr>
          <w:rFonts w:ascii="Century Gothic" w:eastAsia="Times New Roman" w:hAnsi="Century Gothic" w:cs="Arial"/>
          <w:color w:val="373737"/>
          <w:sz w:val="24"/>
          <w:szCs w:val="24"/>
          <w:lang w:val="es-ES"/>
        </w:rPr>
        <w:br/>
      </w:r>
      <w:r w:rsidRPr="00486052">
        <w:rPr>
          <w:rFonts w:ascii="Century Gothic" w:eastAsia="Times New Roman" w:hAnsi="Century Gothic" w:cs="Arial"/>
          <w:color w:val="373737"/>
          <w:sz w:val="24"/>
          <w:szCs w:val="24"/>
          <w:lang w:val="es-ES"/>
        </w:rPr>
        <w:lastRenderedPageBreak/>
        <w:t> La anciana incrédula tomó la bolsa, miró dentro y exclamó: “Que injusta he sido, un niño tan honesto y yo rechazándolo. Ven conmigo a mi casa, para que te de todo lo que necesites para ti y tu familia.”</w:t>
      </w:r>
      <w:r w:rsidRPr="00486052">
        <w:rPr>
          <w:rFonts w:ascii="Century Gothic" w:eastAsia="Times New Roman" w:hAnsi="Century Gothic" w:cs="Arial"/>
          <w:color w:val="373737"/>
          <w:sz w:val="24"/>
          <w:szCs w:val="24"/>
          <w:lang w:val="es-ES"/>
        </w:rPr>
        <w:br/>
        <w:t>Y dicen que desde entonces todo el mundo en la vecindad llama a Juanito “el honrado”, por lo honesto que había sido en su conducta".</w:t>
      </w:r>
    </w:p>
    <w:p w:rsidR="006C53A2" w:rsidRPr="00486052" w:rsidRDefault="006C53A2" w:rsidP="006C53A2">
      <w:pPr>
        <w:shd w:val="clear" w:color="auto" w:fill="FFFFFF"/>
        <w:spacing w:after="150" w:line="240" w:lineRule="auto"/>
        <w:jc w:val="both"/>
        <w:outlineLvl w:val="2"/>
        <w:rPr>
          <w:rFonts w:ascii="Century Gothic" w:eastAsia="Times New Roman" w:hAnsi="Century Gothic" w:cs="Arial"/>
          <w:color w:val="373737"/>
          <w:sz w:val="24"/>
          <w:szCs w:val="26"/>
          <w:lang w:val="es-ES"/>
        </w:rPr>
      </w:pPr>
      <w:bookmarkStart w:id="0" w:name="eztoc722431_0_2"/>
      <w:bookmarkEnd w:id="0"/>
      <w:r>
        <w:rPr>
          <w:rFonts w:ascii="Century Gothic" w:eastAsia="Times New Roman" w:hAnsi="Century Gothic" w:cs="Arial"/>
          <w:b/>
          <w:bCs/>
          <w:color w:val="373737"/>
          <w:sz w:val="24"/>
          <w:szCs w:val="26"/>
          <w:lang w:val="es-ES"/>
        </w:rPr>
        <w:t>Con ayuda de un familiar</w:t>
      </w:r>
    </w:p>
    <w:p w:rsidR="006C53A2" w:rsidRPr="00486052" w:rsidRDefault="006C53A2" w:rsidP="006C53A2">
      <w:pPr>
        <w:shd w:val="clear" w:color="auto" w:fill="FFFFFF"/>
        <w:spacing w:after="240" w:line="240" w:lineRule="auto"/>
        <w:jc w:val="both"/>
        <w:rPr>
          <w:rFonts w:ascii="Century Gothic" w:eastAsia="Times New Roman" w:hAnsi="Century Gothic" w:cs="Arial"/>
          <w:color w:val="373737"/>
          <w:sz w:val="24"/>
          <w:szCs w:val="24"/>
          <w:lang w:val="es-ES"/>
        </w:rPr>
      </w:pPr>
      <w:r w:rsidRPr="00486052">
        <w:rPr>
          <w:rFonts w:ascii="Century Gothic" w:eastAsia="Times New Roman" w:hAnsi="Century Gothic" w:cs="Arial"/>
          <w:color w:val="373737"/>
          <w:sz w:val="24"/>
          <w:szCs w:val="24"/>
          <w:lang w:val="es-ES"/>
        </w:rPr>
        <w:t>Una vez terminado el cuento daremos la posibilidad al niño de que haga comentarios sobre lo sucedido en el relato, guiaremos la conversación hacia la conducta honesta seguida por Juanito, hablaremos con el niño sobre qué es la honestidad, definiremos cuáles son las buenas acciones para considerar a alguien honesto de forma que comprenda qué es la honradez, y cómo deben ser las relaciones entre las personas honestas.</w:t>
      </w:r>
    </w:p>
    <w:p w:rsidR="00B13344" w:rsidRDefault="00B875E2" w:rsidP="00B875E2">
      <w:pPr>
        <w:shd w:val="clear" w:color="auto" w:fill="FFFFFF"/>
        <w:spacing w:after="240" w:line="240" w:lineRule="auto"/>
        <w:jc w:val="both"/>
        <w:rPr>
          <w:rFonts w:ascii="Century Gothic" w:eastAsia="Times New Roman" w:hAnsi="Century Gothic" w:cs="Arial"/>
          <w:color w:val="373737"/>
          <w:sz w:val="24"/>
          <w:szCs w:val="24"/>
          <w:lang w:val="es-ES"/>
        </w:rPr>
      </w:pPr>
      <w:bookmarkStart w:id="1" w:name="eztoc722431_0_3"/>
      <w:bookmarkStart w:id="2" w:name="_GoBack"/>
      <w:bookmarkEnd w:id="1"/>
      <w:bookmarkEnd w:id="2"/>
      <w:r>
        <w:rPr>
          <w:rFonts w:ascii="Century Gothic" w:eastAsia="Times New Roman" w:hAnsi="Century Gothic" w:cs="Arial"/>
          <w:color w:val="373737"/>
          <w:sz w:val="24"/>
          <w:szCs w:val="24"/>
          <w:lang w:val="es-ES"/>
        </w:rPr>
        <w:t>Dibuja tres momentos del relato y explica a qué parte de la historia corresponde cada uno.</w:t>
      </w:r>
    </w:p>
    <w:tbl>
      <w:tblPr>
        <w:tblStyle w:val="Tablaconcuadrcula"/>
        <w:tblW w:w="0" w:type="auto"/>
        <w:tblLook w:val="04A0" w:firstRow="1" w:lastRow="0" w:firstColumn="1" w:lastColumn="0" w:noHBand="0" w:noVBand="1"/>
      </w:tblPr>
      <w:tblGrid>
        <w:gridCol w:w="3646"/>
        <w:gridCol w:w="3647"/>
        <w:gridCol w:w="3647"/>
      </w:tblGrid>
      <w:tr w:rsidR="00B875E2" w:rsidTr="00B875E2">
        <w:tc>
          <w:tcPr>
            <w:tcW w:w="3646" w:type="dxa"/>
          </w:tcPr>
          <w:p w:rsidR="00B875E2" w:rsidRPr="00B875E2" w:rsidRDefault="00B875E2" w:rsidP="00B875E2">
            <w:pPr>
              <w:spacing w:after="240"/>
              <w:jc w:val="center"/>
              <w:rPr>
                <w:rFonts w:ascii="Century Gothic" w:hAnsi="Century Gothic"/>
                <w:b/>
                <w:lang w:val="es-ES_tradnl"/>
              </w:rPr>
            </w:pPr>
            <w:r w:rsidRPr="00B875E2">
              <w:rPr>
                <w:rFonts w:ascii="Century Gothic" w:hAnsi="Century Gothic"/>
                <w:b/>
                <w:lang w:val="es-ES_tradnl"/>
              </w:rPr>
              <w:t>Dibujo 1</w:t>
            </w:r>
          </w:p>
          <w:p w:rsidR="00B875E2" w:rsidRPr="00B875E2" w:rsidRDefault="00B875E2" w:rsidP="00B875E2">
            <w:pPr>
              <w:spacing w:after="240"/>
              <w:jc w:val="center"/>
              <w:rPr>
                <w:rFonts w:ascii="Century Gothic" w:hAnsi="Century Gothic"/>
                <w:b/>
                <w:lang w:val="es-ES_tradnl"/>
              </w:rPr>
            </w:pPr>
          </w:p>
          <w:p w:rsidR="00B875E2" w:rsidRPr="00B875E2" w:rsidRDefault="00B875E2" w:rsidP="00B875E2">
            <w:pPr>
              <w:spacing w:after="240"/>
              <w:jc w:val="center"/>
              <w:rPr>
                <w:rFonts w:ascii="Century Gothic" w:hAnsi="Century Gothic"/>
                <w:b/>
                <w:lang w:val="es-ES_tradnl"/>
              </w:rPr>
            </w:pPr>
          </w:p>
          <w:p w:rsidR="00B875E2" w:rsidRPr="00B875E2" w:rsidRDefault="00B875E2" w:rsidP="00B875E2">
            <w:pPr>
              <w:spacing w:after="240"/>
              <w:jc w:val="center"/>
              <w:rPr>
                <w:rFonts w:ascii="Century Gothic" w:hAnsi="Century Gothic"/>
                <w:b/>
                <w:lang w:val="es-ES_tradnl"/>
              </w:rPr>
            </w:pPr>
          </w:p>
          <w:p w:rsidR="00B875E2" w:rsidRPr="00B875E2" w:rsidRDefault="00B875E2" w:rsidP="00B875E2">
            <w:pPr>
              <w:spacing w:after="240"/>
              <w:jc w:val="center"/>
              <w:rPr>
                <w:rFonts w:ascii="Century Gothic" w:hAnsi="Century Gothic"/>
                <w:b/>
                <w:lang w:val="es-ES_tradnl"/>
              </w:rPr>
            </w:pPr>
          </w:p>
          <w:p w:rsidR="00B875E2" w:rsidRPr="00B875E2" w:rsidRDefault="00B875E2" w:rsidP="00B875E2">
            <w:pPr>
              <w:spacing w:after="240"/>
              <w:jc w:val="center"/>
              <w:rPr>
                <w:rFonts w:ascii="Century Gothic" w:hAnsi="Century Gothic"/>
                <w:b/>
                <w:lang w:val="es-ES_tradnl"/>
              </w:rPr>
            </w:pPr>
          </w:p>
          <w:p w:rsidR="00B875E2" w:rsidRPr="00B875E2" w:rsidRDefault="00B875E2" w:rsidP="00B875E2">
            <w:pPr>
              <w:spacing w:after="240"/>
              <w:jc w:val="center"/>
              <w:rPr>
                <w:rFonts w:ascii="Century Gothic" w:hAnsi="Century Gothic"/>
                <w:b/>
                <w:lang w:val="es-ES_tradnl"/>
              </w:rPr>
            </w:pPr>
          </w:p>
          <w:p w:rsidR="00B875E2" w:rsidRPr="00B875E2" w:rsidRDefault="00B875E2" w:rsidP="00B875E2">
            <w:pPr>
              <w:spacing w:after="240"/>
              <w:jc w:val="center"/>
              <w:rPr>
                <w:rFonts w:ascii="Century Gothic" w:hAnsi="Century Gothic"/>
                <w:b/>
                <w:lang w:val="es-ES_tradnl"/>
              </w:rPr>
            </w:pPr>
          </w:p>
          <w:p w:rsidR="00B875E2" w:rsidRPr="00B875E2" w:rsidRDefault="00B875E2" w:rsidP="00B875E2">
            <w:pPr>
              <w:spacing w:after="240"/>
              <w:jc w:val="center"/>
              <w:rPr>
                <w:rFonts w:ascii="Century Gothic" w:hAnsi="Century Gothic"/>
                <w:b/>
                <w:lang w:val="es-ES_tradnl"/>
              </w:rPr>
            </w:pPr>
          </w:p>
          <w:p w:rsidR="00B875E2" w:rsidRPr="00B875E2" w:rsidRDefault="00B875E2" w:rsidP="00B875E2">
            <w:pPr>
              <w:spacing w:after="240"/>
              <w:jc w:val="center"/>
              <w:rPr>
                <w:rFonts w:ascii="Century Gothic" w:hAnsi="Century Gothic"/>
                <w:b/>
                <w:lang w:val="es-ES_tradnl"/>
              </w:rPr>
            </w:pPr>
          </w:p>
          <w:p w:rsidR="00B875E2" w:rsidRPr="00B875E2" w:rsidRDefault="00B875E2" w:rsidP="00B875E2">
            <w:pPr>
              <w:spacing w:after="240"/>
              <w:jc w:val="center"/>
              <w:rPr>
                <w:rFonts w:ascii="Century Gothic" w:hAnsi="Century Gothic"/>
                <w:b/>
                <w:lang w:val="es-ES_tradnl"/>
              </w:rPr>
            </w:pPr>
          </w:p>
          <w:p w:rsidR="00B875E2" w:rsidRPr="00B875E2" w:rsidRDefault="00B875E2" w:rsidP="00B875E2">
            <w:pPr>
              <w:spacing w:after="240"/>
              <w:jc w:val="center"/>
              <w:rPr>
                <w:rFonts w:ascii="Century Gothic" w:hAnsi="Century Gothic"/>
                <w:b/>
                <w:lang w:val="es-ES_tradnl"/>
              </w:rPr>
            </w:pPr>
          </w:p>
          <w:p w:rsidR="00B875E2" w:rsidRPr="00B875E2" w:rsidRDefault="00B875E2" w:rsidP="00B875E2">
            <w:pPr>
              <w:spacing w:after="240"/>
              <w:jc w:val="center"/>
              <w:rPr>
                <w:rFonts w:ascii="Century Gothic" w:hAnsi="Century Gothic"/>
                <w:b/>
                <w:lang w:val="es-ES_tradnl"/>
              </w:rPr>
            </w:pPr>
          </w:p>
          <w:p w:rsidR="00B875E2" w:rsidRPr="00B875E2" w:rsidRDefault="00B875E2" w:rsidP="00B875E2">
            <w:pPr>
              <w:spacing w:after="240"/>
              <w:jc w:val="center"/>
              <w:rPr>
                <w:rFonts w:ascii="Century Gothic" w:hAnsi="Century Gothic"/>
                <w:b/>
                <w:lang w:val="es-ES_tradnl"/>
              </w:rPr>
            </w:pPr>
          </w:p>
        </w:tc>
        <w:tc>
          <w:tcPr>
            <w:tcW w:w="3647" w:type="dxa"/>
          </w:tcPr>
          <w:p w:rsidR="00B875E2" w:rsidRPr="00B875E2" w:rsidRDefault="00B875E2" w:rsidP="00B875E2">
            <w:pPr>
              <w:spacing w:after="240"/>
              <w:jc w:val="center"/>
              <w:rPr>
                <w:rFonts w:ascii="Century Gothic" w:hAnsi="Century Gothic"/>
                <w:b/>
                <w:lang w:val="es-ES_tradnl"/>
              </w:rPr>
            </w:pPr>
            <w:r w:rsidRPr="00B875E2">
              <w:rPr>
                <w:rFonts w:ascii="Century Gothic" w:hAnsi="Century Gothic"/>
                <w:b/>
                <w:lang w:val="es-ES_tradnl"/>
              </w:rPr>
              <w:t>Dibujo 2</w:t>
            </w:r>
          </w:p>
        </w:tc>
        <w:tc>
          <w:tcPr>
            <w:tcW w:w="3647" w:type="dxa"/>
          </w:tcPr>
          <w:p w:rsidR="00B875E2" w:rsidRPr="00B875E2" w:rsidRDefault="00B875E2" w:rsidP="00B875E2">
            <w:pPr>
              <w:spacing w:after="240"/>
              <w:jc w:val="center"/>
              <w:rPr>
                <w:rFonts w:ascii="Century Gothic" w:hAnsi="Century Gothic"/>
                <w:b/>
                <w:lang w:val="es-ES_tradnl"/>
              </w:rPr>
            </w:pPr>
            <w:r w:rsidRPr="00B875E2">
              <w:rPr>
                <w:rFonts w:ascii="Century Gothic" w:hAnsi="Century Gothic"/>
                <w:b/>
                <w:lang w:val="es-ES_tradnl"/>
              </w:rPr>
              <w:t>Dibujo 3</w:t>
            </w:r>
          </w:p>
        </w:tc>
      </w:tr>
      <w:tr w:rsidR="00B875E2" w:rsidTr="00B875E2">
        <w:tc>
          <w:tcPr>
            <w:tcW w:w="3646" w:type="dxa"/>
          </w:tcPr>
          <w:p w:rsidR="00B875E2" w:rsidRPr="00B875E2" w:rsidRDefault="00B875E2" w:rsidP="00B875E2">
            <w:pPr>
              <w:spacing w:after="240"/>
              <w:jc w:val="center"/>
              <w:rPr>
                <w:rFonts w:ascii="Century Gothic" w:hAnsi="Century Gothic"/>
                <w:b/>
                <w:lang w:val="es-ES_tradnl"/>
              </w:rPr>
            </w:pPr>
            <w:r w:rsidRPr="00B875E2">
              <w:rPr>
                <w:rFonts w:ascii="Century Gothic" w:hAnsi="Century Gothic"/>
                <w:b/>
                <w:lang w:val="es-ES_tradnl"/>
              </w:rPr>
              <w:t>Explicación</w:t>
            </w:r>
          </w:p>
          <w:p w:rsidR="00B875E2" w:rsidRPr="00B875E2" w:rsidRDefault="00B875E2" w:rsidP="00B875E2">
            <w:pPr>
              <w:spacing w:after="240"/>
              <w:jc w:val="center"/>
              <w:rPr>
                <w:rFonts w:ascii="Century Gothic" w:hAnsi="Century Gothic"/>
                <w:b/>
                <w:lang w:val="es-ES_tradnl"/>
              </w:rPr>
            </w:pPr>
          </w:p>
          <w:p w:rsidR="00B875E2" w:rsidRPr="00B875E2" w:rsidRDefault="00B875E2" w:rsidP="00B875E2">
            <w:pPr>
              <w:spacing w:after="240"/>
              <w:jc w:val="center"/>
              <w:rPr>
                <w:rFonts w:ascii="Century Gothic" w:hAnsi="Century Gothic"/>
                <w:b/>
                <w:lang w:val="es-ES_tradnl"/>
              </w:rPr>
            </w:pPr>
          </w:p>
        </w:tc>
        <w:tc>
          <w:tcPr>
            <w:tcW w:w="3647" w:type="dxa"/>
          </w:tcPr>
          <w:p w:rsidR="00B875E2" w:rsidRPr="00B875E2" w:rsidRDefault="00B875E2" w:rsidP="00B875E2">
            <w:pPr>
              <w:spacing w:after="240"/>
              <w:jc w:val="center"/>
              <w:rPr>
                <w:rFonts w:ascii="Century Gothic" w:hAnsi="Century Gothic"/>
                <w:b/>
                <w:lang w:val="es-ES_tradnl"/>
              </w:rPr>
            </w:pPr>
            <w:r w:rsidRPr="00B875E2">
              <w:rPr>
                <w:rFonts w:ascii="Century Gothic" w:hAnsi="Century Gothic"/>
                <w:b/>
                <w:lang w:val="es-ES_tradnl"/>
              </w:rPr>
              <w:t>Explicación</w:t>
            </w:r>
          </w:p>
        </w:tc>
        <w:tc>
          <w:tcPr>
            <w:tcW w:w="3647" w:type="dxa"/>
          </w:tcPr>
          <w:p w:rsidR="00B875E2" w:rsidRPr="00B875E2" w:rsidRDefault="00B875E2" w:rsidP="00B875E2">
            <w:pPr>
              <w:spacing w:after="240"/>
              <w:jc w:val="center"/>
              <w:rPr>
                <w:rFonts w:ascii="Century Gothic" w:hAnsi="Century Gothic"/>
                <w:b/>
                <w:lang w:val="es-ES_tradnl"/>
              </w:rPr>
            </w:pPr>
            <w:r w:rsidRPr="00B875E2">
              <w:rPr>
                <w:rFonts w:ascii="Century Gothic" w:hAnsi="Century Gothic"/>
                <w:b/>
                <w:lang w:val="es-ES_tradnl"/>
              </w:rPr>
              <w:t>Explicación</w:t>
            </w:r>
          </w:p>
          <w:p w:rsidR="00B875E2" w:rsidRPr="00B875E2" w:rsidRDefault="00B875E2" w:rsidP="00B875E2">
            <w:pPr>
              <w:spacing w:after="240"/>
              <w:jc w:val="center"/>
              <w:rPr>
                <w:rFonts w:ascii="Century Gothic" w:hAnsi="Century Gothic"/>
                <w:b/>
                <w:lang w:val="es-ES_tradnl"/>
              </w:rPr>
            </w:pPr>
          </w:p>
          <w:p w:rsidR="00B875E2" w:rsidRPr="00B875E2" w:rsidRDefault="00B875E2" w:rsidP="00B875E2">
            <w:pPr>
              <w:spacing w:after="240"/>
              <w:jc w:val="center"/>
              <w:rPr>
                <w:rFonts w:ascii="Century Gothic" w:hAnsi="Century Gothic"/>
                <w:b/>
                <w:lang w:val="es-ES_tradnl"/>
              </w:rPr>
            </w:pPr>
          </w:p>
          <w:p w:rsidR="00B875E2" w:rsidRPr="00B875E2" w:rsidRDefault="00B875E2" w:rsidP="00B875E2">
            <w:pPr>
              <w:spacing w:after="240"/>
              <w:jc w:val="center"/>
              <w:rPr>
                <w:rFonts w:ascii="Century Gothic" w:hAnsi="Century Gothic"/>
                <w:b/>
                <w:lang w:val="es-ES_tradnl"/>
              </w:rPr>
            </w:pPr>
          </w:p>
        </w:tc>
      </w:tr>
    </w:tbl>
    <w:p w:rsidR="00B875E2" w:rsidRPr="006C53A2" w:rsidRDefault="00B875E2" w:rsidP="000969DB">
      <w:pPr>
        <w:shd w:val="clear" w:color="auto" w:fill="FFFFFF"/>
        <w:spacing w:after="240" w:line="240" w:lineRule="auto"/>
        <w:jc w:val="both"/>
        <w:rPr>
          <w:lang w:val="es-ES_tradnl"/>
        </w:rPr>
      </w:pPr>
    </w:p>
    <w:sectPr w:rsidR="00B875E2" w:rsidRPr="006C53A2" w:rsidSect="0075553E">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3A2"/>
    <w:rsid w:val="00075C6B"/>
    <w:rsid w:val="000969DB"/>
    <w:rsid w:val="006C53A2"/>
    <w:rsid w:val="0075553E"/>
    <w:rsid w:val="00B13344"/>
    <w:rsid w:val="00B87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3A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875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3A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875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vilchessotelo2020@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559</Words>
  <Characters>3075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vilches sotelo</dc:creator>
  <cp:lastModifiedBy>Ale</cp:lastModifiedBy>
  <cp:revision>5</cp:revision>
  <dcterms:created xsi:type="dcterms:W3CDTF">2020-06-08T12:49:00Z</dcterms:created>
  <dcterms:modified xsi:type="dcterms:W3CDTF">2020-06-08T13:56:00Z</dcterms:modified>
</cp:coreProperties>
</file>